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E700" w14:textId="4D03F9C6" w:rsidR="00B734D3" w:rsidRDefault="00B734D3" w:rsidP="00B73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221787979"/>
      <w:r>
        <w:rPr>
          <w:rFonts w:ascii="Times New Roman" w:eastAsia="Times New Roman" w:hAnsi="Times New Roman" w:cs="Times New Roman"/>
          <w:lang w:eastAsia="hr-HR"/>
        </w:rPr>
        <w:t>Na temelju članaka 28. i 29. Zakona o službenicima i namještenicima u lokalnoj i područnoj (regionalnoj) samoupravi („Narodne novine“ broj 86/08, 61/11, 04/18</w:t>
      </w:r>
      <w:r w:rsidR="00677371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112/19</w:t>
      </w:r>
      <w:r w:rsidR="00677371">
        <w:rPr>
          <w:rFonts w:ascii="Times New Roman" w:eastAsia="Times New Roman" w:hAnsi="Times New Roman" w:cs="Times New Roman"/>
          <w:lang w:eastAsia="hr-HR"/>
        </w:rPr>
        <w:t>, 17/25</w:t>
      </w:r>
      <w:r>
        <w:rPr>
          <w:rFonts w:ascii="Times New Roman" w:eastAsia="Times New Roman" w:hAnsi="Times New Roman" w:cs="Times New Roman"/>
          <w:lang w:eastAsia="hr-HR"/>
        </w:rPr>
        <w:t>), pročelnica Jedinstvenog upravnog odjela Općine Ernestinovo, raspisuje</w:t>
      </w:r>
    </w:p>
    <w:p w14:paraId="15D3128D" w14:textId="77777777" w:rsidR="00CE18EF" w:rsidRDefault="00CE18EF" w:rsidP="00B76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4034722" w14:textId="77777777" w:rsidR="00CE18EF" w:rsidRDefault="00CE18EF" w:rsidP="00B76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E578E28" w14:textId="77777777" w:rsidR="00B734D3" w:rsidRDefault="00B734D3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</w:p>
    <w:p w14:paraId="785F0043" w14:textId="77777777" w:rsidR="00B734D3" w:rsidRDefault="009226E6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za prijam</w:t>
      </w:r>
      <w:bookmarkStart w:id="1" w:name="_Hlk78284296"/>
      <w:r w:rsidR="00B734D3">
        <w:rPr>
          <w:rFonts w:ascii="Times New Roman" w:eastAsia="Times New Roman" w:hAnsi="Times New Roman" w:cs="Times New Roman"/>
          <w:b/>
          <w:bCs/>
          <w:lang w:eastAsia="hr-HR"/>
        </w:rPr>
        <w:t xml:space="preserve"> službenika/službenice</w:t>
      </w:r>
      <w:r w:rsidR="0023675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 xml:space="preserve">u Jedinstveni upravni odjel Općine Ernestinovo </w:t>
      </w:r>
    </w:p>
    <w:p w14:paraId="023E1AF1" w14:textId="26828618" w:rsidR="009226E6" w:rsidRPr="009226E6" w:rsidRDefault="009226E6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na određeno vrijeme</w:t>
      </w:r>
      <w:bookmarkEnd w:id="1"/>
    </w:p>
    <w:bookmarkEnd w:id="0"/>
    <w:p w14:paraId="239C4859" w14:textId="77777777" w:rsidR="009226E6" w:rsidRPr="009226E6" w:rsidRDefault="009226E6" w:rsidP="0092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3C1CD9C" w14:textId="59F641B7" w:rsidR="009226E6" w:rsidRDefault="0023675A" w:rsidP="007E7EA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bookmarkStart w:id="2" w:name="_Hlk78284141"/>
      <w:r w:rsidRPr="008B1805">
        <w:rPr>
          <w:rFonts w:ascii="Times New Roman" w:eastAsia="Times New Roman" w:hAnsi="Times New Roman" w:cs="Times New Roman"/>
          <w:lang w:eastAsia="hr-HR"/>
        </w:rPr>
        <w:t xml:space="preserve">Viši računovodstveni referent </w:t>
      </w:r>
      <w:r w:rsidR="009226E6" w:rsidRPr="008B1805">
        <w:rPr>
          <w:rFonts w:ascii="Times New Roman" w:eastAsia="Times New Roman" w:hAnsi="Times New Roman" w:cs="Times New Roman"/>
          <w:lang w:eastAsia="hr-HR"/>
        </w:rPr>
        <w:t xml:space="preserve">– </w:t>
      </w:r>
      <w:bookmarkStart w:id="3" w:name="_Hlk221787992"/>
      <w:r w:rsidR="009226E6" w:rsidRPr="008B1805">
        <w:rPr>
          <w:rFonts w:ascii="Times New Roman" w:eastAsia="Times New Roman" w:hAnsi="Times New Roman" w:cs="Times New Roman"/>
          <w:lang w:eastAsia="hr-HR"/>
        </w:rPr>
        <w:t xml:space="preserve">1 izvršitelj, m/ž, na određeno vrijeme </w:t>
      </w:r>
      <w:r w:rsidR="00B734D3">
        <w:rPr>
          <w:rFonts w:ascii="Times New Roman" w:eastAsia="Times New Roman" w:hAnsi="Times New Roman" w:cs="Times New Roman"/>
          <w:lang w:eastAsia="hr-HR"/>
        </w:rPr>
        <w:t>za rad u nepunom radnom vremenu od 20 sati tjedno uz obvezni probni rad od dva (2) mjeseca</w:t>
      </w:r>
      <w:r w:rsidRPr="008B1805">
        <w:rPr>
          <w:rFonts w:ascii="Times New Roman" w:eastAsia="Times New Roman" w:hAnsi="Times New Roman" w:cs="Times New Roman"/>
          <w:lang w:eastAsia="hr-HR"/>
        </w:rPr>
        <w:t xml:space="preserve"> </w:t>
      </w:r>
    </w:p>
    <w:bookmarkEnd w:id="2"/>
    <w:bookmarkEnd w:id="3"/>
    <w:p w14:paraId="78FA9BE0" w14:textId="77777777" w:rsidR="008B1805" w:rsidRPr="008B1805" w:rsidRDefault="008B1805" w:rsidP="008B1805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CF9B96F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b/>
          <w:bCs/>
          <w:lang w:eastAsia="hr-HR"/>
        </w:rPr>
        <w:t>1. Uvjeti natječaja</w:t>
      </w:r>
    </w:p>
    <w:p w14:paraId="334B900C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Opći uvjeti za prijam u službu:</w:t>
      </w:r>
    </w:p>
    <w:p w14:paraId="74E1E317" w14:textId="77777777" w:rsidR="009226E6" w:rsidRPr="009226E6" w:rsidRDefault="009226E6" w:rsidP="009226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punoljetnost</w:t>
      </w:r>
    </w:p>
    <w:p w14:paraId="18D1D52E" w14:textId="77777777" w:rsidR="009226E6" w:rsidRPr="009226E6" w:rsidRDefault="009226E6" w:rsidP="009226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hrvatsko državljanstvo</w:t>
      </w:r>
    </w:p>
    <w:p w14:paraId="44EC07DF" w14:textId="77777777" w:rsidR="009226E6" w:rsidRPr="009226E6" w:rsidRDefault="009226E6" w:rsidP="009226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zdravstvena sposobnost za obavljanje poslova radnog mjesta na koje se osoba prima.</w:t>
      </w:r>
    </w:p>
    <w:p w14:paraId="2DF6DEC3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2CCB621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Posebni uvjeti za prijam u službu: Osim općih uvjeta za prijam u službu kandidati službenika/</w:t>
      </w:r>
      <w:proofErr w:type="spellStart"/>
      <w:r w:rsidRPr="009226E6">
        <w:rPr>
          <w:rFonts w:ascii="Times New Roman" w:eastAsia="Times New Roman" w:hAnsi="Times New Roman" w:cs="Times New Roman"/>
          <w:lang w:eastAsia="hr-HR"/>
        </w:rPr>
        <w:t>icu</w:t>
      </w:r>
      <w:proofErr w:type="spellEnd"/>
      <w:r w:rsidRPr="009226E6">
        <w:rPr>
          <w:rFonts w:ascii="Times New Roman" w:eastAsia="Times New Roman" w:hAnsi="Times New Roman" w:cs="Times New Roman"/>
          <w:lang w:eastAsia="hr-HR"/>
        </w:rPr>
        <w:t xml:space="preserve"> moraju ispunjavati sljedeće posebne uvjete:</w:t>
      </w:r>
    </w:p>
    <w:p w14:paraId="37529825" w14:textId="77777777" w:rsidR="00B734D3" w:rsidRDefault="00B734D3" w:rsidP="00B734D3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sveučilišni prijediplomski studij ili stručni prijediplomski studij ili stručni kratki studij ekonomskog smjera i najmanje jedna godina radnog iskustva na odgovarajućim poslovima;</w:t>
      </w:r>
    </w:p>
    <w:p w14:paraId="73BC201A" w14:textId="68A2598E" w:rsidR="009226E6" w:rsidRDefault="009226E6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poznavanje rada na računalu</w:t>
      </w:r>
    </w:p>
    <w:p w14:paraId="62FB3E80" w14:textId="77777777" w:rsidR="00B734D3" w:rsidRDefault="00B734D3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položen državni ispit</w:t>
      </w:r>
    </w:p>
    <w:p w14:paraId="09D1A661" w14:textId="77777777" w:rsidR="00B734D3" w:rsidRPr="00B734D3" w:rsidRDefault="00B734D3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organizacijske sposobnosti</w:t>
      </w:r>
    </w:p>
    <w:p w14:paraId="29283637" w14:textId="7E1DEBEA" w:rsidR="00B734D3" w:rsidRPr="00B734D3" w:rsidRDefault="00B734D3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komunikacijske vještine</w:t>
      </w:r>
    </w:p>
    <w:p w14:paraId="13287C36" w14:textId="077D0A27" w:rsidR="009226E6" w:rsidRPr="00B734D3" w:rsidRDefault="009226E6" w:rsidP="00B734D3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B734D3">
        <w:rPr>
          <w:rFonts w:ascii="Times New Roman" w:eastAsia="Times New Roman" w:hAnsi="Times New Roman" w:cs="Times New Roman"/>
          <w:lang w:eastAsia="hr-HR"/>
        </w:rPr>
        <w:t>vozačka dozvola B kategorije</w:t>
      </w:r>
      <w:r w:rsidR="00857690" w:rsidRPr="00B734D3">
        <w:rPr>
          <w:rFonts w:ascii="Times New Roman" w:eastAsia="Times New Roman" w:hAnsi="Times New Roman" w:cs="Times New Roman"/>
          <w:lang w:eastAsia="hr-HR"/>
        </w:rPr>
        <w:t xml:space="preserve"> (poželjno)</w:t>
      </w:r>
    </w:p>
    <w:p w14:paraId="1CEA7830" w14:textId="77777777" w:rsidR="009226E6" w:rsidRPr="009226E6" w:rsidRDefault="009226E6" w:rsidP="0092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5EF424E" w14:textId="77777777" w:rsidR="00B734D3" w:rsidRPr="009226E6" w:rsidRDefault="00B734D3" w:rsidP="00B73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bookmarkStart w:id="4" w:name="_Hlk221788096"/>
      <w:r>
        <w:rPr>
          <w:rFonts w:ascii="Times New Roman" w:eastAsia="Times New Roman" w:hAnsi="Times New Roman" w:cs="Times New Roman"/>
          <w:lang w:eastAsia="hr-HR"/>
        </w:rPr>
        <w:t>Uz prijavu koja treba sadržavati ime i prezime kandidata, e-mail adresu i broj telefona, potrebno je priložiti i sljedeću dokumentaciju</w:t>
      </w:r>
      <w:r w:rsidRPr="009226E6">
        <w:rPr>
          <w:rFonts w:ascii="Times New Roman" w:eastAsia="Times New Roman" w:hAnsi="Times New Roman" w:cs="Times New Roman"/>
          <w:lang w:eastAsia="hr-HR"/>
        </w:rPr>
        <w:t>:</w:t>
      </w:r>
    </w:p>
    <w:p w14:paraId="36CF6A1A" w14:textId="77777777" w:rsidR="00B734D3" w:rsidRDefault="00B734D3" w:rsidP="00B734D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životopis </w:t>
      </w:r>
      <w:r>
        <w:rPr>
          <w:rFonts w:ascii="Times New Roman" w:eastAsia="Times New Roman" w:hAnsi="Times New Roman" w:cs="Times New Roman"/>
          <w:lang w:eastAsia="hr-HR"/>
        </w:rPr>
        <w:t xml:space="preserve">(vlastoručno potpisan) </w:t>
      </w:r>
      <w:r w:rsidRPr="009226E6">
        <w:rPr>
          <w:rFonts w:ascii="Times New Roman" w:eastAsia="Times New Roman" w:hAnsi="Times New Roman" w:cs="Times New Roman"/>
          <w:lang w:eastAsia="hr-HR"/>
        </w:rPr>
        <w:t>– obvezno</w:t>
      </w:r>
    </w:p>
    <w:p w14:paraId="4E263106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dokaz o stručnoj spremi (preslika diplome) – obvezno</w:t>
      </w:r>
    </w:p>
    <w:p w14:paraId="2A339B42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dokaz o hrvatskom državljanstvu (preslika domovnice ili važeće osobne iskaznice) – obvezno priložiti jedno ili drugo</w:t>
      </w:r>
    </w:p>
    <w:p w14:paraId="18D7F1EB" w14:textId="77777777" w:rsidR="00B734D3" w:rsidRPr="00A4134B" w:rsidRDefault="00B734D3" w:rsidP="00B734D3">
      <w:pPr>
        <w:numPr>
          <w:ilvl w:val="0"/>
          <w:numId w:val="3"/>
        </w:numPr>
        <w:shd w:val="clear" w:color="auto" w:fill="FFFFFF"/>
        <w:tabs>
          <w:tab w:val="num" w:pos="993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4134B">
        <w:rPr>
          <w:rFonts w:ascii="Times New Roman" w:hAnsi="Times New Roman" w:cs="Times New Roman"/>
        </w:rPr>
        <w:t>dokaz o radnom stažu (elektronički zapis ili potvrda o radnom stažu Hrvatskog zavoda za mirovinsko osiguranje),</w:t>
      </w:r>
    </w:p>
    <w:p w14:paraId="2F688E07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izvornik ili preslika uvjerenja nadležnog suda da se protiv kandidata ne vodi kazneni postupak i da nije pravomoćno osuđen za kaznena djela iz članka 15. Zakona (ne starije od 6 mjeseci) – obvezno</w:t>
      </w:r>
    </w:p>
    <w:p w14:paraId="591D6B39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vlastoručno potpisanu izjavu da za prijam u službu ne postoje zapreke iz članaka 15. i 16. Zakona o službenicima i namještenicima u lokalnoj i područnoj (regionalnoj) samoupravi (Narodne novine broj 86/08, 61/11, 3/18) – obvezno</w:t>
      </w:r>
    </w:p>
    <w:p w14:paraId="58A74AE3" w14:textId="77777777" w:rsidR="00B734D3" w:rsidRPr="00A90EF4" w:rsidRDefault="00B734D3" w:rsidP="00B734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90EF4">
        <w:rPr>
          <w:rFonts w:ascii="Times New Roman" w:eastAsia="Times New Roman" w:hAnsi="Times New Roman" w:cs="Times New Roman"/>
          <w:lang w:eastAsia="hr-HR"/>
        </w:rPr>
        <w:t>svjedodžbu o položenom državnom ispitu – dodatno</w:t>
      </w:r>
    </w:p>
    <w:p w14:paraId="1C1520A7" w14:textId="71926B60" w:rsidR="008B1805" w:rsidRDefault="008B1805" w:rsidP="008B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C6D9E31" w14:textId="77777777" w:rsidR="00677371" w:rsidRDefault="00677371" w:rsidP="00677371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941CB">
        <w:rPr>
          <w:rFonts w:ascii="Times New Roman" w:eastAsia="Times New Roman" w:hAnsi="Times New Roman" w:cs="Times New Roman"/>
          <w:lang w:eastAsia="hr-HR"/>
        </w:rPr>
        <w:t>Osoba koja ima potrebno radno iskustvo na odgovarajućim poslovima, a nema položen državni ispit, može se primiti u službu i rasporediti na radno mjesto, pod uvjetom da ispit položi u roku godine dana od prijma u službu.</w:t>
      </w:r>
    </w:p>
    <w:p w14:paraId="545AA414" w14:textId="65FB3BE6" w:rsidR="00677371" w:rsidRPr="009226E6" w:rsidRDefault="00677371" w:rsidP="00677371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nije podnio pravodobnu i urednu prijavu ili ne ispunjava formalne uvjete iz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oglasa </w:t>
      </w:r>
      <w:r w:rsidRPr="009226E6">
        <w:rPr>
          <w:rFonts w:ascii="Times New Roman" w:eastAsia="Times New Roman" w:hAnsi="Times New Roman" w:cs="Times New Roman"/>
          <w:lang w:eastAsia="hr-HR"/>
        </w:rPr>
        <w:t>ne smatra se kandidatom</w:t>
      </w:r>
      <w:r>
        <w:rPr>
          <w:rFonts w:ascii="Times New Roman" w:eastAsia="Times New Roman" w:hAnsi="Times New Roman" w:cs="Times New Roman"/>
          <w:lang w:eastAsia="hr-HR"/>
        </w:rPr>
        <w:t xml:space="preserve"> u postupku prijma</w:t>
      </w:r>
      <w:r w:rsidRPr="009226E6">
        <w:rPr>
          <w:rFonts w:ascii="Times New Roman" w:eastAsia="Times New Roman" w:hAnsi="Times New Roman" w:cs="Times New Roman"/>
          <w:lang w:eastAsia="hr-HR"/>
        </w:rPr>
        <w:t>. Svi dokumenti mogu biti dostavljeni u presliku. Izabrani kandidat prije donošenja rješenja o prijemu dužan je dostaviti originale navedene dokumentacije i uvjerenje o zdravstvenoj sposobnosti.</w:t>
      </w:r>
    </w:p>
    <w:p w14:paraId="345581C9" w14:textId="0EAB9160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lastRenderedPageBreak/>
        <w:t>U službu ne može biti primljena osoba za čiji prijam postoje zapreke iz članaka 15. i 16. Zakona o službenicima i namještenicima u lokalnoj i područnoj (regionalnoj) samoupravi (NN 86/08, 68/11, 3/18, 112/19</w:t>
      </w:r>
      <w:r>
        <w:rPr>
          <w:rFonts w:ascii="Times New Roman" w:eastAsia="Times New Roman" w:hAnsi="Times New Roman" w:cs="Times New Roman"/>
          <w:lang w:eastAsia="hr-HR"/>
        </w:rPr>
        <w:t>, dalje: Zakon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).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se, pod jednakim uvjetima, mogu javiti osobe </w:t>
      </w:r>
      <w:r>
        <w:rPr>
          <w:rFonts w:ascii="Times New Roman" w:eastAsia="Times New Roman" w:hAnsi="Times New Roman" w:cs="Times New Roman"/>
          <w:lang w:eastAsia="hr-HR"/>
        </w:rPr>
        <w:t>oba spola.</w:t>
      </w:r>
    </w:p>
    <w:p w14:paraId="5955AA14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F60D2C9" w14:textId="18037C7E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101. Zakona o hrvatskim braniteljima iz Domovinskog rata i članovima njihovih obitelji (NN broj 121/17, 98/19)</w:t>
      </w:r>
      <w:r>
        <w:rPr>
          <w:rFonts w:ascii="Times New Roman" w:eastAsia="Times New Roman" w:hAnsi="Times New Roman" w:cs="Times New Roman"/>
          <w:lang w:eastAsia="hr-HR"/>
        </w:rPr>
        <w:t xml:space="preserve"> te na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članak </w:t>
      </w:r>
      <w:r w:rsidRPr="003021EC">
        <w:rPr>
          <w:rFonts w:ascii="Times New Roman" w:eastAsia="Times New Roman" w:hAnsi="Times New Roman" w:cs="Times New Roman"/>
          <w:lang w:eastAsia="hr-HR"/>
        </w:rPr>
        <w:t>47. Zakona o civilnim stradalnicima iz Domovinskog rata (Narodne novine broj 84/21.)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uz prijavu </w:t>
      </w:r>
      <w:r>
        <w:rPr>
          <w:rFonts w:ascii="Times New Roman" w:eastAsia="Times New Roman" w:hAnsi="Times New Roman" w:cs="Times New Roman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lang w:eastAsia="hr-HR"/>
        </w:rPr>
        <w:t>oglas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u kojoj se dužan pozvati na pravo prednosti te ima prednost u odnosu na ostale kandidate samo pod jednakim uvjetima, dužan/a je priložiti osim dokaza o ispunjavanju traženih uvjeta </w:t>
      </w:r>
      <w:r w:rsidRPr="003021EC">
        <w:rPr>
          <w:rFonts w:ascii="Times New Roman" w:eastAsia="Times New Roman" w:hAnsi="Times New Roman" w:cs="Times New Roman"/>
          <w:lang w:eastAsia="hr-HR"/>
        </w:rPr>
        <w:t xml:space="preserve">koji su objavljeni na web-stranici Ministarstva hrvatskih branitelja: https://branitelji.gov.hr/zaposljavanje – u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dr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avnoj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 w:rsidRPr="003021EC">
        <w:rPr>
          <w:rFonts w:ascii="Times New Roman" w:eastAsia="Times New Roman" w:hAnsi="Times New Roman" w:cs="Times New Roman"/>
          <w:lang w:eastAsia="hr-HR"/>
        </w:rPr>
        <w:t>slu</w:t>
      </w:r>
      <w:r>
        <w:rPr>
          <w:rFonts w:ascii="Times New Roman" w:eastAsia="Times New Roman" w:hAnsi="Times New Roman" w:cs="Times New Roman"/>
          <w:lang w:eastAsia="hr-HR"/>
        </w:rPr>
        <w:t>z</w:t>
      </w:r>
      <w:r w:rsidRPr="003021EC">
        <w:rPr>
          <w:rFonts w:ascii="Times New Roman" w:eastAsia="Times New Roman" w:hAnsi="Times New Roman" w:cs="Times New Roman"/>
          <w:lang w:eastAsia="hr-HR"/>
        </w:rPr>
        <w:t>bi</w:t>
      </w:r>
      <w:proofErr w:type="spellEnd"/>
      <w:r w:rsidRPr="003021EC">
        <w:rPr>
          <w:rFonts w:ascii="Times New Roman" w:eastAsia="Times New Roman" w:hAnsi="Times New Roman" w:cs="Times New Roman"/>
          <w:lang w:eastAsia="hr-HR"/>
        </w:rPr>
        <w:t>/843.</w:t>
      </w:r>
    </w:p>
    <w:p w14:paraId="50834FE5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89CED17" w14:textId="081AEC1A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sukladno članku 48.f Zakona o zaštiti vojnih i civilnih invalida rata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33/92, 77/92, 27/93, 58/93, 2/94, 76/94, 108/95, 108/96, 82/01, 103/03, 148/13),, uz prijavu </w:t>
      </w:r>
      <w:r>
        <w:rPr>
          <w:rFonts w:ascii="Times New Roman" w:eastAsia="Times New Roman" w:hAnsi="Times New Roman" w:cs="Times New Roman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 je, osim dokaza o ispunjavanju traženih uvjeta, priložiti i rješenje, odnosno potvrdu iz koje je vidljivo spomenuto pravo, te dokaz o tome na koji način je prestao radni odnos.</w:t>
      </w:r>
    </w:p>
    <w:p w14:paraId="17407096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E2BED2E" w14:textId="395E4BBA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>Kandidat koji se poziva na pravo prednosti pri zapošljavanju u skladu s člankom 9. Zakona o profesionalnoj rehabilitaciji i zapošljavanju osoba s invaliditetom</w:t>
      </w:r>
      <w:r w:rsidRPr="009226E6">
        <w:rPr>
          <w:rFonts w:ascii="Times New Roman" w:hAnsi="Times New Roman" w:cs="Times New Roman"/>
        </w:rPr>
        <w:t xml:space="preserve"> (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NN broj 157/13, 152/14 i 39/18), uz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 </w:t>
      </w:r>
      <w:r w:rsidRPr="009226E6">
        <w:rPr>
          <w:rFonts w:ascii="Times New Roman" w:eastAsia="Times New Roman" w:hAnsi="Times New Roman" w:cs="Times New Roman"/>
          <w:lang w:eastAsia="hr-HR"/>
        </w:rPr>
        <w:t>u kojoj se dužan pozvati na pravo prednosti te ima prednost u odnosu na ostale kandidate samo pod jednakim uvjetima, dužan/a je, osim dokaza o ispunjavanju traženih uvjeta, priložiti i dokaz o utvrđenom statusu osobe s invaliditetom.</w:t>
      </w:r>
    </w:p>
    <w:p w14:paraId="1636CA84" w14:textId="77777777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35DEA9B" w14:textId="7CF61E47" w:rsidR="00677371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677371">
        <w:rPr>
          <w:rFonts w:ascii="Times New Roman" w:eastAsia="Times New Roman" w:hAnsi="Times New Roman" w:cs="Times New Roman"/>
          <w:lang w:eastAsia="hr-HR"/>
        </w:rPr>
        <w:t>Kandidat pripadnik nacionalne manjine koji se poziva na pravo prednost pri zapošljavanju na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temelju članka 22. Ustavnog zakona o pravima nacionalnih manjina, uz prijavu na natječaj,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osim dokaza o ispunjavanju traženih uvjeta, nije dužan dokazivati svoj status pripadnika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7371">
        <w:rPr>
          <w:rFonts w:ascii="Times New Roman" w:eastAsia="Times New Roman" w:hAnsi="Times New Roman" w:cs="Times New Roman"/>
          <w:lang w:eastAsia="hr-HR"/>
        </w:rPr>
        <w:t>nacionalne manjine.</w:t>
      </w:r>
    </w:p>
    <w:p w14:paraId="27F7520A" w14:textId="77777777" w:rsidR="00677371" w:rsidRPr="009226E6" w:rsidRDefault="00677371" w:rsidP="006773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4FE1613" w14:textId="32AE5923" w:rsidR="00677371" w:rsidRPr="009226E6" w:rsidRDefault="00677371" w:rsidP="0067737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26E6">
        <w:rPr>
          <w:rFonts w:ascii="Times New Roman" w:eastAsia="Times New Roman" w:hAnsi="Times New Roman" w:cs="Times New Roman"/>
          <w:lang w:eastAsia="hr-HR"/>
        </w:rPr>
        <w:t xml:space="preserve">Postupak </w:t>
      </w:r>
      <w:r>
        <w:rPr>
          <w:rFonts w:ascii="Times New Roman" w:eastAsia="Times New Roman" w:hAnsi="Times New Roman" w:cs="Times New Roman"/>
          <w:lang w:eastAsia="hr-HR"/>
        </w:rPr>
        <w:t xml:space="preserve">prijma putem </w:t>
      </w:r>
      <w:r>
        <w:rPr>
          <w:rFonts w:ascii="Times New Roman" w:eastAsia="Times New Roman" w:hAnsi="Times New Roman" w:cs="Times New Roman"/>
          <w:lang w:eastAsia="hr-HR"/>
        </w:rPr>
        <w:t xml:space="preserve">oglasa </w:t>
      </w:r>
      <w:r w:rsidRPr="009226E6">
        <w:rPr>
          <w:rFonts w:ascii="Times New Roman" w:eastAsia="Times New Roman" w:hAnsi="Times New Roman" w:cs="Times New Roman"/>
          <w:lang w:eastAsia="hr-HR"/>
        </w:rPr>
        <w:t>obuhvaća obveznu provjeru znanja i sposobnosti kandidata. Na prethodnu provjeru znanja i sposobnosti mogu pristupiti samo kandidati koji ispunjavaju formalne uvjete i</w:t>
      </w:r>
      <w:r>
        <w:rPr>
          <w:rFonts w:ascii="Times New Roman" w:eastAsia="Times New Roman" w:hAnsi="Times New Roman" w:cs="Times New Roman"/>
          <w:lang w:eastAsia="hr-HR"/>
        </w:rPr>
        <w:t>z</w:t>
      </w:r>
      <w:r>
        <w:rPr>
          <w:rFonts w:ascii="Times New Roman" w:eastAsia="Times New Roman" w:hAnsi="Times New Roman" w:cs="Times New Roman"/>
          <w:lang w:eastAsia="hr-HR"/>
        </w:rPr>
        <w:t xml:space="preserve"> oglasa</w:t>
      </w:r>
      <w:r w:rsidRPr="009226E6">
        <w:rPr>
          <w:rFonts w:ascii="Times New Roman" w:eastAsia="Times New Roman" w:hAnsi="Times New Roman" w:cs="Times New Roman"/>
          <w:lang w:eastAsia="hr-HR"/>
        </w:rPr>
        <w:t xml:space="preserve">. Nepravodobne i nepotpune prijave neće se razmatrati. Ako kandidat ne pristupi prethodnoj provjeri znanja, smatra se da je povukao prijavu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42A1A19B" w14:textId="4C06D425" w:rsidR="00677371" w:rsidRPr="007F0AEA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5" w:name="_Hlk221788134"/>
      <w:bookmarkEnd w:id="4"/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Prijave s dokazima o ispunjavanju uvjeta podnose se u roku od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dana od dana 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>objave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glasa na stranicama Hrvatskog zavoda za zapošljavanje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, a prijave se podnose isključivo u zatvorenoj kuverti, neposredno ili poštom na adresu: Općina Ernestinovo, Vladimira Nazora 64, 31215 Ernestinovo s naznakom: »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Oglas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 xml:space="preserve"> – viši</w:t>
      </w:r>
      <w:r w:rsidR="00821CB5">
        <w:rPr>
          <w:rFonts w:ascii="Times New Roman" w:eastAsia="Times New Roman" w:hAnsi="Times New Roman" w:cs="Times New Roman"/>
          <w:b/>
          <w:bCs/>
          <w:lang w:eastAsia="hr-HR"/>
        </w:rPr>
        <w:t xml:space="preserve"> računovodstveni referent</w:t>
      </w:r>
      <w:r w:rsidRPr="007F0AEA">
        <w:rPr>
          <w:rFonts w:ascii="Times New Roman" w:eastAsia="Times New Roman" w:hAnsi="Times New Roman" w:cs="Times New Roman"/>
          <w:b/>
          <w:bCs/>
          <w:lang w:eastAsia="hr-HR"/>
        </w:rPr>
        <w:t>“</w:t>
      </w:r>
    </w:p>
    <w:p w14:paraId="4DC194D2" w14:textId="77777777" w:rsidR="00677371" w:rsidRPr="009226E6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770A24" w14:textId="67F548F1" w:rsidR="00677371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5614">
        <w:rPr>
          <w:rFonts w:ascii="Times New Roman" w:eastAsia="Times New Roman" w:hAnsi="Times New Roman" w:cs="Times New Roman"/>
          <w:lang w:eastAsia="hr-HR"/>
        </w:rPr>
        <w:t>Na temelju članka 24. stavka 5. Zakona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A90EF4">
        <w:rPr>
          <w:rFonts w:ascii="Times New Roman" w:eastAsia="Times New Roman" w:hAnsi="Times New Roman" w:cs="Times New Roman"/>
          <w:lang w:eastAsia="hr-HR"/>
        </w:rPr>
        <w:t xml:space="preserve">Općina Ernestinovo zadržava pravo poništenja </w:t>
      </w:r>
      <w:r>
        <w:rPr>
          <w:rFonts w:ascii="Times New Roman" w:eastAsia="Times New Roman" w:hAnsi="Times New Roman" w:cs="Times New Roman"/>
          <w:lang w:eastAsia="hr-HR"/>
        </w:rPr>
        <w:t xml:space="preserve">oglasa </w:t>
      </w:r>
      <w:r w:rsidRPr="00A90EF4">
        <w:rPr>
          <w:rFonts w:ascii="Times New Roman" w:eastAsia="Times New Roman" w:hAnsi="Times New Roman" w:cs="Times New Roman"/>
          <w:lang w:eastAsia="hr-HR"/>
        </w:rPr>
        <w:t>bez posebnog objašnjenja.</w:t>
      </w:r>
      <w:r w:rsidRPr="00B65614">
        <w:rPr>
          <w:rFonts w:ascii="Times New Roman" w:eastAsia="Times New Roman" w:hAnsi="Times New Roman" w:cs="Times New Roman"/>
          <w:lang w:eastAsia="hr-HR"/>
        </w:rPr>
        <w:t xml:space="preserve"> Odluka se dostavlja svim kandidatima prijavljenim na </w:t>
      </w:r>
      <w:r>
        <w:rPr>
          <w:rFonts w:ascii="Times New Roman" w:eastAsia="Times New Roman" w:hAnsi="Times New Roman" w:cs="Times New Roman"/>
          <w:lang w:eastAsia="hr-HR"/>
        </w:rPr>
        <w:t xml:space="preserve">oglas. </w:t>
      </w:r>
    </w:p>
    <w:p w14:paraId="6FCCD65A" w14:textId="77777777" w:rsidR="00677371" w:rsidRDefault="00677371" w:rsidP="00677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481B48" w14:textId="77777777" w:rsidR="00677371" w:rsidRDefault="00677371" w:rsidP="0067737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D684A">
        <w:rPr>
          <w:rFonts w:ascii="Times New Roman" w:eastAsia="Times New Roman" w:hAnsi="Times New Roman" w:cs="Times New Roman"/>
          <w:lang w:eastAsia="hr-HR"/>
        </w:rPr>
        <w:t xml:space="preserve">Na mrežnoj stranici Općine Ernestinovo: </w:t>
      </w:r>
      <w:hyperlink r:id="rId5" w:history="1">
        <w:r w:rsidRPr="004D684A">
          <w:rPr>
            <w:rStyle w:val="Hiperveza"/>
            <w:rFonts w:ascii="Times New Roman" w:eastAsia="Times New Roman" w:hAnsi="Times New Roman" w:cs="Times New Roman"/>
            <w:lang w:eastAsia="hr-HR"/>
          </w:rPr>
          <w:t>https://www.ernestinovo.hr/</w:t>
        </w:r>
      </w:hyperlink>
      <w:r w:rsidRPr="004D684A">
        <w:rPr>
          <w:rFonts w:ascii="Times New Roman" w:eastAsia="Times New Roman" w:hAnsi="Times New Roman" w:cs="Times New Roman"/>
          <w:lang w:eastAsia="hr-HR"/>
        </w:rPr>
        <w:t xml:space="preserve"> objavit će se opis poslova radnog mjesta, podaci o plaći radnog mjesta koje se popunjava, način prethodne provjere znanja i sposobnosti kandidata, te pravni izvori za pripremu kandidata za provjeru. Na istoj mrežnoj stranici i na oglasnoj ploči Općine Ernestinovo objavit će se vrijeme održavanja prethodne provjere znanja i sposobnosti kandidata, najmanje 5 dana prije provjere.</w:t>
      </w:r>
    </w:p>
    <w:p w14:paraId="094B51E1" w14:textId="77777777" w:rsidR="00677371" w:rsidRPr="009226E6" w:rsidRDefault="00677371" w:rsidP="0067737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021EC">
        <w:rPr>
          <w:rFonts w:ascii="Times New Roman" w:eastAsia="Times New Roman" w:hAnsi="Times New Roman" w:cs="Times New Roman"/>
          <w:lang w:eastAsia="hr-HR"/>
        </w:rPr>
        <w:t xml:space="preserve">Sukladno Općoj uredbi o zaštiti podataka (EU) 2016/679 – u daljnjem tekstu: Uredba) i Zakonu o provedbi Opće uredbe o zaštiti podataka (Narodne novine broj 42/18.), </w:t>
      </w:r>
      <w:r>
        <w:rPr>
          <w:rFonts w:ascii="Times New Roman" w:eastAsia="Times New Roman" w:hAnsi="Times New Roman" w:cs="Times New Roman"/>
          <w:lang w:eastAsia="hr-HR"/>
        </w:rPr>
        <w:t xml:space="preserve">Općina Ernestinovo </w:t>
      </w:r>
      <w:r w:rsidRPr="003021EC">
        <w:rPr>
          <w:rFonts w:ascii="Times New Roman" w:eastAsia="Times New Roman" w:hAnsi="Times New Roman" w:cs="Times New Roman"/>
          <w:lang w:eastAsia="hr-HR"/>
        </w:rPr>
        <w:t>kao voditelj obrade osobnih podataka sa istima će postupati prema načelima obrade osobnih podataka navedenih u članku 5. Uredbe.</w:t>
      </w:r>
    </w:p>
    <w:bookmarkEnd w:id="5"/>
    <w:p w14:paraId="0EF90256" w14:textId="77777777" w:rsidR="009226E6" w:rsidRPr="009226E6" w:rsidRDefault="009226E6" w:rsidP="0067737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pPr w:leftFromText="180" w:rightFromText="180" w:vertAnchor="text" w:horzAnchor="margin" w:tblpY="357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B65614" w:rsidRPr="009226E6" w14:paraId="3167EDE3" w14:textId="77777777" w:rsidTr="00B65614">
        <w:trPr>
          <w:trHeight w:val="641"/>
        </w:trPr>
        <w:tc>
          <w:tcPr>
            <w:tcW w:w="4666" w:type="dxa"/>
          </w:tcPr>
          <w:p w14:paraId="53C0E99A" w14:textId="00A7FDE3" w:rsidR="00B76048" w:rsidRPr="00B76048" w:rsidRDefault="00B76048" w:rsidP="00B7604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6" w:name="_Hlk78284095"/>
            <w:bookmarkStart w:id="7" w:name="_Hlk221788175"/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KLASA: </w:t>
            </w:r>
            <w:r w:rsidR="00C955EF" w:rsidRPr="00C955EF">
              <w:rPr>
                <w:rFonts w:ascii="Times New Roman" w:eastAsia="Times New Roman" w:hAnsi="Times New Roman" w:cs="Times New Roman"/>
                <w:lang w:eastAsia="hr-HR"/>
              </w:rPr>
              <w:t>112-02</w:t>
            </w:r>
            <w:r w:rsidR="00C955EF">
              <w:rPr>
                <w:rFonts w:ascii="Times New Roman" w:eastAsia="Times New Roman" w:hAnsi="Times New Roman" w:cs="Times New Roman"/>
                <w:lang w:eastAsia="hr-HR"/>
              </w:rPr>
              <w:t>/2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C955EF" w:rsidRPr="00C955EF">
              <w:rPr>
                <w:rFonts w:ascii="Times New Roman" w:eastAsia="Times New Roman" w:hAnsi="Times New Roman" w:cs="Times New Roman"/>
                <w:lang w:eastAsia="hr-HR"/>
              </w:rPr>
              <w:t>-01</w:t>
            </w:r>
            <w:r w:rsidR="00C955EF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  <w:p w14:paraId="2ACE91A9" w14:textId="25784F7D" w:rsidR="00B76048" w:rsidRPr="00B76048" w:rsidRDefault="00B76048" w:rsidP="00B7604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URBROJ: 2158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-19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-0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-2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C955E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  <w:p w14:paraId="6C5ED11E" w14:textId="30635769" w:rsidR="00B65614" w:rsidRPr="009226E6" w:rsidRDefault="00B76048" w:rsidP="00B6561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 xml:space="preserve">Ernestinovo, 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 xml:space="preserve">veljače 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202</w:t>
            </w:r>
            <w:r w:rsidR="006467C1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7604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bookmarkEnd w:id="6"/>
          <w:p w14:paraId="0C894DC2" w14:textId="77777777" w:rsidR="00B65614" w:rsidRPr="009226E6" w:rsidRDefault="00B65614" w:rsidP="00B6561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66" w:type="dxa"/>
          </w:tcPr>
          <w:p w14:paraId="35A6AF40" w14:textId="6797760C" w:rsidR="00B65614" w:rsidRDefault="004E2C28" w:rsidP="00B65614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Pročelnica </w:t>
            </w:r>
          </w:p>
          <w:p w14:paraId="38989848" w14:textId="77777777" w:rsidR="004E2C28" w:rsidRDefault="004E2C28" w:rsidP="00B65614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79099C4" w14:textId="2BDA0FA8" w:rsidR="004E2C28" w:rsidRPr="009226E6" w:rsidRDefault="004E2C28" w:rsidP="00B65614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Ivana Švast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Mikolčević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mag.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., v.r.</w:t>
            </w:r>
          </w:p>
        </w:tc>
      </w:tr>
      <w:bookmarkEnd w:id="7"/>
    </w:tbl>
    <w:p w14:paraId="0E2A7A95" w14:textId="77777777" w:rsidR="007C40D5" w:rsidRDefault="007C40D5"/>
    <w:sectPr w:rsidR="007C40D5" w:rsidSect="007D2B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0F9"/>
    <w:multiLevelType w:val="hybridMultilevel"/>
    <w:tmpl w:val="34A897DC"/>
    <w:lvl w:ilvl="0" w:tplc="42A295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1C5F"/>
    <w:multiLevelType w:val="hybridMultilevel"/>
    <w:tmpl w:val="5016E0EE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35D"/>
    <w:multiLevelType w:val="hybridMultilevel"/>
    <w:tmpl w:val="A69C2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6D04"/>
    <w:multiLevelType w:val="multilevel"/>
    <w:tmpl w:val="EC3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292069"/>
    <w:multiLevelType w:val="hybridMultilevel"/>
    <w:tmpl w:val="C24E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08E2"/>
    <w:multiLevelType w:val="multilevel"/>
    <w:tmpl w:val="F500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941290">
    <w:abstractNumId w:val="3"/>
  </w:num>
  <w:num w:numId="2" w16cid:durableId="588078386">
    <w:abstractNumId w:val="5"/>
  </w:num>
  <w:num w:numId="3" w16cid:durableId="259030374">
    <w:abstractNumId w:val="2"/>
  </w:num>
  <w:num w:numId="4" w16cid:durableId="351154659">
    <w:abstractNumId w:val="1"/>
  </w:num>
  <w:num w:numId="5" w16cid:durableId="1299149300">
    <w:abstractNumId w:val="4"/>
  </w:num>
  <w:num w:numId="6" w16cid:durableId="5405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E6"/>
    <w:rsid w:val="0020508D"/>
    <w:rsid w:val="002236F7"/>
    <w:rsid w:val="0023675A"/>
    <w:rsid w:val="002449F2"/>
    <w:rsid w:val="00407FF1"/>
    <w:rsid w:val="004E2C28"/>
    <w:rsid w:val="00632AAE"/>
    <w:rsid w:val="006467C1"/>
    <w:rsid w:val="00677371"/>
    <w:rsid w:val="00707233"/>
    <w:rsid w:val="007C40D5"/>
    <w:rsid w:val="00821CB5"/>
    <w:rsid w:val="00857690"/>
    <w:rsid w:val="008B1805"/>
    <w:rsid w:val="009226E6"/>
    <w:rsid w:val="00A14093"/>
    <w:rsid w:val="00A47038"/>
    <w:rsid w:val="00A662E4"/>
    <w:rsid w:val="00A80737"/>
    <w:rsid w:val="00AC2DE5"/>
    <w:rsid w:val="00B65614"/>
    <w:rsid w:val="00B734D3"/>
    <w:rsid w:val="00B76048"/>
    <w:rsid w:val="00BF46A0"/>
    <w:rsid w:val="00C6126D"/>
    <w:rsid w:val="00C955EF"/>
    <w:rsid w:val="00CE18EF"/>
    <w:rsid w:val="00D5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6F3"/>
  <w15:chartTrackingRefBased/>
  <w15:docId w15:val="{656EFE6D-86D6-4E76-B3F7-F7D46E5F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4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26E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226E6"/>
    <w:pPr>
      <w:ind w:left="720"/>
      <w:contextualSpacing/>
    </w:pPr>
  </w:style>
  <w:style w:type="table" w:styleId="Reetkatablice">
    <w:name w:val="Table Grid"/>
    <w:basedOn w:val="Obinatablica"/>
    <w:uiPriority w:val="39"/>
    <w:rsid w:val="0092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7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nestinovo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7</cp:revision>
  <cp:lastPrinted>2021-07-27T11:21:00Z</cp:lastPrinted>
  <dcterms:created xsi:type="dcterms:W3CDTF">2026-02-12T07:09:00Z</dcterms:created>
  <dcterms:modified xsi:type="dcterms:W3CDTF">2026-02-12T12:51:00Z</dcterms:modified>
</cp:coreProperties>
</file>