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DA18" w14:textId="77777777" w:rsidR="00187E20" w:rsidRPr="00641048" w:rsidRDefault="00187E20" w:rsidP="00187E20">
      <w:pPr>
        <w:rPr>
          <w:sz w:val="18"/>
          <w:szCs w:val="18"/>
        </w:rPr>
      </w:pPr>
      <w:r w:rsidRPr="00641048">
        <w:rPr>
          <w:sz w:val="18"/>
          <w:szCs w:val="18"/>
        </w:rPr>
        <w:t xml:space="preserve">                             </w:t>
      </w:r>
      <w:bookmarkStart w:id="0" w:name="_Hlk49772250"/>
      <w:r w:rsidRPr="00641048">
        <w:rPr>
          <w:noProof/>
          <w:sz w:val="16"/>
          <w:szCs w:val="16"/>
        </w:rPr>
        <w:drawing>
          <wp:inline distT="0" distB="0" distL="0" distR="0" wp14:anchorId="3BACC6EA" wp14:editId="6E57D76C">
            <wp:extent cx="533400" cy="6381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048">
        <w:rPr>
          <w:sz w:val="18"/>
          <w:szCs w:val="18"/>
        </w:rPr>
        <w:t xml:space="preserve">                                                           </w:t>
      </w:r>
    </w:p>
    <w:p w14:paraId="6E60B75D" w14:textId="77777777" w:rsidR="00187E20" w:rsidRPr="00641048" w:rsidRDefault="00187E20" w:rsidP="00187E20">
      <w:pPr>
        <w:ind w:firstLine="708"/>
        <w:rPr>
          <w:rFonts w:ascii="Verdana" w:hAnsi="Verdana"/>
          <w:color w:val="828282"/>
          <w:sz w:val="22"/>
          <w:szCs w:val="22"/>
        </w:rPr>
      </w:pPr>
      <w:r w:rsidRPr="00641048">
        <w:rPr>
          <w:b/>
          <w:bCs/>
          <w:sz w:val="22"/>
          <w:szCs w:val="22"/>
        </w:rPr>
        <w:t>REPUBLIKA HRVATSKA</w:t>
      </w:r>
    </w:p>
    <w:p w14:paraId="0F67532A" w14:textId="77777777" w:rsidR="00187E20" w:rsidRDefault="00187E20" w:rsidP="00187E20">
      <w:pPr>
        <w:rPr>
          <w:b/>
          <w:bCs/>
          <w:sz w:val="22"/>
          <w:szCs w:val="22"/>
        </w:rPr>
      </w:pPr>
      <w:r w:rsidRPr="00641048">
        <w:rPr>
          <w:b/>
          <w:bCs/>
          <w:sz w:val="22"/>
          <w:szCs w:val="22"/>
        </w:rPr>
        <w:t>OSJEČKO-BARANJSKA ŽUPANIJA</w:t>
      </w:r>
    </w:p>
    <w:p w14:paraId="09EE26C9" w14:textId="77777777" w:rsidR="00187E20" w:rsidRDefault="00187E20" w:rsidP="00187E20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OPĆINA ERNESTINOVO</w:t>
      </w:r>
    </w:p>
    <w:p w14:paraId="1052AD29" w14:textId="77777777" w:rsidR="00187E20" w:rsidRPr="00641048" w:rsidRDefault="00187E20" w:rsidP="00187E20">
      <w:pPr>
        <w:ind w:firstLine="708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Jedinstveni upravni odjel</w:t>
      </w:r>
    </w:p>
    <w:p w14:paraId="4EC9C3F4" w14:textId="77777777" w:rsidR="00187E20" w:rsidRPr="00641048" w:rsidRDefault="00187E20" w:rsidP="00187E20">
      <w:pPr>
        <w:rPr>
          <w:sz w:val="22"/>
          <w:szCs w:val="22"/>
        </w:rPr>
      </w:pPr>
    </w:p>
    <w:p w14:paraId="2D6F3B1D" w14:textId="72ABED7E" w:rsidR="00187E20" w:rsidRPr="00641048" w:rsidRDefault="00187E20" w:rsidP="00187E20">
      <w:pPr>
        <w:rPr>
          <w:color w:val="000000" w:themeColor="text1"/>
          <w:sz w:val="22"/>
          <w:szCs w:val="22"/>
        </w:rPr>
      </w:pPr>
      <w:r w:rsidRPr="00641048">
        <w:rPr>
          <w:color w:val="000000" w:themeColor="text1"/>
          <w:sz w:val="22"/>
          <w:szCs w:val="22"/>
        </w:rPr>
        <w:t>KLASA: 112-02/2</w:t>
      </w:r>
      <w:r w:rsidR="00A44C84">
        <w:rPr>
          <w:color w:val="000000" w:themeColor="text1"/>
          <w:sz w:val="22"/>
          <w:szCs w:val="22"/>
        </w:rPr>
        <w:t>6</w:t>
      </w:r>
      <w:r w:rsidRPr="00641048">
        <w:rPr>
          <w:color w:val="000000" w:themeColor="text1"/>
          <w:sz w:val="22"/>
          <w:szCs w:val="22"/>
        </w:rPr>
        <w:t>-01/</w:t>
      </w:r>
      <w:r>
        <w:rPr>
          <w:color w:val="000000" w:themeColor="text1"/>
          <w:sz w:val="22"/>
          <w:szCs w:val="22"/>
        </w:rPr>
        <w:t>3</w:t>
      </w:r>
    </w:p>
    <w:p w14:paraId="1F3B885A" w14:textId="59F25940" w:rsidR="00187E20" w:rsidRPr="00641048" w:rsidRDefault="00187E20" w:rsidP="00187E20">
      <w:pPr>
        <w:rPr>
          <w:color w:val="000000" w:themeColor="text1"/>
          <w:sz w:val="22"/>
          <w:szCs w:val="22"/>
        </w:rPr>
      </w:pPr>
      <w:r w:rsidRPr="00641048">
        <w:rPr>
          <w:color w:val="000000" w:themeColor="text1"/>
          <w:sz w:val="22"/>
          <w:szCs w:val="22"/>
        </w:rPr>
        <w:t>URBROJ: 2158</w:t>
      </w:r>
      <w:r w:rsidR="00A44C84">
        <w:rPr>
          <w:color w:val="000000" w:themeColor="text1"/>
          <w:sz w:val="22"/>
          <w:szCs w:val="22"/>
        </w:rPr>
        <w:t>-19</w:t>
      </w:r>
      <w:r w:rsidRPr="00641048">
        <w:rPr>
          <w:color w:val="000000" w:themeColor="text1"/>
          <w:sz w:val="22"/>
          <w:szCs w:val="22"/>
        </w:rPr>
        <w:t>-03-2</w:t>
      </w:r>
      <w:r w:rsidR="00A44C84">
        <w:rPr>
          <w:color w:val="000000" w:themeColor="text1"/>
          <w:sz w:val="22"/>
          <w:szCs w:val="22"/>
        </w:rPr>
        <w:t>6</w:t>
      </w:r>
      <w:r w:rsidRPr="00641048">
        <w:rPr>
          <w:color w:val="000000" w:themeColor="text1"/>
          <w:sz w:val="22"/>
          <w:szCs w:val="22"/>
        </w:rPr>
        <w:t>-</w:t>
      </w:r>
      <w:r w:rsidR="00A44C84">
        <w:rPr>
          <w:color w:val="000000" w:themeColor="text1"/>
          <w:sz w:val="22"/>
          <w:szCs w:val="22"/>
        </w:rPr>
        <w:t>9</w:t>
      </w:r>
    </w:p>
    <w:p w14:paraId="49EA9CBE" w14:textId="07E3272E" w:rsidR="00187E20" w:rsidRPr="00641048" w:rsidRDefault="00187E20" w:rsidP="00187E20">
      <w:pPr>
        <w:rPr>
          <w:sz w:val="22"/>
          <w:szCs w:val="22"/>
        </w:rPr>
      </w:pPr>
      <w:r w:rsidRPr="00641048">
        <w:rPr>
          <w:sz w:val="22"/>
          <w:szCs w:val="22"/>
        </w:rPr>
        <w:t>Ernestinovo,</w:t>
      </w:r>
      <w:r>
        <w:rPr>
          <w:sz w:val="22"/>
          <w:szCs w:val="22"/>
        </w:rPr>
        <w:t xml:space="preserve"> </w:t>
      </w:r>
      <w:r w:rsidR="007D6C15">
        <w:rPr>
          <w:sz w:val="22"/>
          <w:szCs w:val="22"/>
        </w:rPr>
        <w:t>10</w:t>
      </w:r>
      <w:r>
        <w:rPr>
          <w:sz w:val="22"/>
          <w:szCs w:val="22"/>
        </w:rPr>
        <w:t xml:space="preserve">. </w:t>
      </w:r>
      <w:r w:rsidR="00A44C84">
        <w:rPr>
          <w:sz w:val="22"/>
          <w:szCs w:val="22"/>
        </w:rPr>
        <w:t>ožujka</w:t>
      </w:r>
      <w:r w:rsidRPr="00641048">
        <w:rPr>
          <w:sz w:val="22"/>
          <w:szCs w:val="22"/>
        </w:rPr>
        <w:t xml:space="preserve"> 202</w:t>
      </w:r>
      <w:r w:rsidR="00A44C84">
        <w:rPr>
          <w:sz w:val="22"/>
          <w:szCs w:val="22"/>
        </w:rPr>
        <w:t>6</w:t>
      </w:r>
      <w:r w:rsidRPr="00641048">
        <w:rPr>
          <w:sz w:val="22"/>
          <w:szCs w:val="22"/>
        </w:rPr>
        <w:t>. godine</w:t>
      </w:r>
    </w:p>
    <w:bookmarkEnd w:id="0"/>
    <w:p w14:paraId="488BF9C4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3CF9BEC0" w14:textId="77777777" w:rsidR="00187E20" w:rsidRDefault="00187E20" w:rsidP="00187E20">
      <w:pPr>
        <w:jc w:val="both"/>
        <w:rPr>
          <w:sz w:val="22"/>
          <w:szCs w:val="22"/>
        </w:rPr>
      </w:pPr>
      <w:r w:rsidRPr="00641048">
        <w:rPr>
          <w:sz w:val="22"/>
          <w:szCs w:val="22"/>
        </w:rPr>
        <w:t xml:space="preserve">              Na temelju članaka 24. stavka 5. Zakona o službenicima i namještenicima u lokalnoj i područnoj (regionalnoj) samoupravi („Narodne novine“ broj 86/08, 61/11, 04/18 i 112/19), pročelnica Jedinstvenog upravnog odjela Općine Ernestinovo, donosi</w:t>
      </w:r>
    </w:p>
    <w:p w14:paraId="5417B0D4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2BE79021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722D6DF6" w14:textId="2E4B963C" w:rsidR="00187E20" w:rsidRPr="00641048" w:rsidRDefault="00187E20" w:rsidP="00187E20">
      <w:pPr>
        <w:jc w:val="center"/>
        <w:rPr>
          <w:sz w:val="22"/>
          <w:szCs w:val="22"/>
        </w:rPr>
      </w:pPr>
      <w:r w:rsidRPr="00641048">
        <w:rPr>
          <w:b/>
          <w:bCs/>
          <w:sz w:val="24"/>
          <w:szCs w:val="24"/>
        </w:rPr>
        <w:t xml:space="preserve">ODLUKU O PONIŠTENJU </w:t>
      </w:r>
      <w:r w:rsidR="00657D19">
        <w:rPr>
          <w:b/>
          <w:bCs/>
          <w:sz w:val="24"/>
          <w:szCs w:val="24"/>
        </w:rPr>
        <w:t>OGLASA</w:t>
      </w:r>
    </w:p>
    <w:p w14:paraId="53E07179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6ED82ECF" w14:textId="1ACDEC7C" w:rsidR="00187E20" w:rsidRDefault="00187E20" w:rsidP="00187E20">
      <w:pPr>
        <w:jc w:val="both"/>
        <w:rPr>
          <w:sz w:val="22"/>
          <w:szCs w:val="22"/>
        </w:rPr>
      </w:pPr>
      <w:r w:rsidRPr="00641048">
        <w:rPr>
          <w:sz w:val="22"/>
          <w:szCs w:val="22"/>
        </w:rPr>
        <w:t xml:space="preserve">Poništava se </w:t>
      </w:r>
      <w:r w:rsidR="00A44C84">
        <w:rPr>
          <w:sz w:val="22"/>
          <w:szCs w:val="22"/>
        </w:rPr>
        <w:t xml:space="preserve">oglas </w:t>
      </w:r>
      <w:r w:rsidRPr="00641048">
        <w:rPr>
          <w:sz w:val="22"/>
          <w:szCs w:val="22"/>
        </w:rPr>
        <w:t>za prijam u službu</w:t>
      </w:r>
      <w:r>
        <w:rPr>
          <w:sz w:val="22"/>
          <w:szCs w:val="22"/>
        </w:rPr>
        <w:t xml:space="preserve"> na određeno vrijeme </w:t>
      </w:r>
      <w:r w:rsidR="00657D19">
        <w:rPr>
          <w:sz w:val="22"/>
          <w:szCs w:val="22"/>
        </w:rPr>
        <w:t xml:space="preserve">na nepuno radno vrijeme </w:t>
      </w:r>
      <w:r>
        <w:rPr>
          <w:sz w:val="22"/>
          <w:szCs w:val="22"/>
        </w:rPr>
        <w:t>za radno mjesto stručni suradnik za financije</w:t>
      </w:r>
      <w:r w:rsidRPr="00641048">
        <w:rPr>
          <w:sz w:val="22"/>
          <w:szCs w:val="22"/>
        </w:rPr>
        <w:t xml:space="preserve">, </w:t>
      </w:r>
      <w:r w:rsidRPr="00684BE6">
        <w:rPr>
          <w:sz w:val="22"/>
          <w:szCs w:val="22"/>
        </w:rPr>
        <w:t>KLASA: 112-02/2</w:t>
      </w:r>
      <w:r w:rsidR="00A44C84">
        <w:rPr>
          <w:sz w:val="22"/>
          <w:szCs w:val="22"/>
        </w:rPr>
        <w:t>6</w:t>
      </w:r>
      <w:r w:rsidRPr="00684BE6">
        <w:rPr>
          <w:sz w:val="22"/>
          <w:szCs w:val="22"/>
        </w:rPr>
        <w:t>-01/3</w:t>
      </w:r>
      <w:r>
        <w:rPr>
          <w:sz w:val="22"/>
          <w:szCs w:val="22"/>
        </w:rPr>
        <w:t xml:space="preserve">, </w:t>
      </w:r>
      <w:r w:rsidRPr="00684BE6">
        <w:rPr>
          <w:sz w:val="22"/>
          <w:szCs w:val="22"/>
        </w:rPr>
        <w:t>URBROJ: 2158</w:t>
      </w:r>
      <w:r w:rsidR="00A44C84">
        <w:rPr>
          <w:sz w:val="22"/>
          <w:szCs w:val="22"/>
        </w:rPr>
        <w:t>-19</w:t>
      </w:r>
      <w:r w:rsidRPr="00684BE6">
        <w:rPr>
          <w:sz w:val="22"/>
          <w:szCs w:val="22"/>
        </w:rPr>
        <w:t>-03-2</w:t>
      </w:r>
      <w:r w:rsidR="00A44C84">
        <w:rPr>
          <w:sz w:val="22"/>
          <w:szCs w:val="22"/>
        </w:rPr>
        <w:t>6</w:t>
      </w:r>
      <w:r w:rsidRPr="00684BE6">
        <w:rPr>
          <w:sz w:val="22"/>
          <w:szCs w:val="22"/>
        </w:rPr>
        <w:t>-2</w:t>
      </w:r>
      <w:r>
        <w:rPr>
          <w:sz w:val="22"/>
          <w:szCs w:val="22"/>
        </w:rPr>
        <w:t xml:space="preserve">, </w:t>
      </w:r>
      <w:r w:rsidRPr="00641048">
        <w:rPr>
          <w:sz w:val="22"/>
          <w:szCs w:val="22"/>
        </w:rPr>
        <w:t xml:space="preserve">objavljen na stranicama Općine Ernestinovo </w:t>
      </w:r>
      <w:hyperlink r:id="rId5" w:history="1">
        <w:r w:rsidR="00A44C84" w:rsidRPr="00B545AC">
          <w:rPr>
            <w:rStyle w:val="Hiperveza"/>
            <w:sz w:val="22"/>
            <w:szCs w:val="22"/>
          </w:rPr>
          <w:t>https://www.ernestinovo.hr/oglas-za-prijam-sluzbenika-sluzbenice-u-jedinstveni-upravni-odjel-opcine-ernestinovo-na-odredeno-vrijeme-2/</w:t>
        </w:r>
      </w:hyperlink>
      <w:r w:rsidR="00A44C84">
        <w:rPr>
          <w:sz w:val="22"/>
          <w:szCs w:val="22"/>
        </w:rPr>
        <w:t xml:space="preserve"> te na stranicama Hrvatskog zavoda za zapošljavanje. </w:t>
      </w:r>
    </w:p>
    <w:p w14:paraId="021A03CF" w14:textId="77777777" w:rsidR="00A44C84" w:rsidRDefault="00A44C84" w:rsidP="00187E20">
      <w:pPr>
        <w:jc w:val="both"/>
        <w:rPr>
          <w:sz w:val="22"/>
          <w:szCs w:val="22"/>
        </w:rPr>
      </w:pPr>
    </w:p>
    <w:p w14:paraId="7688B88D" w14:textId="5A7E1198" w:rsidR="00187E20" w:rsidRDefault="00187E20" w:rsidP="00187E20">
      <w:pPr>
        <w:jc w:val="both"/>
        <w:rPr>
          <w:sz w:val="22"/>
          <w:szCs w:val="22"/>
        </w:rPr>
      </w:pPr>
      <w:r w:rsidRPr="00684BE6">
        <w:rPr>
          <w:sz w:val="22"/>
          <w:szCs w:val="22"/>
        </w:rPr>
        <w:t>Na temelju članka 24. stavka 5. Zakona o službenicima i namještenicima u lokalnoj i područnoj (regionalnoj) samoupravi</w:t>
      </w:r>
      <w:r>
        <w:rPr>
          <w:sz w:val="22"/>
          <w:szCs w:val="22"/>
        </w:rPr>
        <w:t xml:space="preserve"> </w:t>
      </w:r>
      <w:r w:rsidRPr="00684BE6">
        <w:rPr>
          <w:sz w:val="22"/>
          <w:szCs w:val="22"/>
        </w:rPr>
        <w:t>(„Narodne novine“ broj 86/08, 61/11, 04/18 i 112/19), nakon raspisanog natječaja</w:t>
      </w:r>
      <w:r w:rsidR="00A44C84">
        <w:rPr>
          <w:sz w:val="22"/>
          <w:szCs w:val="22"/>
        </w:rPr>
        <w:t>/oglasa</w:t>
      </w:r>
      <w:r w:rsidRPr="00684BE6">
        <w:rPr>
          <w:sz w:val="22"/>
          <w:szCs w:val="22"/>
        </w:rPr>
        <w:t xml:space="preserve"> ne mora se izvršiti izbor, ali se u tom slučaju donosi odluka o poništenju natječaja</w:t>
      </w:r>
      <w:r w:rsidR="00A44C84">
        <w:rPr>
          <w:sz w:val="22"/>
          <w:szCs w:val="22"/>
        </w:rPr>
        <w:t>/oglasa</w:t>
      </w:r>
      <w:r w:rsidRPr="00684BE6">
        <w:rPr>
          <w:sz w:val="22"/>
          <w:szCs w:val="22"/>
        </w:rPr>
        <w:t xml:space="preserve"> u roku od 60 dana. </w:t>
      </w:r>
    </w:p>
    <w:p w14:paraId="761CF513" w14:textId="77777777" w:rsidR="00187E20" w:rsidRDefault="00187E20" w:rsidP="00187E20">
      <w:pPr>
        <w:jc w:val="both"/>
        <w:rPr>
          <w:sz w:val="22"/>
          <w:szCs w:val="22"/>
        </w:rPr>
      </w:pPr>
    </w:p>
    <w:p w14:paraId="277160BB" w14:textId="1284526F" w:rsidR="00187E20" w:rsidRDefault="007D6C15" w:rsidP="00187E20">
      <w:pPr>
        <w:jc w:val="both"/>
        <w:rPr>
          <w:sz w:val="22"/>
          <w:szCs w:val="22"/>
        </w:rPr>
      </w:pPr>
      <w:r w:rsidRPr="007D6C15">
        <w:rPr>
          <w:sz w:val="22"/>
          <w:szCs w:val="22"/>
        </w:rPr>
        <w:t>U postupku provedbe oglasa kandidati koji su ispunjavali formalne uvjete bili su pozvani na prethodnu provjeru znanja i sposobnosti (testiranje). Na zakazano testiranje kandidati se nisu odazvali, dok je kandidatkinja koja je ispunjavala uvjete i bila pozvana na daljnji postupak u međuvremenu obavijestila da odustaje od sudjelovanja u postupku zapošljavanja.</w:t>
      </w:r>
    </w:p>
    <w:p w14:paraId="5CF0BE92" w14:textId="77777777" w:rsidR="007D6C15" w:rsidRDefault="007D6C15" w:rsidP="00187E20">
      <w:pPr>
        <w:jc w:val="both"/>
        <w:rPr>
          <w:sz w:val="22"/>
          <w:szCs w:val="22"/>
        </w:rPr>
      </w:pPr>
    </w:p>
    <w:p w14:paraId="4398BA61" w14:textId="77777777" w:rsidR="00187E20" w:rsidRDefault="00187E20" w:rsidP="00187E20">
      <w:pPr>
        <w:jc w:val="both"/>
        <w:rPr>
          <w:sz w:val="22"/>
          <w:szCs w:val="22"/>
        </w:rPr>
      </w:pPr>
      <w:r w:rsidRPr="00641048">
        <w:rPr>
          <w:sz w:val="22"/>
          <w:szCs w:val="22"/>
        </w:rPr>
        <w:t xml:space="preserve">Protiv </w:t>
      </w:r>
      <w:r>
        <w:rPr>
          <w:sz w:val="22"/>
          <w:szCs w:val="22"/>
        </w:rPr>
        <w:t>O</w:t>
      </w:r>
      <w:r w:rsidRPr="00641048">
        <w:rPr>
          <w:sz w:val="22"/>
          <w:szCs w:val="22"/>
        </w:rPr>
        <w:t>dluke o poništenju natječaja nije dopušteno podnošenje pravnih lijekova.</w:t>
      </w:r>
    </w:p>
    <w:p w14:paraId="5532E9E9" w14:textId="77777777" w:rsidR="00187E20" w:rsidRDefault="00187E20" w:rsidP="00187E20">
      <w:pPr>
        <w:jc w:val="both"/>
        <w:rPr>
          <w:sz w:val="22"/>
          <w:szCs w:val="22"/>
        </w:rPr>
      </w:pPr>
    </w:p>
    <w:p w14:paraId="1D448536" w14:textId="77777777" w:rsidR="00187E20" w:rsidRDefault="00187E20" w:rsidP="00187E20">
      <w:pPr>
        <w:ind w:left="5664"/>
        <w:jc w:val="center"/>
        <w:rPr>
          <w:sz w:val="22"/>
          <w:szCs w:val="22"/>
        </w:rPr>
      </w:pPr>
    </w:p>
    <w:p w14:paraId="68B71BDE" w14:textId="77777777" w:rsidR="00187E20" w:rsidRDefault="00187E20" w:rsidP="00187E20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Pročelnica</w:t>
      </w:r>
    </w:p>
    <w:p w14:paraId="53B4F6C7" w14:textId="77777777" w:rsidR="00187E20" w:rsidRDefault="00187E20" w:rsidP="00187E20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Jedinstvenog upravnog odjela</w:t>
      </w:r>
    </w:p>
    <w:p w14:paraId="606C160B" w14:textId="77777777" w:rsidR="00187E20" w:rsidRDefault="00187E20" w:rsidP="00187E20">
      <w:pPr>
        <w:ind w:left="5664"/>
        <w:jc w:val="center"/>
        <w:rPr>
          <w:sz w:val="22"/>
          <w:szCs w:val="22"/>
        </w:rPr>
      </w:pPr>
    </w:p>
    <w:p w14:paraId="2D969776" w14:textId="79106BE3" w:rsidR="00187E20" w:rsidRDefault="00187E20" w:rsidP="00187E20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Ivana Švast </w:t>
      </w:r>
      <w:proofErr w:type="spellStart"/>
      <w:r>
        <w:rPr>
          <w:sz w:val="22"/>
          <w:szCs w:val="22"/>
        </w:rPr>
        <w:t>Mikolčević</w:t>
      </w:r>
      <w:proofErr w:type="spellEnd"/>
      <w:r>
        <w:rPr>
          <w:sz w:val="22"/>
          <w:szCs w:val="22"/>
        </w:rPr>
        <w:t xml:space="preserve">, mag. </w:t>
      </w:r>
      <w:proofErr w:type="spellStart"/>
      <w:r>
        <w:rPr>
          <w:sz w:val="22"/>
          <w:szCs w:val="22"/>
        </w:rPr>
        <w:t>iur</w:t>
      </w:r>
      <w:proofErr w:type="spellEnd"/>
      <w:r>
        <w:rPr>
          <w:sz w:val="22"/>
          <w:szCs w:val="22"/>
        </w:rPr>
        <w:t>.</w:t>
      </w:r>
      <w:r w:rsidR="007A14F7">
        <w:rPr>
          <w:sz w:val="22"/>
          <w:szCs w:val="22"/>
        </w:rPr>
        <w:t xml:space="preserve">, v.r. </w:t>
      </w:r>
    </w:p>
    <w:p w14:paraId="053D6030" w14:textId="77777777" w:rsidR="00187E20" w:rsidRDefault="00187E20" w:rsidP="00187E20">
      <w:pPr>
        <w:jc w:val="both"/>
        <w:rPr>
          <w:sz w:val="22"/>
          <w:szCs w:val="22"/>
        </w:rPr>
      </w:pPr>
    </w:p>
    <w:p w14:paraId="1E9FCE82" w14:textId="77777777" w:rsidR="00187E20" w:rsidRDefault="00187E20" w:rsidP="00187E20">
      <w:pPr>
        <w:jc w:val="both"/>
        <w:rPr>
          <w:sz w:val="22"/>
          <w:szCs w:val="22"/>
        </w:rPr>
      </w:pPr>
    </w:p>
    <w:p w14:paraId="73C20620" w14:textId="77777777" w:rsidR="00187E20" w:rsidRDefault="00187E20" w:rsidP="00187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Dostaviti: </w:t>
      </w:r>
    </w:p>
    <w:p w14:paraId="7571DC9A" w14:textId="3A5C8336" w:rsidR="00187E20" w:rsidRDefault="00187E20" w:rsidP="00187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665AE">
        <w:rPr>
          <w:sz w:val="22"/>
          <w:szCs w:val="22"/>
        </w:rPr>
        <w:t>kandidatima</w:t>
      </w:r>
    </w:p>
    <w:p w14:paraId="2C28FE33" w14:textId="77777777" w:rsidR="00187E20" w:rsidRPr="00CA617C" w:rsidRDefault="00187E20" w:rsidP="00187E20">
      <w:pPr>
        <w:jc w:val="both"/>
        <w:rPr>
          <w:sz w:val="22"/>
          <w:szCs w:val="22"/>
        </w:rPr>
      </w:pPr>
      <w:r>
        <w:rPr>
          <w:sz w:val="22"/>
          <w:szCs w:val="22"/>
        </w:rPr>
        <w:t>2. pismohrana</w:t>
      </w:r>
    </w:p>
    <w:p w14:paraId="67BCA452" w14:textId="77777777" w:rsidR="00CC1D27" w:rsidRDefault="00CC1D27"/>
    <w:sectPr w:rsidR="00CC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20"/>
    <w:rsid w:val="0007592F"/>
    <w:rsid w:val="00187E20"/>
    <w:rsid w:val="00197024"/>
    <w:rsid w:val="001D614E"/>
    <w:rsid w:val="00321602"/>
    <w:rsid w:val="004F0523"/>
    <w:rsid w:val="00525C40"/>
    <w:rsid w:val="00657D19"/>
    <w:rsid w:val="007A14F7"/>
    <w:rsid w:val="007D6C15"/>
    <w:rsid w:val="008F36F6"/>
    <w:rsid w:val="00A44C84"/>
    <w:rsid w:val="00CC1D27"/>
    <w:rsid w:val="00D665AE"/>
    <w:rsid w:val="00F1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C554"/>
  <w15:chartTrackingRefBased/>
  <w15:docId w15:val="{12B1DD0D-FC21-4B3F-B12A-E5D0987B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7E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4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rnestinovo.hr/oglas-za-prijam-sluzbenika-sluzbenice-u-jedinstveni-upravni-odjel-opcine-ernestinovo-na-odredeno-vrijeme-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Ivana Švast</cp:lastModifiedBy>
  <cp:revision>8</cp:revision>
  <cp:lastPrinted>2026-03-10T12:01:00Z</cp:lastPrinted>
  <dcterms:created xsi:type="dcterms:W3CDTF">2026-03-05T11:53:00Z</dcterms:created>
  <dcterms:modified xsi:type="dcterms:W3CDTF">2026-03-10T12:01:00Z</dcterms:modified>
</cp:coreProperties>
</file>