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1B75ED1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D5052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42099BAD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A91F2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0</w:t>
      </w:r>
      <w:r w:rsidR="00D5052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D5052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prosinca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4D9849C2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D5052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70AC6014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D5052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D5052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prosinc</w:t>
      </w:r>
      <w:r w:rsidR="00260C5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47A762A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186C8C75" w14:textId="35A8BC13" w:rsidR="00B6648E" w:rsidRPr="000F50B8" w:rsidRDefault="00B6648E" w:rsidP="000F50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0403807" w14:textId="1647F272" w:rsidR="00E430E9" w:rsidRPr="00EC0B76" w:rsidRDefault="00E67F13" w:rsidP="00EC0B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0D2594DB" w14:textId="6522337D" w:rsidR="007825F7" w:rsidRDefault="00164DDF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 Deže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4846FD52" w:rsidR="00AA3F7B" w:rsidRPr="00522E3E" w:rsidRDefault="00522E3E" w:rsidP="00522E3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univ. spec. oec.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3945E8A2" w14:textId="28F8BF97" w:rsidR="00366FA4" w:rsidRDefault="00366FA4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Švast Mikolčević, mag.iur , pročelnica 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2D5DCA7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6173F1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6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72B56B0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1" w:name="_Hlk161834944"/>
      <w:r w:rsidR="0003314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Teu Balić i 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Ivana Tkaleca.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048381B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107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35F3D04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07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Balić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904A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 Tkalec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8D9A2EB" w:rsidR="00B6648E" w:rsidRDefault="00B6648E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2" w:name="_Hlk138769548"/>
    </w:p>
    <w:p w14:paraId="0D630294" w14:textId="77777777" w:rsidR="00927041" w:rsidRPr="0078395A" w:rsidRDefault="00927041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AFC94B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Usvajanje zapisnika sa 7. sjednice Vijeća,</w:t>
      </w:r>
    </w:p>
    <w:p w14:paraId="2BC9F307" w14:textId="77777777" w:rsidR="0078395A" w:rsidRPr="0078395A" w:rsidRDefault="0078395A" w:rsidP="0078395A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/>
          <w:sz w:val="24"/>
          <w:szCs w:val="24"/>
        </w:rPr>
      </w:pPr>
      <w:bookmarkStart w:id="3" w:name="_Hlk215037470"/>
      <w:r w:rsidRPr="0078395A">
        <w:rPr>
          <w:rFonts w:ascii="Times New Roman" w:hAnsi="Times New Roman"/>
          <w:sz w:val="24"/>
          <w:szCs w:val="24"/>
        </w:rPr>
        <w:t>Donošenje  Proračuna Općine Ernestinovo za 2026. godinu s projekcijama proračuna za 2027. i 2028.</w:t>
      </w:r>
    </w:p>
    <w:p w14:paraId="7D7D1088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o namjenskom korištenju sredstava naknade za zadržavanje nezakonito izgrađenih zgrada u prostoru za 2026.godinu</w:t>
      </w:r>
    </w:p>
    <w:p w14:paraId="41F02C10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korištenja sredstava ostvarenih od zakupa, prodaje i koncesije poljoprivrednog zemljišta u vlasništvu Republike Hrvatske u 2026.godini</w:t>
      </w:r>
    </w:p>
    <w:p w14:paraId="35D748FD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građenja komunalne infrastrukture Općine Ernestinovo za 2026.godinu</w:t>
      </w:r>
    </w:p>
    <w:p w14:paraId="1F17F052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javnih potreba u kulturi na području Općine Ernestinovo za 2026.g.</w:t>
      </w:r>
    </w:p>
    <w:p w14:paraId="746B4E88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održavanja komunalne infrastrukture Općine Ernestinovo za 2026.godinu</w:t>
      </w:r>
    </w:p>
    <w:p w14:paraId="53B0A1F4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javnih potreba u predškolskom odgoju Općine Ernestinovo u 2026.godini</w:t>
      </w:r>
    </w:p>
    <w:p w14:paraId="3A41F2DF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javnih potreba u sportu na području Općine Ernestinovo za 2026.</w:t>
      </w:r>
    </w:p>
    <w:p w14:paraId="0F0F17B4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utroška sredstava od spomeničke rente za 2026.godinu</w:t>
      </w:r>
    </w:p>
    <w:p w14:paraId="510CFAD4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utroška sredstava od šumskog doprinosa za 2026.godinu</w:t>
      </w:r>
    </w:p>
    <w:p w14:paraId="79FF77D2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Programa utroška sredstava od vodnog doprinosa za 2026. godine</w:t>
      </w:r>
    </w:p>
    <w:bookmarkEnd w:id="3"/>
    <w:p w14:paraId="58A4A734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Odluke o izvršavanju Proračuna Općine Ernestinovo za 2026. godinu</w:t>
      </w:r>
    </w:p>
    <w:p w14:paraId="3FAF4FBB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Odluke o raspoređivanju sredstava za financiranje političkih stranaka u 2026. godini</w:t>
      </w:r>
    </w:p>
    <w:p w14:paraId="43928A9B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Odluke o usvajanju Strategije zelene urbane obnove Općine Ernestinovo</w:t>
      </w:r>
    </w:p>
    <w:p w14:paraId="67DC35B2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Odluke o komunalnoj naknadi</w:t>
      </w:r>
    </w:p>
    <w:p w14:paraId="0604E242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Pravilnika o utvrđivanju zakupnine i djelatnosti u poslovnom prostoru te naknade za raspolaganje</w:t>
      </w:r>
    </w:p>
    <w:p w14:paraId="0468A35F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 xml:space="preserve"> Donošenje Godišnjeg plana razvoja sustava civilne zaštite na području Općine Ernestinovo za 2026. godinu s financijskim učincima za trogodišnje razdoblje</w:t>
      </w:r>
    </w:p>
    <w:p w14:paraId="3D501920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>Donošenje Smjernica za organizaciju i razvoj sustava civilne zaštite na području Općine Ernestinovo za razdoblje 2025-2028. godine</w:t>
      </w:r>
    </w:p>
    <w:p w14:paraId="44E0C182" w14:textId="77777777" w:rsidR="0078395A" w:rsidRPr="0078395A" w:rsidRDefault="0078395A" w:rsidP="0078395A">
      <w:pPr>
        <w:pStyle w:val="Bezproreda"/>
        <w:numPr>
          <w:ilvl w:val="0"/>
          <w:numId w:val="3"/>
        </w:numPr>
        <w:suppressAutoHyphens/>
        <w:ind w:left="502"/>
        <w:jc w:val="both"/>
        <w:rPr>
          <w:rFonts w:ascii="Times New Roman" w:hAnsi="Times New Roman"/>
          <w:sz w:val="24"/>
          <w:szCs w:val="24"/>
        </w:rPr>
      </w:pPr>
      <w:r w:rsidRPr="0078395A">
        <w:rPr>
          <w:rFonts w:ascii="Times New Roman" w:hAnsi="Times New Roman"/>
          <w:sz w:val="24"/>
          <w:szCs w:val="24"/>
        </w:rPr>
        <w:t xml:space="preserve">Donošenje Odluke o II. Izmjenama Odluke o mjerilima za naplatu usluga dječjeg vrtića Ogledalce Ernestinovo od roditelja-korisnika </w:t>
      </w:r>
    </w:p>
    <w:p w14:paraId="0C837EE3" w14:textId="77777777" w:rsidR="008E29D8" w:rsidRDefault="008E29D8" w:rsidP="008E29D8">
      <w:pPr>
        <w:pStyle w:val="Bezproreda"/>
        <w:suppressAutoHyphens/>
        <w:ind w:left="720"/>
        <w:jc w:val="both"/>
        <w:rPr>
          <w:rFonts w:ascii="Times New Roman" w:hAnsi="Times New Roman"/>
        </w:rPr>
      </w:pPr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151534651"/>
      <w:bookmarkStart w:id="5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6512DDE4" w:rsidR="00743346" w:rsidRDefault="00FE53BA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nevni red, se usvaja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0628BBDE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6" w:name="_Hlk161835306"/>
      <w:bookmarkStart w:id="7" w:name="_Hlk146634126"/>
      <w:bookmarkEnd w:id="2"/>
      <w:bookmarkEnd w:id="4"/>
      <w:bookmarkEnd w:id="5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7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FE53B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7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008ADEC5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FE53B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22BCDFEF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8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FE53B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78310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8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9" w:name="_Hlk165353346"/>
    </w:p>
    <w:p w14:paraId="226BB763" w14:textId="77777777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9"/>
      <w:r w:rsidRPr="00E8261F">
        <w:rPr>
          <w:rFonts w:ascii="Times New Roman" w:hAnsi="Times New Roman"/>
          <w:sz w:val="24"/>
          <w:szCs w:val="24"/>
        </w:rPr>
        <w:tab/>
      </w:r>
      <w:r w:rsidR="00383346">
        <w:rPr>
          <w:rFonts w:ascii="Times New Roman" w:hAnsi="Times New Roman"/>
          <w:sz w:val="24"/>
          <w:szCs w:val="24"/>
        </w:rPr>
        <w:t>DONO</w:t>
      </w:r>
      <w:r w:rsidR="00640C42">
        <w:rPr>
          <w:rFonts w:ascii="Times New Roman" w:hAnsi="Times New Roman"/>
          <w:sz w:val="24"/>
          <w:szCs w:val="24"/>
        </w:rPr>
        <w:t xml:space="preserve">ŠENJE </w:t>
      </w:r>
      <w:r w:rsidR="009E2FB5">
        <w:rPr>
          <w:rFonts w:ascii="Times New Roman" w:hAnsi="Times New Roman"/>
          <w:sz w:val="24"/>
          <w:szCs w:val="24"/>
        </w:rPr>
        <w:t>PRORAČUNA OPĆINE ERNESTINOVO</w:t>
      </w:r>
      <w:r w:rsidR="00660CBD">
        <w:rPr>
          <w:rFonts w:ascii="Times New Roman" w:hAnsi="Times New Roman"/>
          <w:sz w:val="24"/>
          <w:szCs w:val="24"/>
        </w:rPr>
        <w:t xml:space="preserve"> ZA 2026. GODINU S PROJEKCIJAMA PRORAČUNA ZA 2027. I 2028.</w:t>
      </w:r>
    </w:p>
    <w:p w14:paraId="16776938" w14:textId="77982260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lastRenderedPageBreak/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220D32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220D32">
        <w:rPr>
          <w:rFonts w:ascii="Times New Roman" w:hAnsi="Times New Roman"/>
          <w:sz w:val="24"/>
          <w:szCs w:val="24"/>
        </w:rPr>
        <w:t xml:space="preserve"> </w:t>
      </w:r>
      <w:r w:rsidR="00220D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Junušić,univ. spec. oec.,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Nakon opširnog obašnjenja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6F3A502F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11" w:name="_Hlk210215776"/>
      <w:bookmarkStart w:id="12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3" w:name="_Hlk208902013"/>
      <w:bookmarkStart w:id="14" w:name="_Hlk161836320"/>
      <w:r w:rsidR="000877E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B004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Proračun </w:t>
      </w:r>
      <w:r w:rsidR="00AB410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Općine Ernestinovo za 2026. godinu s projekcijama proračuna za 2027. i 2028.</w:t>
      </w: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1"/>
    <w:bookmarkEnd w:id="13"/>
    <w:p w14:paraId="1340ED5D" w14:textId="08871A51" w:rsidR="00AC01CC" w:rsidRDefault="00CC283C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Proračun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39349620" w14:textId="72B57C80" w:rsidR="0004395E" w:rsidRDefault="00721248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5" w:name="_Hlk210214913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701D2E" w:rsidRPr="00807DB1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bookmarkEnd w:id="15"/>
      <w:r w:rsidR="003951F9">
        <w:rPr>
          <w:rFonts w:ascii="Times New Roman" w:hAnsi="Times New Roman"/>
          <w:sz w:val="24"/>
          <w:szCs w:val="24"/>
        </w:rPr>
        <w:t xml:space="preserve">DONOŠENJE </w:t>
      </w:r>
      <w:r w:rsidR="00487091">
        <w:rPr>
          <w:rFonts w:ascii="Times New Roman" w:hAnsi="Times New Roman"/>
          <w:sz w:val="24"/>
          <w:szCs w:val="24"/>
        </w:rPr>
        <w:t>PROGRAMA</w:t>
      </w:r>
      <w:r w:rsidR="009678DF">
        <w:rPr>
          <w:rFonts w:ascii="Times New Roman" w:hAnsi="Times New Roman"/>
          <w:sz w:val="24"/>
          <w:szCs w:val="24"/>
        </w:rPr>
        <w:t xml:space="preserve"> O </w:t>
      </w:r>
      <w:r w:rsidR="00F6163A">
        <w:rPr>
          <w:rFonts w:ascii="Times New Roman" w:hAnsi="Times New Roman"/>
          <w:sz w:val="24"/>
          <w:szCs w:val="24"/>
        </w:rPr>
        <w:t>NAMJENSKOM KORIŠTENJU SREDSTAVA NAKNADE ZA ZADRŽAVANJE</w:t>
      </w:r>
      <w:r w:rsidR="004D531D">
        <w:rPr>
          <w:rFonts w:ascii="Times New Roman" w:hAnsi="Times New Roman"/>
          <w:sz w:val="24"/>
          <w:szCs w:val="24"/>
        </w:rPr>
        <w:t xml:space="preserve"> NEZAKONITO IZGRAĐENIH ZGRADA U PROSTORU ZA 2026. GODINU</w:t>
      </w:r>
    </w:p>
    <w:p w14:paraId="1ED7186B" w14:textId="77777777" w:rsidR="006B2305" w:rsidRDefault="006B2305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54859E" w14:textId="77777777" w:rsidR="006B2305" w:rsidRDefault="006B2305" w:rsidP="006B2305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Vijećnici su dobili materijale za ovu točku  za koju 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načelnica Marijana Junušić 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dala kratko obrazloženje. Potom je otvorena rasprava. Budući da se nitko nije javio za riječ, predsjednik daje prijedlog na usvajanje. </w:t>
      </w: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4FF325C" w14:textId="77777777" w:rsidR="00D66E07" w:rsidRDefault="00D66E07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E6C10D" w14:textId="5C355E61" w:rsidR="00D66E07" w:rsidRPr="00874197" w:rsidRDefault="00D66E07" w:rsidP="00D66E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Ernestinovo donosi Program</w:t>
      </w:r>
      <w:r w:rsidRPr="00785820">
        <w:rPr>
          <w:rFonts w:ascii="Times New Roman" w:hAnsi="Times New Roman"/>
        </w:rPr>
        <w:t xml:space="preserve"> </w:t>
      </w:r>
      <w:r w:rsidRPr="00785820">
        <w:rPr>
          <w:rFonts w:ascii="Times New Roman" w:hAnsi="Times New Roman"/>
          <w:b/>
          <w:bCs/>
        </w:rPr>
        <w:t>o namjenskom korištenju sredstava naknade za zadržavanje nezakonito izgrađenih zgrada u prostoru za 202</w:t>
      </w:r>
      <w:r>
        <w:rPr>
          <w:rFonts w:ascii="Times New Roman" w:hAnsi="Times New Roman"/>
          <w:b/>
          <w:bCs/>
        </w:rPr>
        <w:t>6</w:t>
      </w:r>
      <w:r w:rsidRPr="00785820">
        <w:rPr>
          <w:rFonts w:ascii="Times New Roman" w:hAnsi="Times New Roman"/>
          <w:b/>
          <w:bCs/>
        </w:rPr>
        <w:t>.godinu</w:t>
      </w:r>
      <w:r w:rsidRPr="0078582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01890D4E" w14:textId="77777777" w:rsidR="00D66E07" w:rsidRPr="003342FE" w:rsidRDefault="00D66E07" w:rsidP="00D66E07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D02D4D" w14:textId="7CF3BA39" w:rsidR="00D66E07" w:rsidRDefault="00D66E07" w:rsidP="00D66E0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je donesen jednoglasno, 6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74086B21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6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873EFC" w:rsidRPr="00807DB1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4D531D">
        <w:rPr>
          <w:rFonts w:ascii="Times New Roman" w:hAnsi="Times New Roman"/>
          <w:sz w:val="24"/>
          <w:szCs w:val="24"/>
        </w:rPr>
        <w:t>PROGRAMA KORIŠTENJA SREDSTAVA</w:t>
      </w:r>
      <w:r w:rsidR="0092290B">
        <w:rPr>
          <w:rFonts w:ascii="Times New Roman" w:hAnsi="Times New Roman"/>
          <w:sz w:val="24"/>
          <w:szCs w:val="24"/>
        </w:rPr>
        <w:t xml:space="preserve"> OSTVARENIH OD ZAKUPA, PRODAJE I KONCESIJE POLJOPRIVREDNOG ZEMLJIŠTA U VLASNIŠTVU</w:t>
      </w:r>
      <w:r w:rsidR="00F6329C">
        <w:rPr>
          <w:rFonts w:ascii="Times New Roman" w:hAnsi="Times New Roman"/>
          <w:sz w:val="24"/>
          <w:szCs w:val="24"/>
        </w:rPr>
        <w:t xml:space="preserve"> REPUBLIKE HRVATSKE U 2026. GODINI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706BEC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7" w:name="_Hlk185320910"/>
      <w:bookmarkEnd w:id="16"/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3BE92A81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1074AC" w14:textId="77777777" w:rsidR="00AA6A13" w:rsidRPr="00800FA8" w:rsidRDefault="00AA6A13" w:rsidP="00AA6A1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158D435" w14:textId="55B6627B" w:rsidR="00AA6A13" w:rsidRDefault="00AA6A13" w:rsidP="00AA6A13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DB3887">
        <w:rPr>
          <w:rFonts w:ascii="Times New Roman" w:hAnsi="Times New Roman"/>
          <w:b/>
          <w:bCs/>
        </w:rPr>
        <w:t>Program korištenja sredstava ostvarenih od zakupa, prodaje i koncesije poljoprivrednog zemljišta u vlasništvu Republike Hrvatske u 202</w:t>
      </w:r>
      <w:r>
        <w:rPr>
          <w:rFonts w:ascii="Times New Roman" w:hAnsi="Times New Roman"/>
          <w:b/>
          <w:bCs/>
        </w:rPr>
        <w:t>6</w:t>
      </w:r>
      <w:r w:rsidRPr="00DB3887">
        <w:rPr>
          <w:rFonts w:ascii="Times New Roman" w:hAnsi="Times New Roman"/>
          <w:b/>
          <w:bCs/>
        </w:rPr>
        <w:t>.godini</w:t>
      </w:r>
    </w:p>
    <w:p w14:paraId="2CEE6701" w14:textId="77777777" w:rsidR="00AA6A13" w:rsidRPr="00437762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7D1DA7C" w14:textId="58A80EAC" w:rsidR="00AA6A13" w:rsidRDefault="008C64A7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 jednoglasno, sa </w:t>
      </w:r>
      <w:r w:rsidR="00764C9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7"/>
    <w:p w14:paraId="3B292695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B9ECFC" w14:textId="798C13F6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471E1E" w:rsidRPr="003C749B">
        <w:rPr>
          <w:rFonts w:ascii="Times New Roman" w:hAnsi="Times New Roman" w:cs="Times New Roman"/>
          <w:sz w:val="24"/>
          <w:szCs w:val="24"/>
        </w:rPr>
        <w:t>DONOŠENJE PROGRAMA</w:t>
      </w:r>
      <w:r w:rsidR="00FF4D38" w:rsidRPr="003C749B">
        <w:rPr>
          <w:rFonts w:ascii="Times New Roman" w:hAnsi="Times New Roman" w:cs="Times New Roman"/>
          <w:sz w:val="24"/>
          <w:szCs w:val="24"/>
        </w:rPr>
        <w:t xml:space="preserve"> </w:t>
      </w:r>
      <w:r w:rsidR="00B71FA8" w:rsidRPr="003C749B">
        <w:rPr>
          <w:rFonts w:ascii="Times New Roman" w:hAnsi="Times New Roman" w:cs="Times New Roman"/>
          <w:sz w:val="24"/>
          <w:szCs w:val="24"/>
        </w:rPr>
        <w:t xml:space="preserve">GRAĐENJA KOMUNALNE </w:t>
      </w:r>
      <w:r w:rsidR="00B71FA8">
        <w:rPr>
          <w:rFonts w:ascii="Times New Roman" w:hAnsi="Times New Roman"/>
          <w:sz w:val="24"/>
          <w:szCs w:val="24"/>
        </w:rPr>
        <w:t>INFRASTRUKTURE OPĆINE ERNESTINOVO</w:t>
      </w:r>
      <w:r w:rsidR="00FF4D38">
        <w:rPr>
          <w:rFonts w:ascii="Times New Roman" w:hAnsi="Times New Roman"/>
          <w:sz w:val="24"/>
          <w:szCs w:val="24"/>
        </w:rPr>
        <w:t xml:space="preserve"> ZA 2026. GODINU</w:t>
      </w:r>
    </w:p>
    <w:p w14:paraId="5BC544A1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BA6811F" w14:textId="77777777" w:rsidR="00EB3555" w:rsidRDefault="00EB3555" w:rsidP="00EB3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 su dobili materijale.Otvorena je rasprava.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Budući da se nitko nije javio za riječ, prijedlog je dan na usvajanje. Nakon provedenog glasovanja, donesen je</w:t>
      </w:r>
    </w:p>
    <w:p w14:paraId="1DB45762" w14:textId="77777777" w:rsidR="00EB3555" w:rsidRDefault="00EB3555" w:rsidP="00EB3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A890B44" w14:textId="77777777" w:rsidR="00EB3555" w:rsidRPr="00800FA8" w:rsidRDefault="00EB3555" w:rsidP="00EB3555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682002D" w14:textId="593024F3" w:rsidR="00EB3555" w:rsidRPr="00A92CAE" w:rsidRDefault="00EB3555" w:rsidP="00EB3555">
      <w:pPr>
        <w:pStyle w:val="Bezproreda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lastRenderedPageBreak/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Pr="00A92C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rogram građenja komunalne infrastrukture Općine Ernestinovo za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A92C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.godinu</w:t>
      </w:r>
    </w:p>
    <w:p w14:paraId="244D9B56" w14:textId="77777777" w:rsidR="00EB3555" w:rsidRPr="00437762" w:rsidRDefault="00EB3555" w:rsidP="00EB3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04CF5AD" w14:textId="53591FFD" w:rsidR="00EB3555" w:rsidRDefault="008C64A7" w:rsidP="00EB3555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EB3555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EB355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6 </w:t>
      </w:r>
      <w:r w:rsidR="00EB3555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glasova za. </w:t>
      </w:r>
    </w:p>
    <w:p w14:paraId="39E6C076" w14:textId="25EB191E" w:rsidR="00285476" w:rsidRDefault="00285476" w:rsidP="00285476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3AD946D" w14:textId="5ECEB5B4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203E68">
        <w:rPr>
          <w:rFonts w:ascii="Times New Roman" w:hAnsi="Times New Roman"/>
          <w:sz w:val="24"/>
          <w:szCs w:val="24"/>
        </w:rPr>
        <w:t>PROGRAMA JAVNIH POTREBA U KULTURI NA PODRUČJU OPĆINE ERNESTINOVO</w:t>
      </w:r>
      <w:r w:rsidR="00CB1CBF">
        <w:rPr>
          <w:rFonts w:ascii="Times New Roman" w:hAnsi="Times New Roman"/>
          <w:sz w:val="24"/>
          <w:szCs w:val="24"/>
        </w:rPr>
        <w:t xml:space="preserve"> ZA 2026. GODINU</w:t>
      </w:r>
    </w:p>
    <w:p w14:paraId="187B4AF9" w14:textId="77777777" w:rsidR="008A232A" w:rsidRDefault="008A232A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C76F632" w14:textId="77777777" w:rsidR="008A232A" w:rsidRDefault="008A232A" w:rsidP="008A2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ACFA359" w14:textId="77777777" w:rsidR="008A232A" w:rsidRDefault="008A232A" w:rsidP="008A2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ABA563D" w14:textId="77777777" w:rsidR="008A232A" w:rsidRPr="00800FA8" w:rsidRDefault="008A232A" w:rsidP="008A232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98B31E2" w14:textId="5D599234" w:rsidR="008A232A" w:rsidRPr="00DC0D2A" w:rsidRDefault="008A232A" w:rsidP="008A232A">
      <w:pPr>
        <w:pStyle w:val="Bezproreda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DC0D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Program javnih potreba u kulturi na području Općine Ernestinovo za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DC0D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.g.</w:t>
      </w:r>
    </w:p>
    <w:p w14:paraId="7C058F21" w14:textId="77777777" w:rsidR="008A232A" w:rsidRPr="00437762" w:rsidRDefault="008A232A" w:rsidP="008A2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C50D1A2" w14:textId="249DCF19" w:rsidR="008A232A" w:rsidRDefault="008C64A7" w:rsidP="008A232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8A232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8A232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8A232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523D384" w14:textId="77777777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74C913A" w14:textId="343161A8" w:rsidR="00CB1CBF" w:rsidRDefault="00CB1CBF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B77BED">
        <w:rPr>
          <w:rFonts w:ascii="Times New Roman" w:hAnsi="Times New Roman"/>
          <w:b/>
          <w:bCs/>
          <w:sz w:val="24"/>
          <w:szCs w:val="24"/>
        </w:rPr>
        <w:t>7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B4241A">
        <w:rPr>
          <w:rFonts w:ascii="Times New Roman" w:hAnsi="Times New Roman"/>
          <w:sz w:val="24"/>
          <w:szCs w:val="24"/>
        </w:rPr>
        <w:t xml:space="preserve">ODRŽAVANJA KOMUNALNE INFRASTRUKTURE OPĆINE ERNESTINOVO </w:t>
      </w:r>
      <w:r w:rsidR="000002AF">
        <w:rPr>
          <w:rFonts w:ascii="Times New Roman" w:hAnsi="Times New Roman"/>
          <w:sz w:val="24"/>
          <w:szCs w:val="24"/>
        </w:rPr>
        <w:t>ZA 2026. GODINU</w:t>
      </w:r>
    </w:p>
    <w:p w14:paraId="03EE73D9" w14:textId="77777777" w:rsidR="0004343A" w:rsidRDefault="0004343A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01F7A4C" w14:textId="77777777" w:rsidR="0004343A" w:rsidRDefault="0004343A" w:rsidP="000434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42A38901" w14:textId="77777777" w:rsidR="0004343A" w:rsidRDefault="0004343A" w:rsidP="000434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6CBCB93" w14:textId="77777777" w:rsidR="0004343A" w:rsidRPr="00800FA8" w:rsidRDefault="0004343A" w:rsidP="0004343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34D8292" w14:textId="1C23CBD6" w:rsidR="0004343A" w:rsidRPr="00956871" w:rsidRDefault="0004343A" w:rsidP="000434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956871">
        <w:rPr>
          <w:rFonts w:ascii="Times New Roman" w:hAnsi="Times New Roman"/>
          <w:b/>
          <w:bCs/>
        </w:rPr>
        <w:t>Program održavanja komunalne infrastrukture Općine Ernestinovo za 202</w:t>
      </w:r>
      <w:r>
        <w:rPr>
          <w:rFonts w:ascii="Times New Roman" w:hAnsi="Times New Roman"/>
          <w:b/>
          <w:bCs/>
        </w:rPr>
        <w:t>6</w:t>
      </w:r>
      <w:r w:rsidRPr="00956871">
        <w:rPr>
          <w:rFonts w:ascii="Times New Roman" w:hAnsi="Times New Roman"/>
          <w:b/>
          <w:bCs/>
        </w:rPr>
        <w:t>.godinu</w:t>
      </w:r>
    </w:p>
    <w:p w14:paraId="2C8C372C" w14:textId="77777777" w:rsidR="0004343A" w:rsidRDefault="0004343A" w:rsidP="0004343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0C6B56DB" w14:textId="20B56425" w:rsidR="0004343A" w:rsidRDefault="0067330B" w:rsidP="0004343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04343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04343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jednoglasno, sa </w:t>
      </w:r>
      <w:r w:rsidR="0004343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04343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0985939F" w14:textId="77777777" w:rsidR="00B77BED" w:rsidRDefault="00B77BED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C7926D5" w14:textId="2A3FD1E4" w:rsidR="00B77BED" w:rsidRDefault="00B77BED" w:rsidP="00B77BE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0002AF">
        <w:rPr>
          <w:rFonts w:ascii="Times New Roman" w:hAnsi="Times New Roman"/>
          <w:b/>
          <w:bCs/>
          <w:sz w:val="24"/>
          <w:szCs w:val="24"/>
        </w:rPr>
        <w:t>8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227623">
        <w:rPr>
          <w:rFonts w:ascii="Times New Roman" w:hAnsi="Times New Roman"/>
          <w:sz w:val="24"/>
          <w:szCs w:val="24"/>
        </w:rPr>
        <w:t>JAVNIH POTREBA U PREDŠKOLSKOM ODGOJU OPĆINE ERNESTINOVO U 2026. GODINI</w:t>
      </w:r>
    </w:p>
    <w:p w14:paraId="251A746A" w14:textId="77777777" w:rsidR="000002AF" w:rsidRDefault="000002AF" w:rsidP="00B77BE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7DCA628" w14:textId="77777777" w:rsidR="00B53EAB" w:rsidRDefault="00B53EAB" w:rsidP="00B53E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76DF162F" w14:textId="77777777" w:rsidR="00B53EAB" w:rsidRDefault="00B53EAB" w:rsidP="00B53E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AD5783B" w14:textId="46A8E371" w:rsidR="00B53EAB" w:rsidRPr="00800FA8" w:rsidRDefault="00B53EAB" w:rsidP="00B53EAB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A724766" w14:textId="24C76BD8" w:rsidR="00B53EAB" w:rsidRDefault="00B53EAB" w:rsidP="00B53EAB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2A6C4D">
        <w:rPr>
          <w:rFonts w:ascii="Times New Roman" w:hAnsi="Times New Roman"/>
          <w:b/>
          <w:bCs/>
        </w:rPr>
        <w:t>Program javnih potreba u predškolskom odgoju Općine Ernestinovo u 202</w:t>
      </w:r>
      <w:r>
        <w:rPr>
          <w:rFonts w:ascii="Times New Roman" w:hAnsi="Times New Roman"/>
          <w:b/>
          <w:bCs/>
        </w:rPr>
        <w:t>6</w:t>
      </w:r>
      <w:r w:rsidRPr="002A6C4D">
        <w:rPr>
          <w:rFonts w:ascii="Times New Roman" w:hAnsi="Times New Roman"/>
          <w:b/>
          <w:bCs/>
        </w:rPr>
        <w:t>.godini</w:t>
      </w:r>
      <w:r w:rsidR="0067330B">
        <w:rPr>
          <w:rFonts w:ascii="Times New Roman" w:hAnsi="Times New Roman"/>
          <w:b/>
          <w:bCs/>
        </w:rPr>
        <w:t xml:space="preserve"> </w:t>
      </w:r>
    </w:p>
    <w:p w14:paraId="1CB64DEC" w14:textId="77777777" w:rsidR="0067330B" w:rsidRPr="00437762" w:rsidRDefault="0067330B" w:rsidP="00B53E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E026B91" w14:textId="4D6E8A96" w:rsidR="00B53EAB" w:rsidRDefault="0067330B" w:rsidP="00B53EAB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Program </w:t>
      </w:r>
      <w:r w:rsidR="00B53EAB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B53EA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B53EAB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3DD0D026" w14:textId="77777777" w:rsidR="00D80D24" w:rsidRDefault="00D80D24" w:rsidP="00B77BE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272D08" w14:textId="28E4AE52" w:rsidR="00D80D24" w:rsidRDefault="00D80D24" w:rsidP="00D80D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lastRenderedPageBreak/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B45C27">
        <w:rPr>
          <w:rFonts w:ascii="Times New Roman" w:hAnsi="Times New Roman"/>
          <w:sz w:val="24"/>
          <w:szCs w:val="24"/>
        </w:rPr>
        <w:t>JAVNIH POTREBA U SPORTU NA PODRUČJU OPĆINE ERNESTINOVO</w:t>
      </w:r>
      <w:r w:rsidR="00E12C48">
        <w:rPr>
          <w:rFonts w:ascii="Times New Roman" w:hAnsi="Times New Roman"/>
          <w:sz w:val="24"/>
          <w:szCs w:val="24"/>
        </w:rPr>
        <w:t xml:space="preserve"> ZA 2026. GODINU</w:t>
      </w:r>
    </w:p>
    <w:p w14:paraId="5B4AE156" w14:textId="77777777" w:rsidR="00F96F49" w:rsidRDefault="00F96F49" w:rsidP="00F96F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38984" w14:textId="77777777" w:rsidR="00F96F49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CAF6EA9" w14:textId="77777777" w:rsidR="00F96F49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1351DD8" w14:textId="77777777" w:rsidR="00F96F49" w:rsidRPr="00800FA8" w:rsidRDefault="00F96F49" w:rsidP="00F96F49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DC68FC8" w14:textId="04EE444D" w:rsidR="00F96F49" w:rsidRPr="00437762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9D31CB">
        <w:rPr>
          <w:rFonts w:ascii="Times New Roman" w:hAnsi="Times New Roman"/>
          <w:b/>
          <w:bCs/>
        </w:rPr>
        <w:t>Program javnih potreba u sportu na području Općine Ernestinovo za 202</w:t>
      </w:r>
      <w:r>
        <w:rPr>
          <w:rFonts w:ascii="Times New Roman" w:hAnsi="Times New Roman"/>
          <w:b/>
          <w:bCs/>
        </w:rPr>
        <w:t>6</w:t>
      </w:r>
      <w:r w:rsidRPr="009D31CB">
        <w:rPr>
          <w:rFonts w:ascii="Times New Roman" w:hAnsi="Times New Roman"/>
          <w:b/>
          <w:bCs/>
        </w:rPr>
        <w:t>.</w:t>
      </w:r>
    </w:p>
    <w:p w14:paraId="0586BADC" w14:textId="77777777" w:rsidR="00F96F49" w:rsidRPr="00437762" w:rsidRDefault="00F96F49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CBB3D2D" w14:textId="73F32E81" w:rsidR="00F96F49" w:rsidRDefault="00B110A9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F96F49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3F75C14" w14:textId="77777777" w:rsidR="00D80D24" w:rsidRDefault="00D80D24" w:rsidP="00D80D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6C39158" w14:textId="16531FA6" w:rsidR="00E12C48" w:rsidRDefault="00E12C48" w:rsidP="00E12C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EF4B73">
        <w:rPr>
          <w:rFonts w:ascii="Times New Roman" w:hAnsi="Times New Roman"/>
          <w:sz w:val="24"/>
          <w:szCs w:val="24"/>
        </w:rPr>
        <w:t>UTROŠKA SREDSTAVA OD SPOMENIČKE RENTE ZA 2026. GODINU</w:t>
      </w:r>
    </w:p>
    <w:p w14:paraId="27ABCB91" w14:textId="77777777" w:rsidR="00E12C48" w:rsidRDefault="00E12C48" w:rsidP="00E12C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E21A303" w14:textId="77777777" w:rsidR="00006306" w:rsidRDefault="00006306" w:rsidP="00006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B779A56" w14:textId="77777777" w:rsidR="00006306" w:rsidRDefault="00006306" w:rsidP="00006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6688C9D" w14:textId="77777777" w:rsidR="00006306" w:rsidRPr="00800FA8" w:rsidRDefault="00006306" w:rsidP="00006306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3E745CB" w14:textId="7505D953" w:rsidR="00006306" w:rsidRPr="00437762" w:rsidRDefault="00006306" w:rsidP="00006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035243">
        <w:rPr>
          <w:rFonts w:ascii="Times New Roman" w:hAnsi="Times New Roman"/>
          <w:b/>
          <w:bCs/>
        </w:rPr>
        <w:t>Program utroška sredstava od spomeničke rente za 202</w:t>
      </w:r>
      <w:r>
        <w:rPr>
          <w:rFonts w:ascii="Times New Roman" w:hAnsi="Times New Roman"/>
          <w:b/>
          <w:bCs/>
        </w:rPr>
        <w:t>6</w:t>
      </w:r>
      <w:r w:rsidRPr="00035243">
        <w:rPr>
          <w:rFonts w:ascii="Times New Roman" w:hAnsi="Times New Roman"/>
          <w:b/>
          <w:bCs/>
        </w:rPr>
        <w:t>.godinu</w:t>
      </w:r>
    </w:p>
    <w:p w14:paraId="5A6D3FA8" w14:textId="77777777" w:rsidR="00006306" w:rsidRDefault="00006306" w:rsidP="00006306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2C2FF1BD" w14:textId="0AA47C65" w:rsidR="00006306" w:rsidRDefault="00B110A9" w:rsidP="00006306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006306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00630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006306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2EE41F3D" w14:textId="77777777" w:rsidR="00EF4B73" w:rsidRDefault="00EF4B73" w:rsidP="00E12C4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D46EE6" w14:textId="54E95424" w:rsidR="00EF4B73" w:rsidRDefault="00EF4B73" w:rsidP="00EF4B7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11.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162EBE">
        <w:rPr>
          <w:rFonts w:ascii="Times New Roman" w:hAnsi="Times New Roman"/>
          <w:sz w:val="24"/>
          <w:szCs w:val="24"/>
        </w:rPr>
        <w:t>UTOŠKA SREDSTAVA OD ŠUMSKOG DOPRINOSA ZA 2026. GODINU</w:t>
      </w:r>
    </w:p>
    <w:p w14:paraId="49507090" w14:textId="77777777" w:rsidR="00AD488C" w:rsidRDefault="00AD488C" w:rsidP="00AD488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_Hlk185324900"/>
    </w:p>
    <w:p w14:paraId="670A6CA2" w14:textId="34EED439" w:rsidR="00AD488C" w:rsidRDefault="00AD488C" w:rsidP="00AD48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5F66B44" w14:textId="77777777" w:rsidR="00AD488C" w:rsidRDefault="00AD488C" w:rsidP="00AD48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97DDAC8" w14:textId="77777777" w:rsidR="00AD488C" w:rsidRPr="00800FA8" w:rsidRDefault="00AD488C" w:rsidP="00AD488C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C3F04A5" w14:textId="17084119" w:rsidR="00AD488C" w:rsidRPr="00BD129A" w:rsidRDefault="00AD488C" w:rsidP="00AD488C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BD12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Program utroška sredstava od šumskog doprinosa za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BD12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.godinu</w:t>
      </w:r>
    </w:p>
    <w:p w14:paraId="78A20D8C" w14:textId="77777777" w:rsidR="00AD488C" w:rsidRPr="00437762" w:rsidRDefault="00AD488C" w:rsidP="00AD48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BEEAB5E" w14:textId="7BF89425" w:rsidR="00AD488C" w:rsidRDefault="00901F60" w:rsidP="00AD488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AD488C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AD488C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AD488C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18"/>
    </w:p>
    <w:p w14:paraId="662A1656" w14:textId="77777777" w:rsidR="00761485" w:rsidRDefault="00761485" w:rsidP="00162EB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5F96AE3" w14:textId="60B04A95" w:rsidR="00162EBE" w:rsidRDefault="00162EBE" w:rsidP="00162EB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PROGRAMA </w:t>
      </w:r>
      <w:r w:rsidR="00D1665C">
        <w:rPr>
          <w:rFonts w:ascii="Times New Roman" w:hAnsi="Times New Roman"/>
          <w:sz w:val="24"/>
          <w:szCs w:val="24"/>
        </w:rPr>
        <w:t>UTROŠKA SREDSTAVA OD VODNOG DOPRINOSA ZA 2026. GODINU</w:t>
      </w:r>
    </w:p>
    <w:p w14:paraId="7C868DDB" w14:textId="77777777" w:rsidR="00162EBE" w:rsidRDefault="00162EBE" w:rsidP="00162EB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3DEDAB" w14:textId="77777777" w:rsidR="005914F9" w:rsidRDefault="005914F9" w:rsidP="00591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3E1E7CA2" w14:textId="05F0F043" w:rsidR="005914F9" w:rsidRPr="005914F9" w:rsidRDefault="005914F9" w:rsidP="00591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lastRenderedPageBreak/>
        <w:t>Z A K L J U Č A K</w:t>
      </w:r>
    </w:p>
    <w:p w14:paraId="32A01ED4" w14:textId="6569BF30" w:rsidR="005914F9" w:rsidRPr="0022255E" w:rsidRDefault="005914F9" w:rsidP="005914F9">
      <w:pPr>
        <w:pStyle w:val="Bezproreda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DB3887">
        <w:rPr>
          <w:rFonts w:ascii="Times New Roman" w:hAnsi="Times New Roman"/>
          <w:b/>
          <w:bCs/>
        </w:rPr>
        <w:t>Program</w:t>
      </w:r>
      <w:r>
        <w:rPr>
          <w:rFonts w:ascii="Times New Roman" w:hAnsi="Times New Roman"/>
          <w:b/>
          <w:bCs/>
        </w:rPr>
        <w:t xml:space="preserve"> </w:t>
      </w:r>
      <w:r w:rsidRPr="002225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utroška sredstava od vodnog doprinosa za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2225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 godine</w:t>
      </w:r>
    </w:p>
    <w:p w14:paraId="43CB8BE6" w14:textId="77777777" w:rsidR="005914F9" w:rsidRPr="00437762" w:rsidRDefault="005914F9" w:rsidP="00591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2C2CB12" w14:textId="21F3BE76" w:rsidR="005914F9" w:rsidRDefault="005914F9" w:rsidP="005914F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01C52D1" w14:textId="77777777" w:rsidR="00162EBE" w:rsidRDefault="00162EBE" w:rsidP="00EF4B73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8BD118" w14:textId="77777777" w:rsidR="00B21379" w:rsidRDefault="00B21379" w:rsidP="00B21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3E17AB0" w14:textId="05937AAB" w:rsidR="00B21379" w:rsidRDefault="00B21379" w:rsidP="00B2137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DONOŠENJE ODLUKE</w:t>
      </w:r>
      <w:r w:rsidR="0033178A">
        <w:rPr>
          <w:rFonts w:ascii="Times New Roman" w:hAnsi="Times New Roman"/>
          <w:sz w:val="24"/>
          <w:szCs w:val="24"/>
        </w:rPr>
        <w:t xml:space="preserve"> O IZVRŠAVANJU PRORAČUNA OPĆINE ERNESTINOVO ZA 2026. </w:t>
      </w:r>
      <w:r w:rsidR="00FC7AD6">
        <w:rPr>
          <w:rFonts w:ascii="Times New Roman" w:hAnsi="Times New Roman"/>
          <w:sz w:val="24"/>
          <w:szCs w:val="24"/>
        </w:rPr>
        <w:t>GODINU</w:t>
      </w:r>
    </w:p>
    <w:p w14:paraId="7C2C53E0" w14:textId="77777777" w:rsidR="00B21379" w:rsidRDefault="00B21379" w:rsidP="00B2137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4F41345" w14:textId="77777777" w:rsidR="00084118" w:rsidRDefault="00084118" w:rsidP="000841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 su dobili prijedlog Odluke a načelnica je dala kratko obrazloženje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629405C5" w14:textId="77777777" w:rsidR="00084118" w:rsidRDefault="00084118" w:rsidP="000841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3AE5040" w14:textId="77777777" w:rsidR="00084118" w:rsidRPr="00800FA8" w:rsidRDefault="00084118" w:rsidP="0008411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149807E" w14:textId="1A1426E8" w:rsidR="00084118" w:rsidRPr="00BD129A" w:rsidRDefault="00084118" w:rsidP="00084118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Odluku o izvršavanju Proračuna Općine Ernestinovo za 2026. godinu</w:t>
      </w:r>
    </w:p>
    <w:p w14:paraId="6BD3220F" w14:textId="77777777" w:rsidR="00084118" w:rsidRPr="00437762" w:rsidRDefault="00084118" w:rsidP="000841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DCE93CF" w14:textId="3EE007E2" w:rsidR="00084118" w:rsidRDefault="00084118" w:rsidP="00084118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706F8E0D" w14:textId="77777777" w:rsidR="00FC7AD6" w:rsidRDefault="00FC7AD6" w:rsidP="00B2137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3507F7" w14:textId="5B00E7B7" w:rsidR="00A301D1" w:rsidRDefault="00A301D1" w:rsidP="00A301D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376B94">
        <w:rPr>
          <w:rFonts w:ascii="Times New Roman" w:hAnsi="Times New Roman"/>
          <w:b/>
          <w:bCs/>
          <w:sz w:val="24"/>
          <w:szCs w:val="24"/>
        </w:rPr>
        <w:t>14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C56731">
        <w:rPr>
          <w:rFonts w:ascii="Times New Roman" w:hAnsi="Times New Roman"/>
          <w:sz w:val="24"/>
          <w:szCs w:val="24"/>
        </w:rPr>
        <w:t>O</w:t>
      </w:r>
      <w:r w:rsidR="00376B94">
        <w:rPr>
          <w:rFonts w:ascii="Times New Roman" w:hAnsi="Times New Roman"/>
          <w:sz w:val="24"/>
          <w:szCs w:val="24"/>
        </w:rPr>
        <w:t xml:space="preserve">DLUKE </w:t>
      </w:r>
      <w:r w:rsidR="00CC4EF4">
        <w:rPr>
          <w:rFonts w:ascii="Times New Roman" w:hAnsi="Times New Roman"/>
          <w:sz w:val="24"/>
          <w:szCs w:val="24"/>
        </w:rPr>
        <w:t>O RASPOREĐIVANJU SREDSTAVA ZA FINANCIRANJE POLITIČKIH STRANAKA U 2026. GODINI</w:t>
      </w:r>
    </w:p>
    <w:p w14:paraId="117F67D3" w14:textId="77777777" w:rsidR="00A301D1" w:rsidRDefault="00A301D1" w:rsidP="00A301D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63EC248" w14:textId="77777777" w:rsidR="004674EF" w:rsidRDefault="004674EF" w:rsidP="00467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019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Vijećnici su u materijalima dobili prijedlog Odluke te je odmah otvorena rasprava. Budući da se nitko nije javio za riječ, predsjednik daje prijedlog odluke na usvajanje</w:t>
      </w:r>
    </w:p>
    <w:p w14:paraId="20B019BA" w14:textId="77777777" w:rsidR="004674EF" w:rsidRPr="00401954" w:rsidRDefault="004674EF" w:rsidP="004674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7B8AF" w14:textId="77777777" w:rsidR="004674EF" w:rsidRPr="00800FA8" w:rsidRDefault="004674EF" w:rsidP="004674EF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4D4C952" w14:textId="431176DC" w:rsidR="004674EF" w:rsidRPr="002432E0" w:rsidRDefault="004674EF" w:rsidP="00C56731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</w:t>
      </w:r>
      <w:r w:rsidRP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o raspoređivanju sredstava za financiranje političkih stranaka u 202</w:t>
      </w:r>
      <w:r w:rsidR="00C56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 godini</w:t>
      </w:r>
    </w:p>
    <w:p w14:paraId="023C2E07" w14:textId="77777777" w:rsidR="004674EF" w:rsidRPr="00BD129A" w:rsidRDefault="004674EF" w:rsidP="004674EF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BE70D9" w14:textId="0B6AF6A7" w:rsidR="004674EF" w:rsidRDefault="004674EF" w:rsidP="004674EF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 w:rsidR="007A4A0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4506D2C" w14:textId="77777777" w:rsidR="00520344" w:rsidRDefault="00520344" w:rsidP="00A301D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CB15E3" w14:textId="364811FA" w:rsidR="00520344" w:rsidRDefault="00520344" w:rsidP="0052034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DONOŠENJE ODLUKE O USVAJANJU STRATEGIJE ZELENE URBANE OBNOVE OPĆINE ERNESTINOVO</w:t>
      </w:r>
    </w:p>
    <w:p w14:paraId="6C138419" w14:textId="77777777" w:rsidR="00520344" w:rsidRDefault="00520344" w:rsidP="0052034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3BF9CBB" w14:textId="7CA811BA" w:rsidR="00520344" w:rsidRDefault="00520344" w:rsidP="0052034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Vijećnici su dobili materijale za ovu točku, </w:t>
      </w:r>
      <w:r w:rsidR="00A26256">
        <w:rPr>
          <w:rFonts w:ascii="Times New Roman" w:hAnsi="Times New Roman"/>
          <w:sz w:val="24"/>
          <w:szCs w:val="24"/>
        </w:rPr>
        <w:t>načelnica je dala kratko obrazloženje tj. da se radi o izmjeni Strategije koj</w:t>
      </w:r>
      <w:r w:rsidR="008A73ED">
        <w:rPr>
          <w:rFonts w:ascii="Times New Roman" w:hAnsi="Times New Roman"/>
          <w:sz w:val="24"/>
          <w:szCs w:val="24"/>
        </w:rPr>
        <w:t>u smo usvojili na vijeću u travnju ove godine.</w:t>
      </w:r>
      <w:r>
        <w:rPr>
          <w:rFonts w:ascii="Times New Roman" w:hAnsi="Times New Roman"/>
          <w:sz w:val="24"/>
          <w:szCs w:val="24"/>
        </w:rPr>
        <w:t xml:space="preserve"> Otvorena je rasprava, nitko se nije javio za riječ. Predsjednik daje prijedlog na usvajanje</w:t>
      </w:r>
    </w:p>
    <w:p w14:paraId="28EC9045" w14:textId="77777777" w:rsidR="00520344" w:rsidRDefault="00520344" w:rsidP="0052034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6774D8" w14:textId="77777777" w:rsidR="00520344" w:rsidRDefault="00520344" w:rsidP="00520344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9FA4AC7" w14:textId="77777777" w:rsidR="00520344" w:rsidRDefault="00520344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D97E860" w14:textId="77777777" w:rsidR="00316A9F" w:rsidRDefault="00316A9F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1372A2" w14:textId="6776ECEE" w:rsidR="00520344" w:rsidRDefault="001707EB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Općinsko vijeće </w:t>
      </w:r>
      <w:r w:rsidR="00316A9F">
        <w:rPr>
          <w:rFonts w:ascii="Times New Roman" w:hAnsi="Times New Roman"/>
          <w:b/>
          <w:bCs/>
          <w:sz w:val="24"/>
          <w:szCs w:val="24"/>
        </w:rPr>
        <w:t>Općine Ernestinovo donosi Odluku o usvajanju Strategije zelene urbane obnove Općine Ernestinovo</w:t>
      </w:r>
    </w:p>
    <w:p w14:paraId="2F218F7D" w14:textId="77777777" w:rsidR="00520344" w:rsidRDefault="00520344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8A71B2" w14:textId="06603429" w:rsidR="00520344" w:rsidRDefault="00520344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1707E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20AF8B24" w14:textId="77777777" w:rsidR="00C04CFB" w:rsidRDefault="00C04CFB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F5DE5D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7607EAF" w14:textId="20EE1555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DONOŠENJE ODLUKE O KOMUNALNOJ NAKNADI</w:t>
      </w:r>
    </w:p>
    <w:p w14:paraId="5BE8E4CD" w14:textId="77777777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9E7586" w14:textId="3B4533E3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Vijećnici su dobili materijale za ovu točku, </w:t>
      </w:r>
      <w:r w:rsidR="001E38D8">
        <w:rPr>
          <w:rFonts w:ascii="Times New Roman" w:hAnsi="Times New Roman"/>
          <w:sz w:val="24"/>
          <w:szCs w:val="24"/>
        </w:rPr>
        <w:t>načelnica</w:t>
      </w:r>
      <w:r>
        <w:rPr>
          <w:rFonts w:ascii="Times New Roman" w:hAnsi="Times New Roman"/>
          <w:sz w:val="24"/>
          <w:szCs w:val="24"/>
        </w:rPr>
        <w:t xml:space="preserve"> je dala </w:t>
      </w:r>
      <w:r w:rsidR="001E38D8">
        <w:rPr>
          <w:rFonts w:ascii="Times New Roman" w:hAnsi="Times New Roman"/>
          <w:sz w:val="24"/>
          <w:szCs w:val="24"/>
        </w:rPr>
        <w:t>opširno</w:t>
      </w:r>
      <w:r>
        <w:rPr>
          <w:rFonts w:ascii="Times New Roman" w:hAnsi="Times New Roman"/>
          <w:sz w:val="24"/>
          <w:szCs w:val="24"/>
        </w:rPr>
        <w:t xml:space="preserve"> obrazloženje. Otvorena je rasprava, nitko se nije javio za riječ. Predsjednik daje prijedlog na usvajanje</w:t>
      </w:r>
    </w:p>
    <w:p w14:paraId="2A0F627C" w14:textId="77777777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41E97E" w14:textId="77777777" w:rsidR="00C04CFB" w:rsidRDefault="00C04CFB" w:rsidP="00C04CFB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AA75454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23985D7" w14:textId="77777777" w:rsidR="00CA5CEA" w:rsidRDefault="00CA5CEA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0398D7" w14:textId="161DC0EB" w:rsidR="00CA5CEA" w:rsidRDefault="00CA5CEA" w:rsidP="00CA5CEA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Općinsko vijeće Općine Ernestinovo donosi Odluku o komunalnoj naknadi</w:t>
      </w:r>
    </w:p>
    <w:p w14:paraId="569A7B13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06569" w14:textId="2FF68FC4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CA5CEA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68B51EEA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76FEA54" w14:textId="3A6A884B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EA2B29">
        <w:rPr>
          <w:rFonts w:ascii="Times New Roman" w:hAnsi="Times New Roman"/>
          <w:sz w:val="24"/>
          <w:szCs w:val="24"/>
        </w:rPr>
        <w:t>PRAVILNIKA O UTVRĐIVANJU ZAKUPNINE I DJELATNOSTI U POSLOVNOM PROSTORU TE NAKNADE ZA RASPOLAGANJE</w:t>
      </w:r>
    </w:p>
    <w:p w14:paraId="6B7D3A88" w14:textId="77777777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3B5F14" w14:textId="77777777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pročelnica je dala kratko obrazloženje . Otvorena je rasprava, nitko se nije javio za riječ. Predsjednik daje prijedlog na usvajanje</w:t>
      </w:r>
    </w:p>
    <w:p w14:paraId="06BB5CDC" w14:textId="77777777" w:rsidR="00C04CFB" w:rsidRDefault="00C04CFB" w:rsidP="00C04CFB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CE60830" w14:textId="77777777" w:rsidR="00C04CFB" w:rsidRDefault="00C04CFB" w:rsidP="00C04CFB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FD4EFFA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C81C794" w14:textId="77777777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37F567" w14:textId="60F6CC64" w:rsidR="00A42B7C" w:rsidRDefault="00A42B7C" w:rsidP="00A42B7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Općinsko vijeće Općine Ernestinovo donosi Pravilnik o utvrđivanju zakupnine i djelatnosti </w:t>
      </w:r>
      <w:r w:rsidR="00F34627">
        <w:rPr>
          <w:rFonts w:ascii="Times New Roman" w:hAnsi="Times New Roman"/>
          <w:b/>
          <w:bCs/>
          <w:sz w:val="24"/>
          <w:szCs w:val="24"/>
        </w:rPr>
        <w:t>u poslovnom prostoru te naknade za raspolaganje</w:t>
      </w:r>
    </w:p>
    <w:p w14:paraId="53B8BD03" w14:textId="77777777" w:rsidR="00A42B7C" w:rsidRDefault="00A42B7C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D26ACE" w14:textId="248EFCAB" w:rsidR="00C04CFB" w:rsidRDefault="00C04CFB" w:rsidP="00C04CF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F34627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1AF6DA65" w14:textId="77777777" w:rsidR="00C04CFB" w:rsidRDefault="00C04CFB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FCC7C" w14:textId="77777777" w:rsidR="00EA2B29" w:rsidRDefault="00EA2B29" w:rsidP="00EA2B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6547AB5" w14:textId="3A0188DC" w:rsidR="00EA2B29" w:rsidRDefault="00EA2B29" w:rsidP="00EA2B2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DONOŠENJE GODIŠNJEG PLANA</w:t>
      </w:r>
      <w:r w:rsidR="00C818E3">
        <w:rPr>
          <w:rFonts w:ascii="Times New Roman" w:hAnsi="Times New Roman"/>
          <w:sz w:val="24"/>
          <w:szCs w:val="24"/>
        </w:rPr>
        <w:t xml:space="preserve"> RAZVOJA SUSTAVA CIVILNE ZAŠTITE NA PODRUČJU OPĆINE ERNESTINOVO </w:t>
      </w:r>
      <w:r w:rsidR="004F2F3F">
        <w:rPr>
          <w:rFonts w:ascii="Times New Roman" w:hAnsi="Times New Roman"/>
          <w:sz w:val="24"/>
          <w:szCs w:val="24"/>
        </w:rPr>
        <w:t>ZA 2026. GODINU S FINANCIJSKIM UČINCIMA ZA TROGO</w:t>
      </w:r>
      <w:r w:rsidR="004517B1">
        <w:rPr>
          <w:rFonts w:ascii="Times New Roman" w:hAnsi="Times New Roman"/>
          <w:sz w:val="24"/>
          <w:szCs w:val="24"/>
        </w:rPr>
        <w:t>DIŠNJE RAZDOBLJE</w:t>
      </w:r>
    </w:p>
    <w:p w14:paraId="570A9E4F" w14:textId="77777777" w:rsidR="00EA2B29" w:rsidRDefault="00EA2B29" w:rsidP="00EA2B2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4738985" w14:textId="77777777" w:rsidR="00B63700" w:rsidRDefault="00B63700" w:rsidP="00B637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A4B0" w14:textId="71E9DB2B" w:rsidR="00B63700" w:rsidRDefault="00B63700" w:rsidP="00B63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Pročelnica Ivana Švast Mikolčević</w:t>
      </w:r>
      <w:r w:rsidRPr="0028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objasnila je vijećnicima da smo po čl.17 Zakona o sustavu civilne zaštite dužni donijeti Godišnji plan razvoja sustava civilne zaštite i upoznala je vijećnike sa sadržajem Odluke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4D682F30" w14:textId="77777777" w:rsidR="00EA2B29" w:rsidRDefault="00EA2B29" w:rsidP="00EA2B29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0E73342" w14:textId="77777777" w:rsidR="00EA2B29" w:rsidRDefault="00EA2B29" w:rsidP="00EA2B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872A379" w14:textId="77777777" w:rsidR="00391DD8" w:rsidRDefault="00391DD8" w:rsidP="00EA2B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314BB8" w14:textId="5EBE0472" w:rsidR="00391DD8" w:rsidRDefault="00391DD8" w:rsidP="00391DD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Općinsko vijeće Općine Ernestinovo donosi </w:t>
      </w:r>
      <w:r w:rsidR="006327AE">
        <w:rPr>
          <w:rFonts w:ascii="Times New Roman" w:hAnsi="Times New Roman"/>
          <w:b/>
          <w:bCs/>
          <w:sz w:val="24"/>
          <w:szCs w:val="24"/>
        </w:rPr>
        <w:t xml:space="preserve">Godišnji plan razvoja sustava civilne zaštite na području općine Ernestinovo za 2026. godinu s financijskim učincima za trogodišnje </w:t>
      </w:r>
      <w:r w:rsidR="00B946CC">
        <w:rPr>
          <w:rFonts w:ascii="Times New Roman" w:hAnsi="Times New Roman"/>
          <w:b/>
          <w:bCs/>
          <w:sz w:val="24"/>
          <w:szCs w:val="24"/>
        </w:rPr>
        <w:t>razdoblje</w:t>
      </w:r>
    </w:p>
    <w:p w14:paraId="73A28F01" w14:textId="77777777" w:rsidR="00EA2B29" w:rsidRDefault="00EA2B29" w:rsidP="00EA2B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5503C3" w14:textId="1072B0D2" w:rsidR="00EA2B29" w:rsidRDefault="00EA2B29" w:rsidP="00EA2B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B946C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7ED7A83C" w14:textId="77777777" w:rsidR="00EA2B29" w:rsidRDefault="00EA2B29" w:rsidP="0052034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4D8A91" w14:textId="77777777" w:rsidR="00520344" w:rsidRDefault="00520344" w:rsidP="00A301D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FB3BD5" w14:textId="7B87F03B" w:rsidR="004517B1" w:rsidRDefault="004517B1" w:rsidP="004517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9572E0">
        <w:rPr>
          <w:rFonts w:ascii="Times New Roman" w:hAnsi="Times New Roman"/>
          <w:sz w:val="24"/>
          <w:szCs w:val="24"/>
        </w:rPr>
        <w:t>DONOŠENJE SMJERNICA ZA ORGANIZACIJU I RAZVOJ SUSTAVA CIVILNE ZAŠTITE</w:t>
      </w:r>
      <w:r w:rsidR="0064354C">
        <w:rPr>
          <w:rFonts w:ascii="Times New Roman" w:hAnsi="Times New Roman"/>
          <w:sz w:val="24"/>
          <w:szCs w:val="24"/>
        </w:rPr>
        <w:t xml:space="preserve"> NA PODRUČJU OPĆINE ERNESTINOVO ZA RAZDOBLJE 2025.</w:t>
      </w:r>
      <w:r w:rsidR="00BB33C0">
        <w:rPr>
          <w:rFonts w:ascii="Times New Roman" w:hAnsi="Times New Roman"/>
          <w:sz w:val="24"/>
          <w:szCs w:val="24"/>
        </w:rPr>
        <w:t>-2028. GODINE</w:t>
      </w:r>
    </w:p>
    <w:p w14:paraId="663347EC" w14:textId="77777777" w:rsidR="004517B1" w:rsidRDefault="004517B1" w:rsidP="004517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85B1800" w14:textId="1596DDD8" w:rsidR="004517B1" w:rsidRDefault="004517B1" w:rsidP="004517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pročelnica je dala kratko obrazloženje</w:t>
      </w:r>
      <w:r w:rsidR="00B946CC">
        <w:rPr>
          <w:rFonts w:ascii="Times New Roman" w:hAnsi="Times New Roman"/>
          <w:sz w:val="24"/>
          <w:szCs w:val="24"/>
        </w:rPr>
        <w:t xml:space="preserve"> da se radi o zakonskoj obvezi</w:t>
      </w:r>
      <w:r>
        <w:rPr>
          <w:rFonts w:ascii="Times New Roman" w:hAnsi="Times New Roman"/>
          <w:sz w:val="24"/>
          <w:szCs w:val="24"/>
        </w:rPr>
        <w:t xml:space="preserve"> . Otvorena je rasprava, nitko se nije javio za riječ. Predsjednik daje prijedlog na usvajanje</w:t>
      </w:r>
    </w:p>
    <w:p w14:paraId="39B4AE16" w14:textId="77777777" w:rsidR="004517B1" w:rsidRDefault="004517B1" w:rsidP="004517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C61BA76" w14:textId="77777777" w:rsidR="004517B1" w:rsidRDefault="004517B1" w:rsidP="004517B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C3B293E" w14:textId="60828CA6" w:rsidR="004517B1" w:rsidRDefault="00C03ED4" w:rsidP="004517B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Općinsko</w:t>
      </w:r>
      <w:r w:rsidR="00CA7C04">
        <w:rPr>
          <w:rFonts w:ascii="Times New Roman" w:hAnsi="Times New Roman"/>
          <w:b/>
          <w:bCs/>
          <w:sz w:val="24"/>
          <w:szCs w:val="24"/>
        </w:rPr>
        <w:t xml:space="preserve"> vijeće općine Ernestinovo donosi Smjernice za organizaciju</w:t>
      </w:r>
      <w:r w:rsidR="00500B8B">
        <w:rPr>
          <w:rFonts w:ascii="Times New Roman" w:hAnsi="Times New Roman"/>
          <w:b/>
          <w:bCs/>
          <w:sz w:val="24"/>
          <w:szCs w:val="24"/>
        </w:rPr>
        <w:t xml:space="preserve"> i razvoj sustava civilne zaštite na području Općine Ernestinovo</w:t>
      </w:r>
      <w:r w:rsidR="00FA18E8">
        <w:rPr>
          <w:rFonts w:ascii="Times New Roman" w:hAnsi="Times New Roman"/>
          <w:b/>
          <w:bCs/>
          <w:sz w:val="24"/>
          <w:szCs w:val="24"/>
        </w:rPr>
        <w:t xml:space="preserve"> za razdoblje 2025.-2028. godine</w:t>
      </w:r>
    </w:p>
    <w:p w14:paraId="74AA0A55" w14:textId="77777777" w:rsidR="004517B1" w:rsidRDefault="004517B1" w:rsidP="004517B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B64C7" w14:textId="025CB1A2" w:rsidR="004517B1" w:rsidRDefault="004517B1" w:rsidP="004517B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37139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111F814C" w14:textId="77777777" w:rsidR="00EF4B73" w:rsidRDefault="00EF4B73" w:rsidP="00E12C4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1A3998" w14:textId="77777777" w:rsidR="00E12C48" w:rsidRDefault="00E12C48" w:rsidP="00D80D2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180697" w14:textId="77777777" w:rsidR="00BB33C0" w:rsidRDefault="00BB33C0" w:rsidP="00BB33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9C18BC6" w14:textId="70C0E2D4" w:rsidR="00BB33C0" w:rsidRDefault="00BB33C0" w:rsidP="00BB33C0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</w:t>
      </w:r>
      <w:r w:rsidR="00EA322C">
        <w:rPr>
          <w:rFonts w:ascii="Times New Roman" w:hAnsi="Times New Roman"/>
          <w:sz w:val="24"/>
          <w:szCs w:val="24"/>
        </w:rPr>
        <w:t xml:space="preserve">II. IZMJENAMA ODLUKE O MJERILIMA ZA NAPLATU USLUGA </w:t>
      </w:r>
      <w:r w:rsidR="00B2259D">
        <w:rPr>
          <w:rFonts w:ascii="Times New Roman" w:hAnsi="Times New Roman"/>
          <w:sz w:val="24"/>
          <w:szCs w:val="24"/>
        </w:rPr>
        <w:t>DJEČJEG VRTIĆA OGLEDALCE ERNESTINOVO OD RODITELJA-KORISNIKA</w:t>
      </w:r>
    </w:p>
    <w:p w14:paraId="311BF842" w14:textId="77777777" w:rsidR="00BB33C0" w:rsidRDefault="00BB33C0" w:rsidP="00BB33C0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90FC0D7" w14:textId="021387FB" w:rsidR="00BB33C0" w:rsidRDefault="00BB33C0" w:rsidP="00BB33C0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Vijećnici su dobili materijale za ovu točku, </w:t>
      </w:r>
      <w:r w:rsidR="00770540">
        <w:rPr>
          <w:rFonts w:ascii="Times New Roman" w:hAnsi="Times New Roman"/>
          <w:sz w:val="24"/>
          <w:szCs w:val="24"/>
        </w:rPr>
        <w:t>načelnica</w:t>
      </w:r>
      <w:r>
        <w:rPr>
          <w:rFonts w:ascii="Times New Roman" w:hAnsi="Times New Roman"/>
          <w:sz w:val="24"/>
          <w:szCs w:val="24"/>
        </w:rPr>
        <w:t xml:space="preserve"> je dala kratko obrazloženje . Otvorena je rasprava, nitko se nije javio za riječ. Predsjednik daje prijedlog na usvajanje</w:t>
      </w:r>
    </w:p>
    <w:p w14:paraId="0C65A8D0" w14:textId="77777777" w:rsidR="00BB33C0" w:rsidRDefault="00BB33C0" w:rsidP="00BB33C0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09E996" w14:textId="77777777" w:rsidR="00BB33C0" w:rsidRDefault="00BB33C0" w:rsidP="00BB33C0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E52F7E9" w14:textId="77777777" w:rsidR="00BB33C0" w:rsidRDefault="00BB33C0" w:rsidP="00BB33C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FFD6601" w14:textId="0F8EFC87" w:rsidR="00BB33C0" w:rsidRDefault="001C4A0B" w:rsidP="00BB33C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Općinsko vijeće općine Ernestinovo</w:t>
      </w:r>
      <w:r w:rsidR="009D7450">
        <w:rPr>
          <w:rFonts w:ascii="Times New Roman" w:hAnsi="Times New Roman"/>
          <w:b/>
          <w:bCs/>
          <w:sz w:val="24"/>
          <w:szCs w:val="24"/>
        </w:rPr>
        <w:t xml:space="preserve"> donosi Odluku o II. Izmjenama Odluke o mjerilima za naplatu </w:t>
      </w:r>
      <w:r w:rsidR="00920887">
        <w:rPr>
          <w:rFonts w:ascii="Times New Roman" w:hAnsi="Times New Roman"/>
          <w:b/>
          <w:bCs/>
          <w:sz w:val="24"/>
          <w:szCs w:val="24"/>
        </w:rPr>
        <w:t>usluga dječjeg vrtića Ogledalce Ernestinovo od roditelja korisnika</w:t>
      </w:r>
    </w:p>
    <w:p w14:paraId="673F35B0" w14:textId="77777777" w:rsidR="00BB33C0" w:rsidRDefault="00BB33C0" w:rsidP="00BB33C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FB8E8E" w14:textId="23877FD4" w:rsidR="00BB33C0" w:rsidRDefault="00BB33C0" w:rsidP="00BB33C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usvaja prijedlog jednoglasno, sa </w:t>
      </w:r>
      <w:r w:rsidR="00920887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glasova za</w:t>
      </w:r>
    </w:p>
    <w:p w14:paraId="14DEF0EB" w14:textId="77777777" w:rsidR="00D80D24" w:rsidRDefault="00D80D24" w:rsidP="00B77BE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6711BD0" w14:textId="6971EDDF" w:rsidR="0066488F" w:rsidRPr="00984AE5" w:rsidRDefault="00B6648E" w:rsidP="00984AE5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10"/>
      <w:bookmarkEnd w:id="12"/>
      <w:bookmarkEnd w:id="14"/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70540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40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47B93121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Tea Balić    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6FD712AE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Ivan Tkalec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3"/>
  </w:num>
  <w:num w:numId="17" w16cid:durableId="1451170562">
    <w:abstractNumId w:val="31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5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30"/>
  </w:num>
  <w:num w:numId="27" w16cid:durableId="1550452941">
    <w:abstractNumId w:val="34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6"/>
  </w:num>
  <w:num w:numId="31" w16cid:durableId="515114897">
    <w:abstractNumId w:val="8"/>
  </w:num>
  <w:num w:numId="32" w16cid:durableId="430128389">
    <w:abstractNumId w:val="29"/>
  </w:num>
  <w:num w:numId="33" w16cid:durableId="1635286561">
    <w:abstractNumId w:val="23"/>
  </w:num>
  <w:num w:numId="34" w16cid:durableId="602540997">
    <w:abstractNumId w:val="32"/>
  </w:num>
  <w:num w:numId="35" w16cid:durableId="544759098">
    <w:abstractNumId w:val="28"/>
  </w:num>
  <w:num w:numId="36" w16cid:durableId="2125463830">
    <w:abstractNumId w:val="27"/>
  </w:num>
  <w:num w:numId="37" w16cid:durableId="893925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02AF"/>
    <w:rsid w:val="000024E4"/>
    <w:rsid w:val="000051AF"/>
    <w:rsid w:val="00006306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692C"/>
    <w:rsid w:val="00057561"/>
    <w:rsid w:val="00057C40"/>
    <w:rsid w:val="00057E26"/>
    <w:rsid w:val="000606A4"/>
    <w:rsid w:val="00061589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C6456"/>
    <w:rsid w:val="000C6EB3"/>
    <w:rsid w:val="000D36F3"/>
    <w:rsid w:val="000D412F"/>
    <w:rsid w:val="000D7615"/>
    <w:rsid w:val="000E0B2A"/>
    <w:rsid w:val="000E0EA4"/>
    <w:rsid w:val="000E18B1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47BA"/>
    <w:rsid w:val="001260E8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533"/>
    <w:rsid w:val="002077C5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DE2"/>
    <w:rsid w:val="00227623"/>
    <w:rsid w:val="00230AA0"/>
    <w:rsid w:val="00232954"/>
    <w:rsid w:val="002329F5"/>
    <w:rsid w:val="00235919"/>
    <w:rsid w:val="00241CF0"/>
    <w:rsid w:val="002432E0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2CBA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78B5"/>
    <w:rsid w:val="004A172A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E2B66"/>
    <w:rsid w:val="004E3749"/>
    <w:rsid w:val="004E39DC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86D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338D"/>
    <w:rsid w:val="005847F6"/>
    <w:rsid w:val="00590313"/>
    <w:rsid w:val="00591285"/>
    <w:rsid w:val="005914F9"/>
    <w:rsid w:val="00596A8A"/>
    <w:rsid w:val="00597677"/>
    <w:rsid w:val="0059780E"/>
    <w:rsid w:val="005A0533"/>
    <w:rsid w:val="005A5EAD"/>
    <w:rsid w:val="005B2D24"/>
    <w:rsid w:val="005B3372"/>
    <w:rsid w:val="005B69B0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317C2"/>
    <w:rsid w:val="006327AE"/>
    <w:rsid w:val="00634E3B"/>
    <w:rsid w:val="006379C0"/>
    <w:rsid w:val="00640C42"/>
    <w:rsid w:val="0064119E"/>
    <w:rsid w:val="0064354C"/>
    <w:rsid w:val="00643ECA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24A8"/>
    <w:rsid w:val="00752532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16B9"/>
    <w:rsid w:val="007825F7"/>
    <w:rsid w:val="00782E2E"/>
    <w:rsid w:val="00783101"/>
    <w:rsid w:val="0078395A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32A"/>
    <w:rsid w:val="008A4E74"/>
    <w:rsid w:val="008A588D"/>
    <w:rsid w:val="008A73ED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D16"/>
    <w:rsid w:val="008D76C5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4A6A"/>
    <w:rsid w:val="00906F24"/>
    <w:rsid w:val="00911030"/>
    <w:rsid w:val="009166FE"/>
    <w:rsid w:val="00916BEB"/>
    <w:rsid w:val="00920887"/>
    <w:rsid w:val="0092290B"/>
    <w:rsid w:val="0092458E"/>
    <w:rsid w:val="00924B74"/>
    <w:rsid w:val="0092519F"/>
    <w:rsid w:val="00927041"/>
    <w:rsid w:val="0092710A"/>
    <w:rsid w:val="00931B7F"/>
    <w:rsid w:val="009333D1"/>
    <w:rsid w:val="00935E7B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5249"/>
    <w:rsid w:val="00956000"/>
    <w:rsid w:val="0095633E"/>
    <w:rsid w:val="00956871"/>
    <w:rsid w:val="009572E0"/>
    <w:rsid w:val="00957BE2"/>
    <w:rsid w:val="009615C1"/>
    <w:rsid w:val="00962510"/>
    <w:rsid w:val="00965C84"/>
    <w:rsid w:val="009678DF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256"/>
    <w:rsid w:val="00A26626"/>
    <w:rsid w:val="00A26CF8"/>
    <w:rsid w:val="00A301D1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6FDE"/>
    <w:rsid w:val="00A52CEA"/>
    <w:rsid w:val="00A5313C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A3F7B"/>
    <w:rsid w:val="00AA6A13"/>
    <w:rsid w:val="00AA7852"/>
    <w:rsid w:val="00AA7DD7"/>
    <w:rsid w:val="00AB1DB9"/>
    <w:rsid w:val="00AB3784"/>
    <w:rsid w:val="00AB4101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4BFD"/>
    <w:rsid w:val="00AF7CB3"/>
    <w:rsid w:val="00B02148"/>
    <w:rsid w:val="00B027A0"/>
    <w:rsid w:val="00B07A89"/>
    <w:rsid w:val="00B1013E"/>
    <w:rsid w:val="00B110A9"/>
    <w:rsid w:val="00B1118F"/>
    <w:rsid w:val="00B11AFB"/>
    <w:rsid w:val="00B14702"/>
    <w:rsid w:val="00B15B12"/>
    <w:rsid w:val="00B16A78"/>
    <w:rsid w:val="00B17352"/>
    <w:rsid w:val="00B21379"/>
    <w:rsid w:val="00B2182E"/>
    <w:rsid w:val="00B22143"/>
    <w:rsid w:val="00B2259D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5C27"/>
    <w:rsid w:val="00B46173"/>
    <w:rsid w:val="00B5267E"/>
    <w:rsid w:val="00B52D29"/>
    <w:rsid w:val="00B53B90"/>
    <w:rsid w:val="00B53EAB"/>
    <w:rsid w:val="00B54A77"/>
    <w:rsid w:val="00B6018C"/>
    <w:rsid w:val="00B60531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3FFB"/>
    <w:rsid w:val="00B865F3"/>
    <w:rsid w:val="00B90074"/>
    <w:rsid w:val="00B9079E"/>
    <w:rsid w:val="00B932C3"/>
    <w:rsid w:val="00B946CC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2F6E"/>
    <w:rsid w:val="00BB33C0"/>
    <w:rsid w:val="00BB34BB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E01B6"/>
    <w:rsid w:val="00BE094E"/>
    <w:rsid w:val="00BE52E7"/>
    <w:rsid w:val="00BE65A5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2074F"/>
    <w:rsid w:val="00D20A52"/>
    <w:rsid w:val="00D223B7"/>
    <w:rsid w:val="00D24FCA"/>
    <w:rsid w:val="00D306DD"/>
    <w:rsid w:val="00D32422"/>
    <w:rsid w:val="00D3271E"/>
    <w:rsid w:val="00D352B8"/>
    <w:rsid w:val="00D3559C"/>
    <w:rsid w:val="00D35B23"/>
    <w:rsid w:val="00D362FC"/>
    <w:rsid w:val="00D402CC"/>
    <w:rsid w:val="00D41929"/>
    <w:rsid w:val="00D421BD"/>
    <w:rsid w:val="00D5040A"/>
    <w:rsid w:val="00D50521"/>
    <w:rsid w:val="00D50CA1"/>
    <w:rsid w:val="00D53442"/>
    <w:rsid w:val="00D5384B"/>
    <w:rsid w:val="00D57B47"/>
    <w:rsid w:val="00D57F91"/>
    <w:rsid w:val="00D6288F"/>
    <w:rsid w:val="00D62E91"/>
    <w:rsid w:val="00D66E07"/>
    <w:rsid w:val="00D707F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07959"/>
    <w:rsid w:val="00E11F1A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1213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EAA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3F46"/>
    <w:rsid w:val="00EE4DBF"/>
    <w:rsid w:val="00EF0641"/>
    <w:rsid w:val="00EF2594"/>
    <w:rsid w:val="00EF2C60"/>
    <w:rsid w:val="00EF2F82"/>
    <w:rsid w:val="00EF4B73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4680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3E27"/>
    <w:rsid w:val="00FE5306"/>
    <w:rsid w:val="00FE53BA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8</Pages>
  <Words>2074</Words>
  <Characters>11826</Characters>
  <Application>Microsoft Office Word</Application>
  <DocSecurity>0</DocSecurity>
  <Lines>98</Lines>
  <Paragraphs>27</Paragraphs>
  <ScaleCrop>false</ScaleCrop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1331</cp:revision>
  <cp:lastPrinted>2025-10-01T11:48:00Z</cp:lastPrinted>
  <dcterms:created xsi:type="dcterms:W3CDTF">2024-05-23T11:06:00Z</dcterms:created>
  <dcterms:modified xsi:type="dcterms:W3CDTF">2025-12-05T11:29:00Z</dcterms:modified>
</cp:coreProperties>
</file>