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5224"/>
      </w:tblGrid>
      <w:tr w:rsidR="005B0986" w:rsidRPr="00380E25" w14:paraId="0E2FAF99" w14:textId="77777777" w:rsidTr="003C082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8D97FF6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2B0ED650" w14:textId="7E2AA068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</w:p>
          <w:p w14:paraId="45F878E9" w14:textId="50144D14" w:rsidR="007B1986" w:rsidRDefault="008561C5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8561C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Odluk</w:t>
            </w:r>
            <w:r w:rsidR="007B198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a </w:t>
            </w:r>
            <w:r w:rsidR="007B1986" w:rsidRPr="007B198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 lokalnim porezima</w:t>
            </w:r>
          </w:p>
          <w:p w14:paraId="721F9C2A" w14:textId="08DDF479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Jedinstveni 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upravni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odjel</w:t>
            </w:r>
          </w:p>
          <w:p w14:paraId="41B6E7A7" w14:textId="6D0E98B3" w:rsidR="005B0986" w:rsidRPr="00380E25" w:rsidRDefault="003C082C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Ernestinovo, </w:t>
            </w:r>
            <w:r w:rsidR="008561C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  <w:r w:rsidR="007B198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7</w:t>
            </w:r>
            <w:r w:rsidR="008561C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  <w:r w:rsidR="007B198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veljače</w:t>
            </w:r>
            <w:r w:rsidR="0036028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</w:t>
            </w:r>
            <w:r w:rsidR="008561C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36028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20E1B6D4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D648FF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0261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734D2D" w14:textId="3C90D9C6" w:rsidR="005B0986" w:rsidRPr="00380E25" w:rsidRDefault="008561C5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561C5">
              <w:rPr>
                <w:rFonts w:ascii="Arial Narrow" w:hAnsi="Arial Narrow" w:cs="Times New Roman"/>
                <w:bCs/>
                <w:sz w:val="20"/>
                <w:szCs w:val="20"/>
              </w:rPr>
              <w:t>Odluk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</w:t>
            </w:r>
            <w:r w:rsidR="007B1986" w:rsidRPr="007B198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o lokalnim porezima</w:t>
            </w:r>
          </w:p>
        </w:tc>
      </w:tr>
      <w:tr w:rsidR="005B0986" w:rsidRPr="00380E25" w14:paraId="605C8E4B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F4B22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645D4F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380E25" w14:paraId="78AF16B7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9CBB0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6516FF0" w14:textId="645440A8" w:rsidR="003C082C" w:rsidRPr="003C082C" w:rsidRDefault="0036028B" w:rsidP="003C082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Isplata uskrsnica umirovljenicima s područja Općine Ernestinovo </w:t>
            </w:r>
          </w:p>
          <w:p w14:paraId="130317A7" w14:textId="2BCE069E" w:rsidR="005B0986" w:rsidRPr="00380E25" w:rsidRDefault="005B0986" w:rsidP="003C082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3EA39E1A" w14:textId="77777777" w:rsidTr="003C082C">
        <w:trPr>
          <w:trHeight w:val="525"/>
        </w:trPr>
        <w:tc>
          <w:tcPr>
            <w:tcW w:w="3838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075B65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54A27B4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8E2018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161696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115EB6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F413AC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https://www.ernestinovo.hr/transparentnost-rada/savjetovanje-sa-zainteresiranom-javnoscu/</w:t>
            </w:r>
          </w:p>
        </w:tc>
      </w:tr>
      <w:tr w:rsidR="005B0986" w:rsidRPr="00380E25" w14:paraId="291FF5DD" w14:textId="77777777" w:rsidTr="003C082C">
        <w:trPr>
          <w:trHeight w:val="1499"/>
        </w:trPr>
        <w:tc>
          <w:tcPr>
            <w:tcW w:w="3838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525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8ACD2CE" w14:textId="48C8FE6E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 javnošću 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>bilo je</w:t>
            </w: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otvoreno od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7B1986">
              <w:rPr>
                <w:rFonts w:ascii="Arial Narrow" w:hAnsi="Arial Narrow" w:cs="Times New Roman"/>
                <w:bCs/>
                <w:sz w:val="20"/>
                <w:szCs w:val="20"/>
              </w:rPr>
              <w:t>14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>1.2025. godine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do 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7B1986">
              <w:rPr>
                <w:rFonts w:ascii="Arial Narrow" w:hAnsi="Arial Narrow" w:cs="Times New Roman"/>
                <w:bCs/>
                <w:sz w:val="20"/>
                <w:szCs w:val="20"/>
              </w:rPr>
              <w:t>4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7B1986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.2025. 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godine. </w:t>
            </w:r>
          </w:p>
        </w:tc>
      </w:tr>
      <w:tr w:rsidR="005B0986" w:rsidRPr="00380E25" w14:paraId="4281DE4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27EEA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FAA466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primjedbi.</w:t>
            </w:r>
          </w:p>
        </w:tc>
      </w:tr>
      <w:tr w:rsidR="005B0986" w:rsidRPr="00380E25" w14:paraId="296AEA9F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3A3CE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3FAA08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(nije bilo prijedloga i primjedbi).</w:t>
            </w:r>
          </w:p>
        </w:tc>
      </w:tr>
      <w:tr w:rsidR="005B0986" w:rsidRPr="00380E25" w14:paraId="3D1A08C3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B796F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26C32A" w14:textId="77777777" w:rsidR="00710D22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Nema.</w:t>
            </w:r>
          </w:p>
        </w:tc>
      </w:tr>
      <w:tr w:rsidR="005B0986" w:rsidRPr="00380E25" w14:paraId="769EA25A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CEE6E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7CD906" w14:textId="725B6AE8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0,00 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eura</w:t>
            </w:r>
          </w:p>
        </w:tc>
      </w:tr>
    </w:tbl>
    <w:p w14:paraId="3EC75B78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14:paraId="010CDF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16B9D580" w14:textId="77777777" w:rsidTr="00941D1C">
        <w:tc>
          <w:tcPr>
            <w:tcW w:w="773" w:type="dxa"/>
            <w:vAlign w:val="center"/>
          </w:tcPr>
          <w:p w14:paraId="65E0D0CA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7CB6BA7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091C277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8220D8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6D6D5745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029128CE" w14:textId="77777777" w:rsidTr="00941D1C">
        <w:trPr>
          <w:trHeight w:val="567"/>
        </w:trPr>
        <w:tc>
          <w:tcPr>
            <w:tcW w:w="773" w:type="dxa"/>
          </w:tcPr>
          <w:p w14:paraId="7240447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68FBFE8" w14:textId="77777777" w:rsidR="00E738EC" w:rsidRPr="00E738EC" w:rsidRDefault="003C082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Nije primjenjivo.</w:t>
            </w:r>
          </w:p>
        </w:tc>
        <w:tc>
          <w:tcPr>
            <w:tcW w:w="1984" w:type="dxa"/>
          </w:tcPr>
          <w:p w14:paraId="73C1FB2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3CBDE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F1B3A1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5D71837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1907B5"/>
    <w:rsid w:val="0024167B"/>
    <w:rsid w:val="00277A05"/>
    <w:rsid w:val="0036028B"/>
    <w:rsid w:val="003C082C"/>
    <w:rsid w:val="004161FA"/>
    <w:rsid w:val="00486AC7"/>
    <w:rsid w:val="00504138"/>
    <w:rsid w:val="005B0986"/>
    <w:rsid w:val="005B73C6"/>
    <w:rsid w:val="00710D22"/>
    <w:rsid w:val="00720FC3"/>
    <w:rsid w:val="0076427E"/>
    <w:rsid w:val="007B1986"/>
    <w:rsid w:val="008561C5"/>
    <w:rsid w:val="00861A01"/>
    <w:rsid w:val="00997C17"/>
    <w:rsid w:val="00A20702"/>
    <w:rsid w:val="00A5323D"/>
    <w:rsid w:val="00B72F50"/>
    <w:rsid w:val="00C52115"/>
    <w:rsid w:val="00D22F6B"/>
    <w:rsid w:val="00D25513"/>
    <w:rsid w:val="00D427D8"/>
    <w:rsid w:val="00E738EC"/>
    <w:rsid w:val="00EC347B"/>
    <w:rsid w:val="00F50CCB"/>
    <w:rsid w:val="00F742DA"/>
    <w:rsid w:val="00FE23A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C7C0"/>
  <w15:docId w15:val="{3409CAA9-B560-4E72-BEE1-57855B37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Ivana Švast</cp:lastModifiedBy>
  <cp:revision>3</cp:revision>
  <cp:lastPrinted>2023-03-10T11:26:00Z</cp:lastPrinted>
  <dcterms:created xsi:type="dcterms:W3CDTF">2025-12-30T09:25:00Z</dcterms:created>
  <dcterms:modified xsi:type="dcterms:W3CDTF">2025-12-30T09:28:00Z</dcterms:modified>
</cp:coreProperties>
</file>