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64C84017" w14:textId="77777777" w:rsidR="00AA6730" w:rsidRDefault="00AA6730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Prijedloga Proračuna za 2025. godinu </w:t>
            </w:r>
          </w:p>
          <w:p w14:paraId="721F9C2A" w14:textId="443C9FB8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37E34BA7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AA67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16</w:t>
            </w:r>
            <w:r w:rsid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AA67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prosinca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B703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godine 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4229E583" w:rsidR="00635B2E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</w:t>
            </w:r>
            <w:r w:rsidR="00AA673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Proračuna za 2025. godinu 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492ABEE" w14:textId="1CF40658" w:rsidR="00635B2E" w:rsidRPr="00635B2E" w:rsidRDefault="00635B2E" w:rsidP="00635B2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temeljem članka 41. Statuta Općine Ernestinovo (Službeni glasnik Općine Ernestinovo  broj 2/21 i 3/21))</w:t>
            </w:r>
          </w:p>
          <w:p w14:paraId="6157256D" w14:textId="77777777" w:rsidR="00AA6730" w:rsidRPr="00AA6730" w:rsidRDefault="00635B2E" w:rsidP="00AA6730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Pravna osnova: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AA6730" w:rsidRPr="00AA673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članak 40. Zakona o proračunu  </w:t>
            </w:r>
          </w:p>
          <w:p w14:paraId="130317A7" w14:textId="6743B14B" w:rsidR="005B0986" w:rsidRPr="00380E25" w:rsidRDefault="00AA6730" w:rsidP="00AA6730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A6730">
              <w:rPr>
                <w:rFonts w:ascii="Arial Narrow" w:hAnsi="Arial Narrow" w:cs="Times New Roman"/>
                <w:bCs/>
                <w:sz w:val="20"/>
                <w:szCs w:val="20"/>
              </w:rPr>
              <w:t>(Narodne novine, broj 144/21)</w:t>
            </w: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1D4B25A4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AA6730">
              <w:rPr>
                <w:rFonts w:ascii="Arial Narrow" w:hAnsi="Arial Narrow" w:cs="Times New Roman"/>
                <w:bCs/>
                <w:sz w:val="20"/>
                <w:szCs w:val="20"/>
              </w:rPr>
              <w:t>15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studenog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godine do </w:t>
            </w:r>
            <w:r w:rsidR="00AA6730">
              <w:rPr>
                <w:rFonts w:ascii="Arial Narrow" w:hAnsi="Arial Narrow" w:cs="Times New Roman"/>
                <w:bCs/>
                <w:sz w:val="20"/>
                <w:szCs w:val="20"/>
              </w:rPr>
              <w:t>15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AA673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prosinca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202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.godine.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1C3943"/>
    <w:rsid w:val="00334A36"/>
    <w:rsid w:val="003C082C"/>
    <w:rsid w:val="004161FA"/>
    <w:rsid w:val="00504138"/>
    <w:rsid w:val="005B0986"/>
    <w:rsid w:val="00635B2E"/>
    <w:rsid w:val="00710D22"/>
    <w:rsid w:val="00861A01"/>
    <w:rsid w:val="00A31588"/>
    <w:rsid w:val="00A5323D"/>
    <w:rsid w:val="00AA6730"/>
    <w:rsid w:val="00B7033D"/>
    <w:rsid w:val="00B72F50"/>
    <w:rsid w:val="00C26B44"/>
    <w:rsid w:val="00C52115"/>
    <w:rsid w:val="00D427D8"/>
    <w:rsid w:val="00DB6949"/>
    <w:rsid w:val="00E738EC"/>
    <w:rsid w:val="00EC2B0D"/>
    <w:rsid w:val="00EC347B"/>
    <w:rsid w:val="00F742DA"/>
    <w:rsid w:val="00FD1166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Švast</cp:lastModifiedBy>
  <cp:revision>4</cp:revision>
  <dcterms:created xsi:type="dcterms:W3CDTF">2025-01-20T09:24:00Z</dcterms:created>
  <dcterms:modified xsi:type="dcterms:W3CDTF">2025-01-20T09:33:00Z</dcterms:modified>
</cp:coreProperties>
</file>