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3FCB288E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021-05/24-01/</w:t>
      </w:r>
      <w:r w:rsidR="00815AA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10</w:t>
      </w:r>
    </w:p>
    <w:p w14:paraId="3C39D699" w14:textId="77777777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2158-19-01-24-3</w:t>
      </w:r>
    </w:p>
    <w:p w14:paraId="11EA7E62" w14:textId="4476E005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 </w:t>
      </w:r>
      <w:r w:rsidR="00815AA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815AA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prosinca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2024.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341CDA5E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ED7489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4</w:t>
      </w:r>
      <w:r w:rsidR="00312DB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. sjednice osmog saziva Općinskog vijeća Općine Ernestinovo</w:t>
      </w:r>
    </w:p>
    <w:p w14:paraId="2AEB917A" w14:textId="239AAAFC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312DB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16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312DB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prosinca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2024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312DB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0E4F6226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3D38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71605A13" w14:textId="77777777" w:rsidR="00B6648E" w:rsidRPr="00E8261F" w:rsidRDefault="00B6648E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</w:p>
    <w:p w14:paraId="186C8C75" w14:textId="77777777" w:rsidR="00B6648E" w:rsidRPr="00E8261F" w:rsidRDefault="00B6648E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Damir Matković </w:t>
      </w:r>
    </w:p>
    <w:p w14:paraId="31DE18AB" w14:textId="4D269E60" w:rsidR="00B6648E" w:rsidRPr="006942EE" w:rsidRDefault="00B6648E" w:rsidP="006942E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00403807" w14:textId="0F45393D" w:rsidR="00E430E9" w:rsidRDefault="00C95F5D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Šarika Sukić</w:t>
      </w:r>
    </w:p>
    <w:p w14:paraId="51A37869" w14:textId="5BF5CDB7" w:rsidR="00C95F5D" w:rsidRDefault="006942EE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Pušeljić</w:t>
      </w: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Pr="005070B5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2F2759BE" w14:textId="5D10652D" w:rsidR="005070B5" w:rsidRPr="00E8566F" w:rsidRDefault="00E8566F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Marijana Junušić</w:t>
      </w:r>
      <w:r w:rsidR="008030A6" w:rsidRPr="008030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030A6" w:rsidRPr="006E0274">
        <w:rPr>
          <w:rFonts w:ascii="Times New Roman" w:eastAsia="Times New Roman" w:hAnsi="Times New Roman" w:cs="Times New Roman"/>
          <w:sz w:val="24"/>
          <w:szCs w:val="24"/>
          <w:lang w:eastAsia="ar-SA"/>
        </w:rPr>
        <w:t>univ.spec.oec</w:t>
      </w:r>
      <w:r w:rsidR="008030A6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r w:rsidR="008345CA" w:rsidRPr="00283F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načelnica </w:t>
      </w:r>
      <w:r w:rsidR="008345CA" w:rsidRPr="00283FE7">
        <w:rPr>
          <w:rFonts w:ascii="Times New Roman" w:eastAsia="Times New Roman" w:hAnsi="Times New Roman" w:cs="Times New Roman"/>
          <w:sz w:val="24"/>
          <w:szCs w:val="24"/>
          <w:lang w:eastAsia="ar-SA"/>
        </w:rPr>
        <w:t>Općine Ernestinovo</w:t>
      </w:r>
    </w:p>
    <w:p w14:paraId="3B205131" w14:textId="06B0A9E8" w:rsidR="00E8566F" w:rsidRPr="001C7266" w:rsidRDefault="00E8566F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Ivona Briški,</w:t>
      </w:r>
      <w:r w:rsidR="001B1F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stručna suradnica za financije</w:t>
      </w:r>
    </w:p>
    <w:p w14:paraId="67ECA124" w14:textId="5C1004AA" w:rsidR="00B6648E" w:rsidRPr="00E8261F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Ljubica Kukučka,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7BEEC2E2" w14:textId="77777777" w:rsidR="00B6648E" w:rsidRPr="00E8261F" w:rsidRDefault="00B6648E" w:rsidP="00D24FCA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7D6EA1E9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Nakon prozivke predsjednik Vijeća Krunoslav Dragičević konstatira da je sjednici nazočno </w:t>
      </w:r>
      <w:r w:rsidR="002F6329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5</w:t>
      </w:r>
      <w:r w:rsidR="00A64456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1DE2ABA1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Ljubicu Kukučku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a za ovjerovitelje zapisnika </w:t>
      </w:r>
      <w:bookmarkStart w:id="0" w:name="_Hlk161834944"/>
      <w:r w:rsidR="00C4455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Te</w:t>
      </w:r>
      <w:r w:rsidR="007468C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u</w:t>
      </w:r>
      <w:r w:rsidR="00C4455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Pušeljić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i </w:t>
      </w:r>
      <w:r w:rsidR="0078520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Ivan</w:t>
      </w:r>
      <w:r w:rsidR="007468C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</w:t>
      </w:r>
      <w:r w:rsidR="0078520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Tkalec</w:t>
      </w:r>
      <w:r w:rsidR="007468C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0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57E4484F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7468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7B68E45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Ljubica Kukučka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 zapisnika</w:t>
      </w:r>
      <w:r w:rsidR="007C58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7468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Tea Pušeljić</w:t>
      </w:r>
      <w:r w:rsidR="007C58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i </w:t>
      </w:r>
      <w:r w:rsidR="00ED4A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Ivan Tkalec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347AAA98" w14:textId="77777777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sljedeći</w:t>
      </w:r>
    </w:p>
    <w:p w14:paraId="6FF92B8A" w14:textId="77777777" w:rsidR="00A37DE3" w:rsidRDefault="00A37DE3" w:rsidP="00D24F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755A77A8" w14:textId="77777777" w:rsidR="0086794B" w:rsidRDefault="0086794B" w:rsidP="00D24F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3A9DD5EA" w14:textId="77777777" w:rsidR="00D05D8C" w:rsidRDefault="00D05D8C" w:rsidP="00D24F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0EF544C" w14:textId="44F9B4E7" w:rsidR="00B6648E" w:rsidRDefault="00B6648E" w:rsidP="002675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lastRenderedPageBreak/>
        <w:t>Dnevni red</w:t>
      </w:r>
      <w:bookmarkStart w:id="1" w:name="_Hlk138769548"/>
    </w:p>
    <w:p w14:paraId="7809DD26" w14:textId="77777777" w:rsidR="004379D3" w:rsidRDefault="004379D3" w:rsidP="002675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2A525CA5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2" w:name="_Hlk151534651"/>
      <w:bookmarkStart w:id="3" w:name="_Hlk184807375"/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zapisnika sa 40. sjednice Vijeća.</w:t>
      </w:r>
    </w:p>
    <w:p w14:paraId="34B8F8F7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 Proračuna Općine Ernestinovo za 2025. godinu s projekcijama proračuna za 2026. i 2027.</w:t>
      </w:r>
    </w:p>
    <w:p w14:paraId="3733D919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Programa o namjenskom korištenju sredstava naknade za zadržavanje nezakonito izgrađenih zgrada u prostoru za 2025.godinu</w:t>
      </w:r>
    </w:p>
    <w:p w14:paraId="5B1C64DA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Programa korištenja sredstava ostvarenih od zakupa, prodaje i koncesije poljoprivrednog zemljišta u vlasništvu Republike Hrvatske u 2025.godini</w:t>
      </w:r>
    </w:p>
    <w:p w14:paraId="6B55F80D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programa građenja komunalne infrastrukture Općine Ernestinovo za 2025.godinu</w:t>
      </w:r>
    </w:p>
    <w:p w14:paraId="5C1A0A66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Programa javnih potreba u kulturi na području Općine Ernestinovo za 2025.g.</w:t>
      </w:r>
    </w:p>
    <w:p w14:paraId="6E0DD8AC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Programa održavanja komunalne infrastrukture Općine Ernestinovo za 2025.godinu</w:t>
      </w:r>
    </w:p>
    <w:p w14:paraId="243E34B9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Programa javnih potreba u predškolskom odgoju Općine Ernestinovo u 2025.godini</w:t>
      </w:r>
    </w:p>
    <w:p w14:paraId="017968F7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Programa javnih potreba u sportu na području Općine Ernestinovo za 2025.</w:t>
      </w:r>
    </w:p>
    <w:p w14:paraId="29BC7159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Programa utroška sredstava od spomeničke rente za 2025.godinu</w:t>
      </w:r>
    </w:p>
    <w:p w14:paraId="3D551DDA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Programa utroška sredstava od šumskog doprinosa za 2025.godinu</w:t>
      </w:r>
    </w:p>
    <w:p w14:paraId="05671438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Programa utroška sredstava od vodnog doprinosa za 2025. godine</w:t>
      </w:r>
    </w:p>
    <w:bookmarkEnd w:id="2"/>
    <w:p w14:paraId="5E7F663C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Odluke o izvršavanju Proračuna Općine Ernestinovo za 2025. godinu</w:t>
      </w:r>
    </w:p>
    <w:p w14:paraId="5881E6FC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Odluke o II. izmjenama i dopunama Proračuna Općine Ernestinovo za 2024.g.</w:t>
      </w:r>
    </w:p>
    <w:p w14:paraId="0A872D90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II. Izmjena programa održavanja komunalne infrastrukture Općine Ernestinovo za 2024.g.</w:t>
      </w:r>
    </w:p>
    <w:p w14:paraId="7EEBA2E2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II. Izmjena Programa građenja komunalne infrastrukture Općine Ernestinovo za 2024.g.</w:t>
      </w:r>
    </w:p>
    <w:p w14:paraId="30D4B36F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II. Izmjena Programa javnih potreba u kulturi na području Općine Ernestinovo za 2024.g.</w:t>
      </w:r>
    </w:p>
    <w:p w14:paraId="6AF48290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II. Izmjena Programa javnih potreba u sportu na području Općine Ernestinovo za 2024.g.</w:t>
      </w:r>
    </w:p>
    <w:p w14:paraId="4141B4F7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I. Izmjena Programa javnih potreba u predškolskom odgoju na području Općine Ernestinovo za 2024.g.</w:t>
      </w:r>
    </w:p>
    <w:p w14:paraId="10C83BE1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Donošenje I. Izmjena Programa </w:t>
      </w:r>
      <w:r w:rsidRPr="004379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korištenja sredstava ostvarenih od zakupa, prodaje i koncesije poljoprivrednog zemljišta u vlasništvu Republike Hrvatske u 2024.godini</w:t>
      </w:r>
    </w:p>
    <w:p w14:paraId="6CADD98A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I. Izmjena Programa o namjenskom korištenju sredstava naknade za zadržavanje nezakonito izgrađenih zgrada u prostoru za 2024.godinu</w:t>
      </w:r>
    </w:p>
    <w:p w14:paraId="647F62D0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Odluke o raspoređivanju sredstava za financiranje političkih stranaka i vijećnika Općinskog vijeća Općine Ernestinovo izabranih s liste grupe birača u 2025.</w:t>
      </w:r>
    </w:p>
    <w:p w14:paraId="05FEC41F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Odluke o iznosu ekonomske cijene dječjeg vrtića Ogledalce Ernestinovo</w:t>
      </w:r>
    </w:p>
    <w:p w14:paraId="19B684B9" w14:textId="77777777" w:rsidR="004379D3" w:rsidRPr="004379D3" w:rsidRDefault="004379D3" w:rsidP="004379D3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79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Donošenje Godišnjeg plana razvoja sustava civilne zaštite na području Općine Ernestinovo za 2025. godinu s financijskim učincima za trogodišnje razdoblje</w:t>
      </w:r>
    </w:p>
    <w:bookmarkEnd w:id="3"/>
    <w:p w14:paraId="6DA72240" w14:textId="77777777" w:rsidR="004379D3" w:rsidRPr="001A2DC1" w:rsidRDefault="004379D3" w:rsidP="002675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bookmarkEnd w:id="1"/>
    <w:p w14:paraId="1A445D41" w14:textId="77777777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9DB19D2" w14:textId="77777777" w:rsidR="00B14702" w:rsidRPr="00E8261F" w:rsidRDefault="00B14702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3445A957" w14:textId="07BE4773" w:rsidR="00DD3062" w:rsidRDefault="00DD3062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</w:t>
      </w:r>
      <w:r w:rsidR="00186A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nevni red se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usvaja jednoglasno, sa </w:t>
      </w:r>
      <w:r w:rsidR="003C77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glasova za.</w:t>
      </w:r>
    </w:p>
    <w:p w14:paraId="213630CC" w14:textId="77777777" w:rsidR="00E43EBB" w:rsidRDefault="00E43EBB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43504AA6" w14:textId="3700DB5E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6562E7E4" w14:textId="1787912E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4" w:name="_Hlk161835306"/>
      <w:bookmarkStart w:id="5" w:name="_Hlk14663412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TOČKA  1.</w:t>
      </w:r>
      <w:bookmarkEnd w:id="4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5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68028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40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</w:p>
    <w:p w14:paraId="3074A9EA" w14:textId="77777777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68028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40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lastRenderedPageBreak/>
        <w:t>Z A K L J U Č A K</w:t>
      </w:r>
    </w:p>
    <w:p w14:paraId="24562240" w14:textId="77777777" w:rsidR="003B62D0" w:rsidRDefault="003B62D0" w:rsidP="00D24FCA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bookmarkStart w:id="6" w:name="_Hlk149115106"/>
    </w:p>
    <w:p w14:paraId="10077B9B" w14:textId="21F3E2F2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68028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40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09046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6"/>
    </w:p>
    <w:p w14:paraId="4A761CDE" w14:textId="77777777" w:rsidR="00866653" w:rsidRDefault="00866653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7" w:name="_Hlk165353346"/>
    </w:p>
    <w:p w14:paraId="4E500FD8" w14:textId="77777777" w:rsidR="007D4BF2" w:rsidRDefault="00B6648E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2.</w:t>
      </w:r>
      <w:bookmarkEnd w:id="7"/>
      <w:r w:rsidRPr="00E8261F">
        <w:rPr>
          <w:rFonts w:ascii="Times New Roman" w:hAnsi="Times New Roman"/>
          <w:sz w:val="24"/>
          <w:szCs w:val="24"/>
        </w:rPr>
        <w:tab/>
      </w:r>
      <w:r w:rsidR="004F5D1F">
        <w:rPr>
          <w:rFonts w:ascii="Times New Roman" w:hAnsi="Times New Roman"/>
          <w:sz w:val="24"/>
          <w:szCs w:val="24"/>
        </w:rPr>
        <w:t xml:space="preserve">DONOŠENJE </w:t>
      </w:r>
      <w:r w:rsidR="00680281">
        <w:rPr>
          <w:rFonts w:ascii="Times New Roman" w:hAnsi="Times New Roman"/>
          <w:sz w:val="24"/>
          <w:szCs w:val="24"/>
        </w:rPr>
        <w:t xml:space="preserve">PRORAČUNA OPĆINE </w:t>
      </w:r>
      <w:r w:rsidR="007D4BF2">
        <w:rPr>
          <w:rFonts w:ascii="Times New Roman" w:hAnsi="Times New Roman"/>
          <w:sz w:val="24"/>
          <w:szCs w:val="24"/>
        </w:rPr>
        <w:t xml:space="preserve">ERNESTINOVO ZA 2025.GODINU S </w:t>
      </w:r>
    </w:p>
    <w:p w14:paraId="2332FCA9" w14:textId="433E29BE" w:rsidR="00D24FCA" w:rsidRDefault="007D4BF2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PROJEKCIJAMA PRORAČUNA ZA 2026. I 2027.</w:t>
      </w:r>
      <w:r w:rsidR="00D362FC">
        <w:rPr>
          <w:rFonts w:ascii="Times New Roman" w:hAnsi="Times New Roman"/>
          <w:sz w:val="24"/>
          <w:szCs w:val="24"/>
        </w:rPr>
        <w:t xml:space="preserve"> </w:t>
      </w:r>
    </w:p>
    <w:p w14:paraId="7C923299" w14:textId="77777777" w:rsidR="00433761" w:rsidRDefault="00433761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776938" w14:textId="77777777" w:rsidR="003E65D4" w:rsidRPr="003E65D4" w:rsidRDefault="003E65D4" w:rsidP="003E65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Vijećnici su dobili materijale  za ovu točku, a načelnica je dala kratko obrazloženje, a potom je otvorena rasprava. Budući da se nitko nije javio za riječ, prijedlog je dan na usvajanje.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BD094C1" w14:textId="615D47FC" w:rsidR="001F4AC0" w:rsidRPr="00437762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bookmarkStart w:id="9" w:name="_Hlk183681835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0" w:name="_Hlk161836320"/>
      <w:r w:rsidR="0014755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Proračun Općine Ernestinovo za 2025. godinu </w:t>
      </w:r>
      <w:r w:rsidR="00565E6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s projekcijama proračuna za 2026. i 2027. </w:t>
      </w:r>
    </w:p>
    <w:p w14:paraId="4D8537EC" w14:textId="77777777" w:rsidR="00DC351D" w:rsidRPr="00437762" w:rsidRDefault="00DC351D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E94988A" w14:textId="3AE95227" w:rsidR="00B6648E" w:rsidRDefault="00565E6F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Proračun</w:t>
      </w:r>
      <w:r w:rsidR="00B6648E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 jednoglasno, sa </w:t>
      </w:r>
      <w:r w:rsidR="008A1A1D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="00B6648E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bookmarkEnd w:id="8"/>
    <w:bookmarkEnd w:id="9"/>
    <w:bookmarkEnd w:id="10"/>
    <w:p w14:paraId="788382A4" w14:textId="77777777" w:rsidR="006952A2" w:rsidRDefault="006952A2" w:rsidP="00D24FCA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45087947" w14:textId="009F8AA3" w:rsidR="00A121EE" w:rsidRDefault="00B6648E" w:rsidP="00D24FCA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3.</w:t>
      </w:r>
      <w:r w:rsidRPr="00E8261F">
        <w:rPr>
          <w:rFonts w:ascii="Times New Roman" w:hAnsi="Times New Roman"/>
          <w:sz w:val="24"/>
          <w:szCs w:val="24"/>
        </w:rPr>
        <w:tab/>
      </w:r>
      <w:r w:rsidR="002B272D">
        <w:rPr>
          <w:rFonts w:ascii="Times New Roman" w:hAnsi="Times New Roman"/>
          <w:sz w:val="24"/>
          <w:szCs w:val="24"/>
        </w:rPr>
        <w:t xml:space="preserve">DONOŠENJE PROGRAMA O NAMJENSKOM KORIŠTENJU SREDSTAVA NAKNADE ZA ZADRŽAVANJE NEZAKONITO IZGRAĐENIH </w:t>
      </w:r>
      <w:r w:rsidR="00345ADB">
        <w:rPr>
          <w:rFonts w:ascii="Times New Roman" w:hAnsi="Times New Roman"/>
          <w:sz w:val="24"/>
          <w:szCs w:val="24"/>
        </w:rPr>
        <w:t>ZGRADA U PROSTORU ZA 2025. GODINU</w:t>
      </w:r>
    </w:p>
    <w:p w14:paraId="5CEF8CAB" w14:textId="77777777" w:rsidR="006952A2" w:rsidRDefault="006952A2" w:rsidP="00800FA8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7EDD62" w14:textId="4EEFB6E8" w:rsidR="00800FA8" w:rsidRDefault="00DE17AF" w:rsidP="00800FA8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Vijećnici su dobili materijale za ovu točku  za koju je </w:t>
      </w:r>
      <w:r w:rsidR="005F22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načelnica Marijana Junušić </w:t>
      </w: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dala kratko obrazloženje. Potom je otvorena rasprava. Budući da se nitko nije javio za riječ, predsjednik daje prijedlog na usvajanje. </w:t>
      </w:r>
      <w:bookmarkStart w:id="11" w:name="_Hlk169679857"/>
    </w:p>
    <w:p w14:paraId="5FCA6833" w14:textId="28A365A3" w:rsidR="00F32223" w:rsidRPr="00800FA8" w:rsidRDefault="00F32223" w:rsidP="00800FA8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560709B" w14:textId="63E8CB92" w:rsidR="006F450D" w:rsidRPr="00874197" w:rsidRDefault="00B53B90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Ernestinovo donosi </w:t>
      </w:r>
      <w:r w:rsidR="00CF3BB1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785820" w:rsidRPr="00785820">
        <w:rPr>
          <w:rFonts w:ascii="Times New Roman" w:hAnsi="Times New Roman"/>
        </w:rPr>
        <w:t xml:space="preserve"> </w:t>
      </w:r>
      <w:r w:rsidR="00785820" w:rsidRPr="00785820">
        <w:rPr>
          <w:rFonts w:ascii="Times New Roman" w:hAnsi="Times New Roman"/>
          <w:b/>
          <w:bCs/>
        </w:rPr>
        <w:t>o namjenskom korištenju sredstava naknade za zadržavanje nezakonito izgrađenih zgrada u prostoru za 2025.godinu</w:t>
      </w:r>
      <w:r w:rsidR="00CF3BB1" w:rsidRPr="00785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48CA" w:rsidRPr="007858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9B4624" w14:textId="77777777" w:rsidR="00B53B90" w:rsidRPr="003342FE" w:rsidRDefault="00B53B90" w:rsidP="00D24FCA">
      <w:pPr>
        <w:pStyle w:val="Bezprored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ADECD97" w14:textId="7D2B3E46" w:rsidR="00B53B90" w:rsidRDefault="004D13B7" w:rsidP="00D24FC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7407E4">
        <w:rPr>
          <w:rFonts w:ascii="Times New Roman" w:hAnsi="Times New Roman" w:cs="Times New Roman"/>
          <w:b/>
          <w:bCs/>
          <w:sz w:val="24"/>
          <w:szCs w:val="24"/>
        </w:rPr>
        <w:t xml:space="preserve"> je donesen</w:t>
      </w:r>
      <w:r w:rsidR="00F95E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jednoglasno</w:t>
      </w:r>
      <w:r w:rsidR="006B42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A4E74">
        <w:rPr>
          <w:rFonts w:ascii="Times New Roman" w:hAnsi="Times New Roman" w:cs="Times New Roman"/>
          <w:b/>
          <w:bCs/>
          <w:sz w:val="24"/>
          <w:szCs w:val="24"/>
        </w:rPr>
        <w:t xml:space="preserve"> 5 glasova </w:t>
      </w: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7407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891361" w14:textId="77777777" w:rsidR="006B42D7" w:rsidRPr="00466817" w:rsidRDefault="006B42D7" w:rsidP="00D24F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D1C608" w14:textId="77777777" w:rsidR="00E967AE" w:rsidRDefault="00466817" w:rsidP="004668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030">
        <w:rPr>
          <w:rFonts w:ascii="Times New Roman" w:hAnsi="Times New Roman" w:cs="Times New Roman"/>
          <w:sz w:val="24"/>
          <w:szCs w:val="24"/>
        </w:rPr>
        <w:t>DON</w:t>
      </w:r>
      <w:r w:rsidR="00C931B0">
        <w:rPr>
          <w:rFonts w:ascii="Times New Roman" w:hAnsi="Times New Roman" w:cs="Times New Roman"/>
          <w:sz w:val="24"/>
          <w:szCs w:val="24"/>
        </w:rPr>
        <w:t xml:space="preserve">OŠENJE PROGRAMA KORIŠTENJA SREDSTAVA </w:t>
      </w:r>
      <w:r w:rsidR="00B9079E">
        <w:rPr>
          <w:rFonts w:ascii="Times New Roman" w:hAnsi="Times New Roman" w:cs="Times New Roman"/>
          <w:sz w:val="24"/>
          <w:szCs w:val="24"/>
        </w:rPr>
        <w:t xml:space="preserve">OSTVARENIH OD </w:t>
      </w:r>
    </w:p>
    <w:p w14:paraId="512D1EF2" w14:textId="77777777" w:rsidR="00E967AE" w:rsidRDefault="00E967AE" w:rsidP="004668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9079E">
        <w:rPr>
          <w:rFonts w:ascii="Times New Roman" w:hAnsi="Times New Roman" w:cs="Times New Roman"/>
          <w:sz w:val="24"/>
          <w:szCs w:val="24"/>
        </w:rPr>
        <w:t xml:space="preserve">ZAKUPA, PRODAJE I KONCESIJE </w:t>
      </w:r>
      <w:r w:rsidR="00982AA8">
        <w:rPr>
          <w:rFonts w:ascii="Times New Roman" w:hAnsi="Times New Roman" w:cs="Times New Roman"/>
          <w:sz w:val="24"/>
          <w:szCs w:val="24"/>
        </w:rPr>
        <w:t xml:space="preserve">POLJOPRIVREDNOG ZEMLJIŠTA U </w:t>
      </w:r>
    </w:p>
    <w:p w14:paraId="31114D4D" w14:textId="6E2DDF1A" w:rsidR="00466817" w:rsidRDefault="00E967AE" w:rsidP="004668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82AA8">
        <w:rPr>
          <w:rFonts w:ascii="Times New Roman" w:hAnsi="Times New Roman" w:cs="Times New Roman"/>
          <w:sz w:val="24"/>
          <w:szCs w:val="24"/>
        </w:rPr>
        <w:t>VLASNIŠTVU RE</w:t>
      </w:r>
      <w:r>
        <w:rPr>
          <w:rFonts w:ascii="Times New Roman" w:hAnsi="Times New Roman" w:cs="Times New Roman"/>
          <w:sz w:val="24"/>
          <w:szCs w:val="24"/>
        </w:rPr>
        <w:t>PUBLIKE HRVATSKE U 2025. GODINI</w:t>
      </w:r>
    </w:p>
    <w:p w14:paraId="74BDD577" w14:textId="77777777" w:rsidR="001E7B60" w:rsidRDefault="001E7B60" w:rsidP="004668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EBD2A" w14:textId="63024DD6" w:rsidR="004306F3" w:rsidRDefault="00951C77" w:rsidP="001E7B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12" w:name="_Hlk185320910"/>
      <w:r>
        <w:rPr>
          <w:rFonts w:ascii="Times New Roman" w:hAnsi="Times New Roman"/>
          <w:sz w:val="24"/>
          <w:szCs w:val="24"/>
        </w:rPr>
        <w:t>Načelnica Marijana Junušić</w:t>
      </w:r>
      <w:r w:rsidR="001E7B60"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="001E7B60"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2E0F2727" w14:textId="77777777" w:rsidR="004306F3" w:rsidRDefault="004306F3" w:rsidP="001E7B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5DBBF8A8" w14:textId="77777777" w:rsidR="004306F3" w:rsidRPr="00800FA8" w:rsidRDefault="001E7B60" w:rsidP="004306F3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4306F3"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7BCC008" w14:textId="1544957A" w:rsidR="004306F3" w:rsidRPr="00437762" w:rsidRDefault="004306F3" w:rsidP="00430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DB3887" w:rsidRPr="00DB3887">
        <w:rPr>
          <w:rFonts w:ascii="Times New Roman" w:hAnsi="Times New Roman"/>
          <w:b/>
          <w:bCs/>
        </w:rPr>
        <w:t>Program korištenja sredstava ostvarenih od zakupa, prodaje i koncesije poljoprivrednog zemljišta u vlasništvu Republike Hrvatske u 2025.godini</w:t>
      </w:r>
    </w:p>
    <w:p w14:paraId="4010234E" w14:textId="3EB05865" w:rsidR="004306F3" w:rsidRDefault="004306F3" w:rsidP="004306F3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 w:rsidR="00DB388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bookmarkEnd w:id="12"/>
    <w:p w14:paraId="5B080844" w14:textId="11FC47B7" w:rsidR="009333D1" w:rsidRDefault="00EB1132" w:rsidP="00EB113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lastRenderedPageBreak/>
        <w:t xml:space="preserve">TOČKA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DONOŠENJE PROGRAMA </w:t>
      </w:r>
      <w:r w:rsidR="00057561">
        <w:rPr>
          <w:rFonts w:ascii="Times New Roman" w:hAnsi="Times New Roman" w:cs="Times New Roman"/>
          <w:sz w:val="24"/>
          <w:szCs w:val="24"/>
        </w:rPr>
        <w:t xml:space="preserve">GRAĐENJA KOMUNALNE INFRASTRUKTURE </w:t>
      </w:r>
    </w:p>
    <w:p w14:paraId="77E77D4E" w14:textId="7A82FE9E" w:rsidR="00EB1132" w:rsidRDefault="009333D1" w:rsidP="00EB113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57561">
        <w:rPr>
          <w:rFonts w:ascii="Times New Roman" w:hAnsi="Times New Roman" w:cs="Times New Roman"/>
          <w:sz w:val="24"/>
          <w:szCs w:val="24"/>
        </w:rPr>
        <w:t>OPĆINE ERNESTINOVO ZA 2025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1F8B8005" w14:textId="77777777" w:rsidR="001873E1" w:rsidRDefault="001873E1" w:rsidP="00EB113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DB7FC" w14:textId="343FEB92" w:rsidR="0095633E" w:rsidRDefault="00A80544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Vijećnici</w:t>
      </w:r>
      <w:r w:rsidR="00C776D8">
        <w:rPr>
          <w:rFonts w:ascii="Times New Roman" w:hAnsi="Times New Roman"/>
          <w:sz w:val="24"/>
          <w:szCs w:val="24"/>
        </w:rPr>
        <w:t xml:space="preserve"> su dobili materijale.Otvorena je rasprava.</w:t>
      </w:r>
      <w:r w:rsidR="0095633E"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Budući da se nitko nije javio za riječ, prijedlog je dan na usvajanje. Nakon provedenog glasovanja, donesen je</w:t>
      </w:r>
    </w:p>
    <w:p w14:paraId="18680EA6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6B06C773" w14:textId="77777777" w:rsidR="0095633E" w:rsidRPr="00800FA8" w:rsidRDefault="0095633E" w:rsidP="0095633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7368B67" w14:textId="1C9BCEAF" w:rsidR="00A92CAE" w:rsidRPr="00A92CAE" w:rsidRDefault="0095633E" w:rsidP="00A92CAE">
      <w:pPr>
        <w:pStyle w:val="Bezproreda"/>
        <w:suppressAutoHyphens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donosi</w:t>
      </w:r>
      <w:r w:rsidR="00A92CA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A92CA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="00A92CAE" w:rsidRPr="00A92CA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rogram građenja komunalne infrastrukture Općine Ernestinovo za 2025.godinu</w:t>
      </w:r>
    </w:p>
    <w:p w14:paraId="7E1E7C1D" w14:textId="628EE51A" w:rsidR="0095633E" w:rsidRPr="00437762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BDC9C9F" w14:textId="77777777" w:rsidR="0095633E" w:rsidRDefault="0095633E" w:rsidP="0095633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30970E9E" w14:textId="77777777" w:rsidR="0095633E" w:rsidRDefault="0095633E" w:rsidP="00EB113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E8CE1" w14:textId="77777777" w:rsidR="00790129" w:rsidRDefault="009333D1" w:rsidP="009333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DONOŠENJE PROGRAMA JAVNIH POTREBA U KULTURI</w:t>
      </w:r>
      <w:r w:rsidR="00790129">
        <w:rPr>
          <w:rFonts w:ascii="Times New Roman" w:hAnsi="Times New Roman" w:cs="Times New Roman"/>
          <w:sz w:val="24"/>
          <w:szCs w:val="24"/>
        </w:rPr>
        <w:t xml:space="preserve"> NA PODRUČJU </w:t>
      </w:r>
    </w:p>
    <w:p w14:paraId="5178AD35" w14:textId="56258247" w:rsidR="009333D1" w:rsidRDefault="00790129" w:rsidP="009333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OPĆINE ERNESTINOVO ZA 2025. GODINI</w:t>
      </w:r>
    </w:p>
    <w:p w14:paraId="5BAB336A" w14:textId="77777777" w:rsidR="00F80EAB" w:rsidRDefault="00F80EAB" w:rsidP="009333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1C2C7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52D9FDD2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FEB3D9B" w14:textId="77777777" w:rsidR="0095633E" w:rsidRPr="00800FA8" w:rsidRDefault="0095633E" w:rsidP="0095633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0F792C50" w14:textId="75928366" w:rsidR="00DC0D2A" w:rsidRPr="00DC0D2A" w:rsidRDefault="0095633E" w:rsidP="00DC0D2A">
      <w:pPr>
        <w:pStyle w:val="Bezproreda"/>
        <w:numPr>
          <w:ilvl w:val="0"/>
          <w:numId w:val="28"/>
        </w:numPr>
        <w:suppressAutoHyphens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DC0D2A" w:rsidRPr="00DC0D2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Program javnih potreba u kulturi na području Općine Ernestinovo za 2025.g.</w:t>
      </w:r>
    </w:p>
    <w:p w14:paraId="4EA719DB" w14:textId="36A5BFA5" w:rsidR="0095633E" w:rsidRPr="00437762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915CB36" w14:textId="77777777" w:rsidR="0095633E" w:rsidRDefault="0095633E" w:rsidP="0095633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78376C46" w14:textId="77777777" w:rsidR="0095633E" w:rsidRDefault="0095633E" w:rsidP="009333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E972D" w14:textId="77777777" w:rsidR="00E91685" w:rsidRDefault="00790129" w:rsidP="007901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DONOŠENJE PROGRAMA </w:t>
      </w:r>
      <w:r w:rsidR="00EA4B2D">
        <w:rPr>
          <w:rFonts w:ascii="Times New Roman" w:hAnsi="Times New Roman" w:cs="Times New Roman"/>
          <w:sz w:val="24"/>
          <w:szCs w:val="24"/>
        </w:rPr>
        <w:t xml:space="preserve">ODRŽAVANJA KOMUNALNE </w:t>
      </w:r>
    </w:p>
    <w:p w14:paraId="34CF4AD1" w14:textId="62B7E895" w:rsidR="00790129" w:rsidRDefault="00E91685" w:rsidP="007901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INFRASTRUKTURE OPĆINE ERNESTINOVO ZA 2025.GODINU</w:t>
      </w:r>
    </w:p>
    <w:p w14:paraId="3BF05407" w14:textId="77777777" w:rsidR="0028332E" w:rsidRDefault="0028332E" w:rsidP="007901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33408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5BFFF89D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5F1737C" w14:textId="77777777" w:rsidR="0095633E" w:rsidRPr="00800FA8" w:rsidRDefault="0095633E" w:rsidP="0095633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AE8045C" w14:textId="6BEBB5C7" w:rsidR="0095633E" w:rsidRPr="00956871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956871" w:rsidRPr="00956871">
        <w:rPr>
          <w:rFonts w:ascii="Times New Roman" w:hAnsi="Times New Roman"/>
          <w:b/>
          <w:bCs/>
        </w:rPr>
        <w:t>Program održavanja komunalne infrastrukture Općine Ernestinovo za 2025.godinu</w:t>
      </w:r>
    </w:p>
    <w:p w14:paraId="51FC0C9F" w14:textId="77777777" w:rsidR="0095633E" w:rsidRPr="00437762" w:rsidRDefault="0095633E" w:rsidP="0095633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4D7D0960" w14:textId="77777777" w:rsidR="0095633E" w:rsidRDefault="0095633E" w:rsidP="0095633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365105AB" w14:textId="77777777" w:rsidR="0095633E" w:rsidRDefault="0095633E" w:rsidP="007901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C7279" w14:textId="77777777" w:rsidR="00A628FB" w:rsidRDefault="00E91685" w:rsidP="00E916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</w:t>
      </w:r>
      <w:r w:rsidR="004319C9">
        <w:rPr>
          <w:rFonts w:ascii="Times New Roman" w:hAnsi="Times New Roman" w:cs="Times New Roman"/>
          <w:sz w:val="24"/>
          <w:szCs w:val="24"/>
        </w:rPr>
        <w:t>8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 w:rsidR="004319C9">
        <w:rPr>
          <w:rFonts w:ascii="Times New Roman" w:hAnsi="Times New Roman" w:cs="Times New Roman"/>
          <w:sz w:val="24"/>
          <w:szCs w:val="24"/>
        </w:rPr>
        <w:t xml:space="preserve">DONOŠENJE PROGRAMA JAVNIH POTREBA U PREDŠKOLSKOM ODGOJU </w:t>
      </w:r>
    </w:p>
    <w:p w14:paraId="1432FDAD" w14:textId="04EFA609" w:rsidR="00E91685" w:rsidRDefault="00A628FB" w:rsidP="00E916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19C9">
        <w:rPr>
          <w:rFonts w:ascii="Times New Roman" w:hAnsi="Times New Roman" w:cs="Times New Roman"/>
          <w:sz w:val="24"/>
          <w:szCs w:val="24"/>
        </w:rPr>
        <w:t>OPĆINE ERNESTINOVO</w:t>
      </w:r>
      <w:r>
        <w:rPr>
          <w:rFonts w:ascii="Times New Roman" w:hAnsi="Times New Roman" w:cs="Times New Roman"/>
          <w:sz w:val="24"/>
          <w:szCs w:val="24"/>
        </w:rPr>
        <w:t xml:space="preserve"> U 2025.GODINI</w:t>
      </w:r>
      <w:r w:rsidR="00E91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B7E0A" w14:textId="77777777" w:rsidR="00956871" w:rsidRDefault="00956871" w:rsidP="00E916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7CB00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0EA39552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D75075C" w14:textId="77777777" w:rsidR="003B62D0" w:rsidRDefault="003B62D0" w:rsidP="0095633E">
      <w:pPr>
        <w:spacing w:line="252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34A427DB" w14:textId="34F0302D" w:rsidR="0095633E" w:rsidRPr="00800FA8" w:rsidRDefault="0095633E" w:rsidP="0095633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lastRenderedPageBreak/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899D7D3" w14:textId="35CE04E8" w:rsidR="0095633E" w:rsidRPr="00437762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2A6C4D" w:rsidRPr="002A6C4D">
        <w:rPr>
          <w:rFonts w:ascii="Times New Roman" w:hAnsi="Times New Roman"/>
          <w:b/>
          <w:bCs/>
        </w:rPr>
        <w:t>Program javnih potreba u predškolskom odgoju Općine Ernestinovo u 2025.godini</w:t>
      </w:r>
    </w:p>
    <w:p w14:paraId="4EE57858" w14:textId="77777777" w:rsidR="002A6C4D" w:rsidRDefault="002A6C4D" w:rsidP="0095633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5D3B0CE2" w14:textId="3FFC58BF" w:rsidR="0095633E" w:rsidRDefault="0095633E" w:rsidP="0095633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E2A8B1D" w14:textId="77777777" w:rsidR="0095633E" w:rsidRDefault="0095633E" w:rsidP="00E916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E76CB" w14:textId="77777777" w:rsidR="00AE5A6E" w:rsidRDefault="00A628FB" w:rsidP="00A628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DONOŠENJE PROGRAMA </w:t>
      </w:r>
      <w:r w:rsidR="008A0644">
        <w:rPr>
          <w:rFonts w:ascii="Times New Roman" w:hAnsi="Times New Roman" w:cs="Times New Roman"/>
          <w:sz w:val="24"/>
          <w:szCs w:val="24"/>
        </w:rPr>
        <w:t xml:space="preserve">JAVNIH POTREBA U SPORTU NA PODRUČJU </w:t>
      </w:r>
    </w:p>
    <w:p w14:paraId="6AEE030D" w14:textId="4120E7E2" w:rsidR="00A628FB" w:rsidRDefault="00AE5A6E" w:rsidP="00A628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15B12">
        <w:rPr>
          <w:rFonts w:ascii="Times New Roman" w:hAnsi="Times New Roman" w:cs="Times New Roman"/>
          <w:sz w:val="24"/>
          <w:szCs w:val="24"/>
        </w:rPr>
        <w:t xml:space="preserve"> </w:t>
      </w:r>
      <w:r w:rsidR="008A0644">
        <w:rPr>
          <w:rFonts w:ascii="Times New Roman" w:hAnsi="Times New Roman" w:cs="Times New Roman"/>
          <w:sz w:val="24"/>
          <w:szCs w:val="24"/>
        </w:rPr>
        <w:t>OPĆINE ERNESTINOVO ZA 2025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4F99107" w14:textId="77777777" w:rsidR="002A6C4D" w:rsidRDefault="002A6C4D" w:rsidP="00A628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5A0F1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11DC204F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44D039C3" w14:textId="77777777" w:rsidR="0095633E" w:rsidRPr="00800FA8" w:rsidRDefault="0095633E" w:rsidP="0095633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0344B720" w14:textId="68472A67" w:rsidR="0095633E" w:rsidRPr="00437762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9D31CB" w:rsidRPr="009D31CB">
        <w:rPr>
          <w:rFonts w:ascii="Times New Roman" w:hAnsi="Times New Roman"/>
          <w:b/>
          <w:bCs/>
        </w:rPr>
        <w:t>Program javnih potreba u sportu na području Općine Ernestinovo za 2025.</w:t>
      </w:r>
    </w:p>
    <w:p w14:paraId="7E31EC76" w14:textId="77777777" w:rsidR="0095633E" w:rsidRPr="00437762" w:rsidRDefault="0095633E" w:rsidP="0095633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5C4960A8" w14:textId="77777777" w:rsidR="0095633E" w:rsidRDefault="0095633E" w:rsidP="0095633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28DF5DFC" w14:textId="77777777" w:rsidR="0095633E" w:rsidRDefault="0095633E" w:rsidP="00A628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B4473" w14:textId="77777777" w:rsidR="00FF1F1F" w:rsidRDefault="00AE5A6E" w:rsidP="00AE5A6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F1F">
        <w:rPr>
          <w:rFonts w:ascii="Times New Roman" w:hAnsi="Times New Roman" w:cs="Times New Roman"/>
          <w:sz w:val="24"/>
          <w:szCs w:val="24"/>
        </w:rPr>
        <w:t xml:space="preserve">DONOŠENJE PROGRAMA UTROŠKA SREDSTAVA OD SPOMENIČKE </w:t>
      </w:r>
    </w:p>
    <w:p w14:paraId="0DD42759" w14:textId="74FF2E32" w:rsidR="00AE5A6E" w:rsidRDefault="00FF1F1F" w:rsidP="00AE5A6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RENTE ZA 2025. GODINU</w:t>
      </w:r>
    </w:p>
    <w:p w14:paraId="768FFDBC" w14:textId="77777777" w:rsidR="00F75114" w:rsidRDefault="00F75114" w:rsidP="00AE5A6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03D17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7C14848D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3A2E1653" w14:textId="77777777" w:rsidR="0095633E" w:rsidRPr="00800FA8" w:rsidRDefault="0095633E" w:rsidP="0095633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51B46CC" w14:textId="2D27DE01" w:rsidR="0095633E" w:rsidRPr="00437762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035243" w:rsidRPr="00035243">
        <w:rPr>
          <w:rFonts w:ascii="Times New Roman" w:hAnsi="Times New Roman"/>
          <w:b/>
          <w:bCs/>
        </w:rPr>
        <w:t>Program utroška sredstava od spomeničke rente za 2025.godinu</w:t>
      </w:r>
    </w:p>
    <w:p w14:paraId="0F2D6FE4" w14:textId="77777777" w:rsidR="00035243" w:rsidRDefault="00035243" w:rsidP="0095633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5481FB0D" w14:textId="5AB5E560" w:rsidR="0095633E" w:rsidRDefault="0095633E" w:rsidP="0095633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F2DC15F" w14:textId="77777777" w:rsidR="0095633E" w:rsidRDefault="0095633E" w:rsidP="00AE5A6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D712A" w14:textId="77777777" w:rsidR="00182DE6" w:rsidRDefault="0013173A" w:rsidP="001317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DONOŠENJE PROGRAMA </w:t>
      </w:r>
      <w:r w:rsidR="00182DE6">
        <w:rPr>
          <w:rFonts w:ascii="Times New Roman" w:hAnsi="Times New Roman" w:cs="Times New Roman"/>
          <w:sz w:val="24"/>
          <w:szCs w:val="24"/>
        </w:rPr>
        <w:t xml:space="preserve">UTROŠKA SREDSTAVA OD ŠUMSKOG </w:t>
      </w:r>
    </w:p>
    <w:p w14:paraId="7822D493" w14:textId="7B6DDF6A" w:rsidR="0013173A" w:rsidRDefault="00182DE6" w:rsidP="001317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DOPRINOSA ZA 2025. GODINU</w:t>
      </w:r>
    </w:p>
    <w:p w14:paraId="27851127" w14:textId="77777777" w:rsidR="004E39DC" w:rsidRDefault="004E39DC" w:rsidP="001317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BF4A6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13" w:name="_Hlk185324900"/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03A56D95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C69A878" w14:textId="77777777" w:rsidR="0095633E" w:rsidRPr="00800FA8" w:rsidRDefault="0095633E" w:rsidP="0095633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0FEC7D16" w14:textId="25BFF502" w:rsidR="00BD129A" w:rsidRPr="00BD129A" w:rsidRDefault="0095633E" w:rsidP="00BD129A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BD129A" w:rsidRPr="00BD12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Program utroška sredstava od šumskog doprinosa za 2025.godinu</w:t>
      </w:r>
    </w:p>
    <w:p w14:paraId="7C70FE66" w14:textId="7E87605F" w:rsidR="0095633E" w:rsidRPr="00437762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A43B597" w14:textId="77777777" w:rsidR="002167F8" w:rsidRDefault="0095633E" w:rsidP="002167F8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13"/>
    </w:p>
    <w:p w14:paraId="66B681AF" w14:textId="5F0B9443" w:rsidR="00B15B12" w:rsidRPr="002167F8" w:rsidRDefault="00182DE6" w:rsidP="002167F8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466817">
        <w:rPr>
          <w:rFonts w:ascii="Times New Roman" w:hAnsi="Times New Roman" w:cs="Times New Roman"/>
          <w:sz w:val="24"/>
          <w:szCs w:val="24"/>
        </w:rPr>
        <w:lastRenderedPageBreak/>
        <w:t xml:space="preserve">TOČKA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DONOŠENJE PROGRAMA </w:t>
      </w:r>
      <w:r w:rsidR="00B15B12">
        <w:rPr>
          <w:rFonts w:ascii="Times New Roman" w:hAnsi="Times New Roman" w:cs="Times New Roman"/>
          <w:sz w:val="24"/>
          <w:szCs w:val="24"/>
        </w:rPr>
        <w:t xml:space="preserve">UTROŠKA SREDSTAVA OD VODNOG </w:t>
      </w:r>
    </w:p>
    <w:p w14:paraId="46C449CE" w14:textId="7111E3BF" w:rsidR="00182DE6" w:rsidRDefault="00B15B12" w:rsidP="00182D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DOPRINOSA ZA 2025. GODINU</w:t>
      </w:r>
    </w:p>
    <w:p w14:paraId="36C7480F" w14:textId="77777777" w:rsidR="004B5480" w:rsidRDefault="004B5480" w:rsidP="00182D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89F2D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601F3652" w14:textId="77777777" w:rsidR="0095633E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873D1BD" w14:textId="77777777" w:rsidR="0095633E" w:rsidRPr="00800FA8" w:rsidRDefault="0095633E" w:rsidP="0095633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C1F93F0" w14:textId="41304649" w:rsidR="0022255E" w:rsidRPr="0022255E" w:rsidRDefault="0095633E" w:rsidP="007A1A1D">
      <w:pPr>
        <w:pStyle w:val="Bezproreda"/>
        <w:suppressAutoHyphens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DB3887">
        <w:rPr>
          <w:rFonts w:ascii="Times New Roman" w:hAnsi="Times New Roman"/>
          <w:b/>
          <w:bCs/>
        </w:rPr>
        <w:t>Program</w:t>
      </w:r>
      <w:r w:rsidR="00580D72">
        <w:rPr>
          <w:rFonts w:ascii="Times New Roman" w:hAnsi="Times New Roman"/>
          <w:b/>
          <w:bCs/>
        </w:rPr>
        <w:t xml:space="preserve"> </w:t>
      </w:r>
      <w:r w:rsidR="0022255E" w:rsidRPr="002225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utroška sredstava od vodnog doprinosa za 2025. godine</w:t>
      </w:r>
    </w:p>
    <w:p w14:paraId="7E42135A" w14:textId="427B565F" w:rsidR="0095633E" w:rsidRPr="00437762" w:rsidRDefault="0095633E" w:rsidP="00956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8802756" w14:textId="77777777" w:rsidR="0095633E" w:rsidRDefault="0095633E" w:rsidP="0095633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44F5A3C5" w14:textId="77777777" w:rsidR="0095633E" w:rsidRDefault="0095633E" w:rsidP="00182D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9CEC7" w14:textId="77777777" w:rsidR="00F97C38" w:rsidRDefault="0069317A" w:rsidP="0069317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DONOŠENJE </w:t>
      </w:r>
      <w:r w:rsidR="00F31B72">
        <w:rPr>
          <w:rFonts w:ascii="Times New Roman" w:hAnsi="Times New Roman" w:cs="Times New Roman"/>
          <w:sz w:val="24"/>
          <w:szCs w:val="24"/>
        </w:rPr>
        <w:t xml:space="preserve">ODLUKE O IZVRŠAVANJU PRORAČUNA OPĆINE </w:t>
      </w:r>
    </w:p>
    <w:p w14:paraId="2C014164" w14:textId="4D1C2239" w:rsidR="007A1A1D" w:rsidRDefault="00F97C38" w:rsidP="0069317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31B72">
        <w:rPr>
          <w:rFonts w:ascii="Times New Roman" w:hAnsi="Times New Roman" w:cs="Times New Roman"/>
          <w:sz w:val="24"/>
          <w:szCs w:val="24"/>
        </w:rPr>
        <w:t>ERNESTINOVO ZA 2025. GODINU</w:t>
      </w:r>
    </w:p>
    <w:p w14:paraId="7A411681" w14:textId="77777777" w:rsidR="006F540E" w:rsidRDefault="006F540E" w:rsidP="0069317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9528F" w14:textId="4791AEA4" w:rsidR="006F540E" w:rsidRDefault="00432D96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Vijećnici su dobili prijedlog Odluke a načelnica je dala kratko obrazloženje</w:t>
      </w:r>
      <w:r w:rsidR="006F540E"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7311251E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3C9E2B0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30A5E45" w14:textId="63FF5897" w:rsidR="006F540E" w:rsidRPr="00BD129A" w:rsidRDefault="006F540E" w:rsidP="006F540E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D5040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Odluku o izvr</w:t>
      </w:r>
      <w:r w:rsidR="00E2646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š</w:t>
      </w:r>
      <w:r w:rsidR="00D5040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avanju Proračuna Općine Ernestinovo za 2025. godinu</w:t>
      </w:r>
    </w:p>
    <w:p w14:paraId="5FCF38EF" w14:textId="77777777" w:rsidR="006F540E" w:rsidRPr="00437762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33DB9CC4" w14:textId="77777777" w:rsidR="006F540E" w:rsidRDefault="006F540E" w:rsidP="006F540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1449311E" w14:textId="77777777" w:rsidR="007A1A1D" w:rsidRDefault="007A1A1D" w:rsidP="0069317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83A7F" w14:textId="77777777" w:rsidR="009E06D8" w:rsidRDefault="00F97C38" w:rsidP="00F97C3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DONOŠENJE</w:t>
      </w:r>
      <w:r w:rsidR="00605F90">
        <w:rPr>
          <w:rFonts w:ascii="Times New Roman" w:hAnsi="Times New Roman" w:cs="Times New Roman"/>
          <w:sz w:val="24"/>
          <w:szCs w:val="24"/>
        </w:rPr>
        <w:t xml:space="preserve"> ODLUKE O II. IZMJENAMA I DOPUNAMA PRORAČUNA </w:t>
      </w:r>
    </w:p>
    <w:p w14:paraId="2F797DDC" w14:textId="3A5D7464" w:rsidR="00F97C38" w:rsidRDefault="009E06D8" w:rsidP="00F97C3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05F90">
        <w:rPr>
          <w:rFonts w:ascii="Times New Roman" w:hAnsi="Times New Roman" w:cs="Times New Roman"/>
          <w:sz w:val="24"/>
          <w:szCs w:val="24"/>
        </w:rPr>
        <w:t>OPĆINE ERNESTINOVO ZA 2024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0E720B61" w14:textId="77777777" w:rsidR="006F540E" w:rsidRDefault="006F540E" w:rsidP="00F97C3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18F51" w14:textId="2531F6F8" w:rsidR="004D45D8" w:rsidRPr="005326A5" w:rsidRDefault="004D45D8" w:rsidP="004D45D8">
      <w:pPr>
        <w:suppressAutoHyphens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326A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Vijećnici su u materijalima dobili prijedlog </w:t>
      </w:r>
      <w:r w:rsidR="0027157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</w:t>
      </w:r>
      <w:r w:rsidRPr="005326A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dluke za koju je obrazloženje dala načelnica.</w:t>
      </w:r>
    </w:p>
    <w:p w14:paraId="2BA3ED32" w14:textId="77777777" w:rsidR="004D45D8" w:rsidRPr="005326A5" w:rsidRDefault="004D45D8" w:rsidP="004D45D8">
      <w:pPr>
        <w:suppressAutoHyphens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326A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Potom je otvorena rasprava. Budući da se nitko nije javio za riječ, prijedlog je dan na</w:t>
      </w:r>
    </w:p>
    <w:p w14:paraId="4ACF57AD" w14:textId="77777777" w:rsidR="004D45D8" w:rsidRPr="005326A5" w:rsidRDefault="004D45D8" w:rsidP="004D45D8">
      <w:pPr>
        <w:suppressAutoHyphens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326A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usvajanje.</w:t>
      </w:r>
    </w:p>
    <w:p w14:paraId="05C5BC7E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DDCD38A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BAC1D96" w14:textId="3B7BFB54" w:rsidR="006F540E" w:rsidRPr="00BD129A" w:rsidRDefault="006F540E" w:rsidP="006F540E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FC5B7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Odluku o II. Izmjenama i dopunama Proračuna </w:t>
      </w:r>
      <w:r w:rsidR="00C338E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Općine Ernestinovo za 2025.godinu</w:t>
      </w:r>
    </w:p>
    <w:p w14:paraId="44F7F622" w14:textId="77777777" w:rsidR="006F540E" w:rsidRPr="00437762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B54BF29" w14:textId="77777777" w:rsidR="006F540E" w:rsidRDefault="006F540E" w:rsidP="006F540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36F2C446" w14:textId="77777777" w:rsidR="006F540E" w:rsidRDefault="006F540E" w:rsidP="00F97C3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6F31E" w14:textId="77777777" w:rsidR="006C151F" w:rsidRDefault="009E06D8" w:rsidP="009E06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DONOŠENJE </w:t>
      </w:r>
      <w:r w:rsidR="007768F5">
        <w:rPr>
          <w:rFonts w:ascii="Times New Roman" w:hAnsi="Times New Roman" w:cs="Times New Roman"/>
          <w:sz w:val="24"/>
          <w:szCs w:val="24"/>
        </w:rPr>
        <w:t xml:space="preserve">II. IZMJENA PROGRAMA ODRŽAVANJA KOMUNALNE </w:t>
      </w:r>
    </w:p>
    <w:p w14:paraId="05B86969" w14:textId="0F56E63C" w:rsidR="009E06D8" w:rsidRDefault="006C151F" w:rsidP="009E06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768F5">
        <w:rPr>
          <w:rFonts w:ascii="Times New Roman" w:hAnsi="Times New Roman" w:cs="Times New Roman"/>
          <w:sz w:val="24"/>
          <w:szCs w:val="24"/>
        </w:rPr>
        <w:t>INFRASTRUKTURE OPĆINE ERNESTINOVO ZA 202</w:t>
      </w:r>
      <w:r>
        <w:rPr>
          <w:rFonts w:ascii="Times New Roman" w:hAnsi="Times New Roman" w:cs="Times New Roman"/>
          <w:sz w:val="24"/>
          <w:szCs w:val="24"/>
        </w:rPr>
        <w:t>4.GODINE</w:t>
      </w:r>
    </w:p>
    <w:p w14:paraId="447326AC" w14:textId="77777777" w:rsidR="00591285" w:rsidRDefault="00591285" w:rsidP="009E06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254F9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5542AD9F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A0B8C71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lastRenderedPageBreak/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817C988" w14:textId="77920FBD" w:rsidR="006F540E" w:rsidRPr="00BD129A" w:rsidRDefault="006F540E" w:rsidP="006F540E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donosi</w:t>
      </w:r>
      <w:r w:rsidR="00591285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II. Izmjene </w:t>
      </w:r>
      <w:r w:rsidR="00407FC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Programa održavanja komunalne infrastrukture Općine Ernestinovo za 2024.godinu</w:t>
      </w:r>
    </w:p>
    <w:p w14:paraId="339B3143" w14:textId="77777777" w:rsidR="006F540E" w:rsidRPr="00437762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C26C734" w14:textId="77777777" w:rsidR="006F540E" w:rsidRDefault="006F540E" w:rsidP="006F540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403F4EE4" w14:textId="77777777" w:rsidR="006F540E" w:rsidRDefault="006F540E" w:rsidP="009E06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65BAF" w14:textId="77777777" w:rsidR="002D3155" w:rsidRDefault="006C151F" w:rsidP="006C15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DONOŠENJE </w:t>
      </w:r>
      <w:r w:rsidR="00BE65A5">
        <w:rPr>
          <w:rFonts w:ascii="Times New Roman" w:hAnsi="Times New Roman" w:cs="Times New Roman"/>
          <w:sz w:val="24"/>
          <w:szCs w:val="24"/>
        </w:rPr>
        <w:t xml:space="preserve">II. IZMJENA PROGRAMA GRAĐENJA KOMUNALNE </w:t>
      </w:r>
    </w:p>
    <w:p w14:paraId="1E79D5C9" w14:textId="4157406E" w:rsidR="006C151F" w:rsidRDefault="002D3155" w:rsidP="006C15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E65A5">
        <w:rPr>
          <w:rFonts w:ascii="Times New Roman" w:hAnsi="Times New Roman" w:cs="Times New Roman"/>
          <w:sz w:val="24"/>
          <w:szCs w:val="24"/>
        </w:rPr>
        <w:t xml:space="preserve">INFRASTRUKTURE OPĆINE ERNESTINOVO ZA </w:t>
      </w:r>
      <w:r>
        <w:rPr>
          <w:rFonts w:ascii="Times New Roman" w:hAnsi="Times New Roman" w:cs="Times New Roman"/>
          <w:sz w:val="24"/>
          <w:szCs w:val="24"/>
        </w:rPr>
        <w:t>2024. GODINU</w:t>
      </w:r>
    </w:p>
    <w:p w14:paraId="01181851" w14:textId="77777777" w:rsidR="00407FCE" w:rsidRDefault="00407FCE" w:rsidP="006C15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26E1E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46B73F61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F0734D7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2831CAE" w14:textId="03C9E4FD" w:rsidR="006F540E" w:rsidRPr="00BD129A" w:rsidRDefault="006F540E" w:rsidP="006F540E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407FC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II. </w:t>
      </w:r>
      <w:r w:rsidR="00624B4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Izmjene Programa građenja komunalne infrastrukture Općine Ernestinovo za 2024. godinu</w:t>
      </w:r>
    </w:p>
    <w:p w14:paraId="0AF033BA" w14:textId="77777777" w:rsidR="006F540E" w:rsidRPr="00437762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A751227" w14:textId="77777777" w:rsidR="006F540E" w:rsidRDefault="006F540E" w:rsidP="006F540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1AA4D956" w14:textId="77777777" w:rsidR="006F540E" w:rsidRDefault="006F540E" w:rsidP="006C15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F62D9" w14:textId="0ED0A474" w:rsidR="001C6580" w:rsidRDefault="002D3155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17">
        <w:rPr>
          <w:rFonts w:ascii="Times New Roman" w:hAnsi="Times New Roman" w:cs="Times New Roman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66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DONOŠENJE </w:t>
      </w:r>
      <w:r w:rsidR="007524A8">
        <w:rPr>
          <w:rFonts w:ascii="Times New Roman" w:hAnsi="Times New Roman" w:cs="Times New Roman"/>
          <w:sz w:val="24"/>
          <w:szCs w:val="24"/>
        </w:rPr>
        <w:t xml:space="preserve">II. IZMJENA PROGRAMA </w:t>
      </w:r>
      <w:r w:rsidR="00732D2D">
        <w:rPr>
          <w:rFonts w:ascii="Times New Roman" w:hAnsi="Times New Roman" w:cs="Times New Roman"/>
          <w:sz w:val="24"/>
          <w:szCs w:val="24"/>
        </w:rPr>
        <w:t xml:space="preserve">JAVNIH POTREBA U KULTURI NA </w:t>
      </w:r>
      <w:r w:rsidR="00624B45">
        <w:rPr>
          <w:rFonts w:ascii="Times New Roman" w:hAnsi="Times New Roman" w:cs="Times New Roman"/>
          <w:sz w:val="24"/>
          <w:szCs w:val="24"/>
        </w:rPr>
        <w:t>PODRUČJU</w:t>
      </w:r>
      <w:r w:rsidR="006D1EA1">
        <w:rPr>
          <w:rFonts w:ascii="Times New Roman" w:hAnsi="Times New Roman" w:cs="Times New Roman"/>
          <w:sz w:val="24"/>
          <w:szCs w:val="24"/>
        </w:rPr>
        <w:t xml:space="preserve"> OPĆINE ERNESTINOVO ZA 2024. GODINU</w:t>
      </w:r>
    </w:p>
    <w:p w14:paraId="22966C47" w14:textId="77777777" w:rsidR="00624B45" w:rsidRDefault="00624B45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BCCF" w14:textId="77777777" w:rsidR="006F540E" w:rsidRDefault="001C6580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540E">
        <w:rPr>
          <w:rFonts w:ascii="Times New Roman" w:hAnsi="Times New Roman"/>
          <w:sz w:val="24"/>
          <w:szCs w:val="24"/>
        </w:rPr>
        <w:t>Načelnica Marijana Junušić</w:t>
      </w:r>
      <w:r w:rsidR="006F540E"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 w:rsidR="006F540E">
        <w:rPr>
          <w:rFonts w:ascii="Times New Roman" w:hAnsi="Times New Roman"/>
          <w:sz w:val="24"/>
          <w:szCs w:val="24"/>
        </w:rPr>
        <w:t>aj Program</w:t>
      </w:r>
      <w:r w:rsidR="006F540E"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5A3F215F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42F020FD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12E5DD5" w14:textId="791D88E4" w:rsidR="006F540E" w:rsidRPr="00BD129A" w:rsidRDefault="006F540E" w:rsidP="006F540E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donosi</w:t>
      </w:r>
      <w:r w:rsidR="006D1EA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II. Izmjene</w:t>
      </w:r>
      <w:r w:rsidR="003B7BFD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Programa javnih potreba u kulturi na području Općine Ernestinovo za 2024. godinu</w:t>
      </w:r>
    </w:p>
    <w:p w14:paraId="3AD278A4" w14:textId="77777777" w:rsidR="006F540E" w:rsidRPr="00437762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85EB873" w14:textId="206C4320" w:rsidR="002D3155" w:rsidRPr="00D944FB" w:rsidRDefault="006F540E" w:rsidP="00D944FB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40387CAD" w14:textId="77777777" w:rsidR="006F540E" w:rsidRDefault="006F540E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2AD49" w14:textId="77777777" w:rsidR="00E570B0" w:rsidRDefault="001C6580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TOČKA 18. DONOŠENJE II. IZMJENA PROGRAMA </w:t>
      </w:r>
      <w:r w:rsidR="00E570B0">
        <w:rPr>
          <w:rFonts w:ascii="Times New Roman" w:hAnsi="Times New Roman" w:cs="Times New Roman"/>
          <w:sz w:val="24"/>
          <w:szCs w:val="24"/>
        </w:rPr>
        <w:t xml:space="preserve">JAVNIH POTREBA U SPORTU NA </w:t>
      </w:r>
    </w:p>
    <w:p w14:paraId="0B38647F" w14:textId="66877427" w:rsidR="001C6580" w:rsidRDefault="00E570B0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PODRUČJU OPĆINE ERNESTINOVO ZA 2024. GODINU</w:t>
      </w:r>
    </w:p>
    <w:p w14:paraId="6BDF7108" w14:textId="77777777" w:rsidR="00D944FB" w:rsidRDefault="00D944FB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03F3C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49769625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656AEFDE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703BD83" w14:textId="77777777" w:rsidR="00EF2F82" w:rsidRDefault="006F540E" w:rsidP="00EF2F82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D944F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II. Izmjene Programa </w:t>
      </w:r>
      <w:r w:rsidR="00A0660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javnih potreba u sportu na području Općine Ernestinovo za 2024. godinu</w:t>
      </w:r>
    </w:p>
    <w:p w14:paraId="14972A79" w14:textId="4FC01573" w:rsidR="006F540E" w:rsidRPr="00EF2F82" w:rsidRDefault="006F540E" w:rsidP="00EF2F82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61BF79CB" w14:textId="77777777" w:rsidR="006F540E" w:rsidRDefault="006F540E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8C9C5" w14:textId="77777777" w:rsidR="008D301A" w:rsidRDefault="008D301A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B996C" w14:textId="77777777" w:rsidR="002167F8" w:rsidRDefault="002167F8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43391" w14:textId="729A473B" w:rsidR="00D1367C" w:rsidRDefault="004C2828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TOČKA 19. DONOŠENJE I. IZMJENA PROGRAMA JAVNIH POTREBA</w:t>
      </w:r>
      <w:r w:rsidR="00D1367C">
        <w:rPr>
          <w:rFonts w:ascii="Times New Roman" w:hAnsi="Times New Roman" w:cs="Times New Roman"/>
          <w:sz w:val="24"/>
          <w:szCs w:val="24"/>
        </w:rPr>
        <w:t xml:space="preserve"> U </w:t>
      </w:r>
    </w:p>
    <w:p w14:paraId="5DE8494A" w14:textId="77777777" w:rsidR="00D1367C" w:rsidRDefault="00D1367C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PREDŠKOLSKOM ODGOJU NA PODRUČJU OPĆINE ERNESTINOVO ZA </w:t>
      </w:r>
    </w:p>
    <w:p w14:paraId="0B26FBDA" w14:textId="2713FB35" w:rsidR="004C2828" w:rsidRDefault="00D1367C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2024. GODINU</w:t>
      </w:r>
    </w:p>
    <w:p w14:paraId="33472B0E" w14:textId="77777777" w:rsidR="00D352B8" w:rsidRDefault="00D352B8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18565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1F0742BE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4983EB3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0FAA4467" w14:textId="51982B11" w:rsidR="006F540E" w:rsidRPr="00BD129A" w:rsidRDefault="006F540E" w:rsidP="006F540E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634E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I. Izmjene Programa javnih potreba u predškolskom</w:t>
      </w:r>
      <w:r w:rsidR="009460B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odgoju na području Općine Ernestinovo za 2024. godinu</w:t>
      </w:r>
    </w:p>
    <w:p w14:paraId="120EE223" w14:textId="77777777" w:rsidR="006F540E" w:rsidRPr="00437762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33F6346" w14:textId="77777777" w:rsidR="006F540E" w:rsidRDefault="006F540E" w:rsidP="006F540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25F3D43A" w14:textId="77777777" w:rsidR="006F540E" w:rsidRDefault="006F540E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5992E" w14:textId="77777777" w:rsidR="00621897" w:rsidRDefault="00D1367C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TOČKA </w:t>
      </w:r>
      <w:r w:rsidR="00547E26">
        <w:rPr>
          <w:rFonts w:ascii="Times New Roman" w:hAnsi="Times New Roman" w:cs="Times New Roman"/>
          <w:sz w:val="24"/>
          <w:szCs w:val="24"/>
        </w:rPr>
        <w:t xml:space="preserve">20. DONOŠENJE I. IZMJENA PROGRAMA KORIŠTENJA SREDSTAVA </w:t>
      </w:r>
    </w:p>
    <w:p w14:paraId="13323177" w14:textId="77777777" w:rsidR="006D587E" w:rsidRDefault="00621897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47E26">
        <w:rPr>
          <w:rFonts w:ascii="Times New Roman" w:hAnsi="Times New Roman" w:cs="Times New Roman"/>
          <w:sz w:val="24"/>
          <w:szCs w:val="24"/>
        </w:rPr>
        <w:t>OSTVARENIH OD ZAKUPA</w:t>
      </w:r>
      <w:r w:rsidR="00BC7DF9">
        <w:rPr>
          <w:rFonts w:ascii="Times New Roman" w:hAnsi="Times New Roman" w:cs="Times New Roman"/>
          <w:sz w:val="24"/>
          <w:szCs w:val="24"/>
        </w:rPr>
        <w:t xml:space="preserve">, PRODAJE I KONCESIJE POLJOPRIVREDNOG </w:t>
      </w:r>
      <w:r w:rsidR="00FF7A5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B3262BA" w14:textId="2439662E" w:rsidR="00D1367C" w:rsidRDefault="006D587E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C7DF9">
        <w:rPr>
          <w:rFonts w:ascii="Times New Roman" w:hAnsi="Times New Roman" w:cs="Times New Roman"/>
          <w:sz w:val="24"/>
          <w:szCs w:val="24"/>
        </w:rPr>
        <w:t xml:space="preserve">ZEMLJIŠTA </w:t>
      </w:r>
    </w:p>
    <w:p w14:paraId="354484A9" w14:textId="77777777" w:rsidR="009460B7" w:rsidRDefault="009460B7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A46FA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ov</w:t>
      </w:r>
      <w:r>
        <w:rPr>
          <w:rFonts w:ascii="Times New Roman" w:hAnsi="Times New Roman"/>
          <w:sz w:val="24"/>
          <w:szCs w:val="24"/>
        </w:rPr>
        <w:t>aj Program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3D01ABC8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427DA0C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07E4AF4B" w14:textId="14C10974" w:rsidR="006F540E" w:rsidRPr="00BD129A" w:rsidRDefault="006F540E" w:rsidP="006F540E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9B69E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I. Izmjene Programa korištenja sredstava </w:t>
      </w:r>
      <w:r w:rsidR="00B617F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ostvarenih od zakupa, prodaje i koncesije poljoprivrednog zemljišta</w:t>
      </w:r>
    </w:p>
    <w:p w14:paraId="6B2574CF" w14:textId="77777777" w:rsidR="006F540E" w:rsidRPr="00437762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3D33DF6" w14:textId="77777777" w:rsidR="006F540E" w:rsidRDefault="006F540E" w:rsidP="006F540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00461402" w14:textId="77777777" w:rsidR="006F540E" w:rsidRDefault="006F540E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E2EC1" w14:textId="77777777" w:rsidR="003E63F3" w:rsidRDefault="003F2BC8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TOČKA 21. DONOŠENJE I. IZMJENA </w:t>
      </w:r>
      <w:r w:rsidR="009B2E03">
        <w:rPr>
          <w:rFonts w:ascii="Times New Roman" w:hAnsi="Times New Roman" w:cs="Times New Roman"/>
          <w:sz w:val="24"/>
          <w:szCs w:val="24"/>
        </w:rPr>
        <w:t xml:space="preserve">PROGRAMA O NAMJENSKOM KORIŠTENJU </w:t>
      </w:r>
    </w:p>
    <w:p w14:paraId="31306DFE" w14:textId="77777777" w:rsidR="003E63F3" w:rsidRDefault="003E63F3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B2E03">
        <w:rPr>
          <w:rFonts w:ascii="Times New Roman" w:hAnsi="Times New Roman" w:cs="Times New Roman"/>
          <w:sz w:val="24"/>
          <w:szCs w:val="24"/>
        </w:rPr>
        <w:t>SREDSTAVA NAKNADE</w:t>
      </w:r>
      <w:r w:rsidR="009B128D">
        <w:rPr>
          <w:rFonts w:ascii="Times New Roman" w:hAnsi="Times New Roman" w:cs="Times New Roman"/>
          <w:sz w:val="24"/>
          <w:szCs w:val="24"/>
        </w:rPr>
        <w:t xml:space="preserve"> ZA ZADRŽAVANJE NEZAKONITO IZGRAĐENIH </w:t>
      </w:r>
    </w:p>
    <w:p w14:paraId="0650D9CF" w14:textId="3498D9A9" w:rsidR="003F2BC8" w:rsidRDefault="003E63F3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B128D">
        <w:rPr>
          <w:rFonts w:ascii="Times New Roman" w:hAnsi="Times New Roman" w:cs="Times New Roman"/>
          <w:sz w:val="24"/>
          <w:szCs w:val="24"/>
        </w:rPr>
        <w:t>ZGRADA U PROSTORU</w:t>
      </w:r>
      <w:r>
        <w:rPr>
          <w:rFonts w:ascii="Times New Roman" w:hAnsi="Times New Roman" w:cs="Times New Roman"/>
          <w:sz w:val="24"/>
          <w:szCs w:val="24"/>
        </w:rPr>
        <w:t xml:space="preserve"> ZA 2024. GODINU</w:t>
      </w:r>
    </w:p>
    <w:p w14:paraId="530CD61D" w14:textId="77777777" w:rsidR="006F540E" w:rsidRDefault="006F540E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1118" w14:textId="7654500B" w:rsidR="006F540E" w:rsidRDefault="002502AA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Budući da su vijećnici dobili</w:t>
      </w:r>
      <w:r w:rsidR="001F5094">
        <w:rPr>
          <w:rFonts w:ascii="Times New Roman" w:hAnsi="Times New Roman"/>
          <w:sz w:val="24"/>
          <w:szCs w:val="24"/>
        </w:rPr>
        <w:t xml:space="preserve"> prijedlog Programa odmah je otvorena rasprava</w:t>
      </w:r>
      <w:r w:rsidR="006F540E"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</w:t>
      </w:r>
      <w:r w:rsidR="001B1DE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N</w:t>
      </w:r>
      <w:r w:rsidR="006F540E"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itko</w:t>
      </w:r>
      <w:r w:rsidR="001B1DE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se</w:t>
      </w:r>
      <w:r w:rsidR="006F540E"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nije javio za riječ, prijedlog je dan na usvajanje. Nakon provedenog glasovanja, donesen je</w:t>
      </w:r>
    </w:p>
    <w:p w14:paraId="521FADF1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60E9CB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4F5D229" w14:textId="22D958F2" w:rsidR="006F540E" w:rsidRPr="00BD129A" w:rsidRDefault="006F540E" w:rsidP="006F540E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C20CF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I. Izmjene Programa o namjenskom korištenju sredstava naknade</w:t>
      </w:r>
      <w:r w:rsidR="003B62D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zadržavanje nezakonito izgrađenih zgrada u prostoru za 2024. godinu</w:t>
      </w:r>
    </w:p>
    <w:p w14:paraId="558C3853" w14:textId="77777777" w:rsidR="006F540E" w:rsidRPr="00437762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CB3DE6E" w14:textId="77777777" w:rsidR="006F540E" w:rsidRDefault="006F540E" w:rsidP="006F540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79D9B17" w14:textId="77777777" w:rsidR="003B62DF" w:rsidRDefault="003B62DF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0A5BC" w14:textId="1FECB9B8" w:rsidR="00E40F57" w:rsidRDefault="003E63F3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TOČKA 22. </w:t>
      </w:r>
      <w:r w:rsidR="00B11AFB">
        <w:rPr>
          <w:rFonts w:ascii="Times New Roman" w:hAnsi="Times New Roman" w:cs="Times New Roman"/>
          <w:sz w:val="24"/>
          <w:szCs w:val="24"/>
        </w:rPr>
        <w:t xml:space="preserve">DONOŠENJE ODLUKE O RASPOREĐIVANJU SREDSTAVA ZA </w:t>
      </w:r>
    </w:p>
    <w:p w14:paraId="5219B35A" w14:textId="77777777" w:rsidR="00E40F57" w:rsidRDefault="00E40F57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11AFB">
        <w:rPr>
          <w:rFonts w:ascii="Times New Roman" w:hAnsi="Times New Roman" w:cs="Times New Roman"/>
          <w:sz w:val="24"/>
          <w:szCs w:val="24"/>
        </w:rPr>
        <w:t>FINANCIRANJE</w:t>
      </w:r>
      <w:r w:rsidR="00147460">
        <w:rPr>
          <w:rFonts w:ascii="Times New Roman" w:hAnsi="Times New Roman" w:cs="Times New Roman"/>
          <w:sz w:val="24"/>
          <w:szCs w:val="24"/>
        </w:rPr>
        <w:t xml:space="preserve"> POLITIČKIH STRANAKA I VIJEĆNIKA OPĆINSKOG </w:t>
      </w:r>
    </w:p>
    <w:p w14:paraId="059A16D3" w14:textId="77777777" w:rsidR="00CC452A" w:rsidRDefault="00E40F57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47460">
        <w:rPr>
          <w:rFonts w:ascii="Times New Roman" w:hAnsi="Times New Roman" w:cs="Times New Roman"/>
          <w:sz w:val="24"/>
          <w:szCs w:val="24"/>
        </w:rPr>
        <w:t xml:space="preserve">VIJEĆA </w:t>
      </w:r>
      <w:r w:rsidR="00BD4929">
        <w:rPr>
          <w:rFonts w:ascii="Times New Roman" w:hAnsi="Times New Roman" w:cs="Times New Roman"/>
          <w:sz w:val="24"/>
          <w:szCs w:val="24"/>
        </w:rPr>
        <w:t xml:space="preserve">OPĆINE ERNESTINOVO IZABRANIH S </w:t>
      </w:r>
      <w:r w:rsidR="00597677">
        <w:rPr>
          <w:rFonts w:ascii="Times New Roman" w:hAnsi="Times New Roman" w:cs="Times New Roman"/>
          <w:sz w:val="24"/>
          <w:szCs w:val="24"/>
        </w:rPr>
        <w:t xml:space="preserve">LISTE GRUPE BIRAČA U </w:t>
      </w:r>
    </w:p>
    <w:p w14:paraId="1FE21B06" w14:textId="77777777" w:rsidR="00401954" w:rsidRDefault="00CC452A" w:rsidP="006F540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97677">
        <w:rPr>
          <w:rFonts w:ascii="Times New Roman" w:hAnsi="Times New Roman" w:cs="Times New Roman"/>
          <w:sz w:val="24"/>
          <w:szCs w:val="24"/>
        </w:rPr>
        <w:t>2025. GODINI</w:t>
      </w:r>
    </w:p>
    <w:p w14:paraId="5F5312BF" w14:textId="27A27EAB" w:rsidR="006F540E" w:rsidRDefault="00401954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019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Vijećnici su u materijalima dobili prijedlog Odluke te je odmah otvorena rasprava. Budući da se nitko nije javio za riječ, predsjednik daje prijedlog odluke na usvajanje</w:t>
      </w:r>
    </w:p>
    <w:p w14:paraId="10A176EE" w14:textId="77777777" w:rsidR="00401954" w:rsidRPr="00401954" w:rsidRDefault="00401954" w:rsidP="006F540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30CD2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E7852E1" w14:textId="15F03B41" w:rsidR="002432E0" w:rsidRPr="002432E0" w:rsidRDefault="006F540E" w:rsidP="002432E0">
      <w:pPr>
        <w:pStyle w:val="Bezproreda"/>
        <w:numPr>
          <w:ilvl w:val="0"/>
          <w:numId w:val="32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2432E0" w:rsidRPr="002432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Odluk</w:t>
      </w:r>
      <w:r w:rsidR="002432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u</w:t>
      </w:r>
      <w:r w:rsidR="002432E0" w:rsidRPr="002432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o raspoređivanju sredstava za financiranje političkih stranaka i vijećnika Općinskog vijeća Općine Ernestinovo izabranih s liste grupe birača u 2025. godini</w:t>
      </w:r>
    </w:p>
    <w:p w14:paraId="3D0F8930" w14:textId="09104E65" w:rsidR="006F540E" w:rsidRPr="00BD129A" w:rsidRDefault="006F540E" w:rsidP="006F540E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C1F647" w14:textId="77777777" w:rsidR="006F540E" w:rsidRDefault="006F540E" w:rsidP="006F540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723212F" w14:textId="77777777" w:rsidR="006F540E" w:rsidRDefault="006F540E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BC1D1" w14:textId="77777777" w:rsidR="00B42ECD" w:rsidRDefault="00CC452A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TOČKA 23. </w:t>
      </w:r>
      <w:r w:rsidR="00B42ECD">
        <w:rPr>
          <w:rFonts w:ascii="Times New Roman" w:hAnsi="Times New Roman" w:cs="Times New Roman"/>
          <w:sz w:val="24"/>
          <w:szCs w:val="24"/>
        </w:rPr>
        <w:t xml:space="preserve">DONOŠENJE ODLUKE O IZNOSU EKONOMSKE CIJENE DJEČJEG </w:t>
      </w:r>
    </w:p>
    <w:p w14:paraId="150C0B1E" w14:textId="431C5C2C" w:rsidR="00CC452A" w:rsidRDefault="00B42ECD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VRTIĆA OGLEDALCE ERNESTINOVO</w:t>
      </w:r>
    </w:p>
    <w:p w14:paraId="6A7ED629" w14:textId="77777777" w:rsidR="006F540E" w:rsidRDefault="006F540E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225FD" w14:textId="6DDD95FD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</w:t>
      </w:r>
      <w:r w:rsidR="00722E4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</w:t>
      </w:r>
      <w:r w:rsidR="0098037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brazložila </w:t>
      </w:r>
      <w:r w:rsidR="008F2D1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je vijećnicima </w:t>
      </w:r>
      <w:r w:rsidR="004D191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razloge zbog kojih je potrebno podići ekonomsku cijenu </w:t>
      </w:r>
      <w:r w:rsidR="004718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dječjeg vrtića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potom je otvorena rasprava. Budući da se nitko nije javio za riječ, prijedlog je dan na usvajanje. Nakon provedenog glasovanja, donesen je</w:t>
      </w:r>
    </w:p>
    <w:p w14:paraId="445811E8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B3D790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622C99B" w14:textId="51D23B16" w:rsidR="00E66FA0" w:rsidRPr="00E66FA0" w:rsidRDefault="006F540E" w:rsidP="00E66FA0">
      <w:pPr>
        <w:pStyle w:val="Bezproreda"/>
        <w:numPr>
          <w:ilvl w:val="0"/>
          <w:numId w:val="33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E66FA0" w:rsidRPr="00E66F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Odluku o iznosu ekonomske cijene dječjeg vrtića Ogledalce Ernestinovo</w:t>
      </w:r>
    </w:p>
    <w:p w14:paraId="6B616077" w14:textId="4F9D0B5C" w:rsidR="006F540E" w:rsidRPr="00BD129A" w:rsidRDefault="006F540E" w:rsidP="006F540E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BE9512" w14:textId="77777777" w:rsidR="006F540E" w:rsidRPr="00437762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5F4BB8F" w14:textId="77777777" w:rsidR="006F540E" w:rsidRDefault="006F540E" w:rsidP="006F540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BD555AC" w14:textId="77777777" w:rsidR="006F540E" w:rsidRDefault="006F540E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F29DE" w14:textId="77777777" w:rsidR="00C95549" w:rsidRDefault="00A73F66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24. DONOŠENJE GODIŠNJEG PLANA RAZVOJA</w:t>
      </w:r>
      <w:r w:rsidR="00E50DA9">
        <w:rPr>
          <w:rFonts w:ascii="Times New Roman" w:hAnsi="Times New Roman" w:cs="Times New Roman"/>
          <w:sz w:val="24"/>
          <w:szCs w:val="24"/>
        </w:rPr>
        <w:t xml:space="preserve"> SUSTAVA</w:t>
      </w:r>
      <w:r w:rsidR="001801A3">
        <w:rPr>
          <w:rFonts w:ascii="Times New Roman" w:hAnsi="Times New Roman" w:cs="Times New Roman"/>
          <w:sz w:val="24"/>
          <w:szCs w:val="24"/>
        </w:rPr>
        <w:t xml:space="preserve"> CIVILNE ZAŠTITE </w:t>
      </w:r>
    </w:p>
    <w:p w14:paraId="3E26FCDB" w14:textId="77777777" w:rsidR="00C95549" w:rsidRDefault="00C95549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801A3">
        <w:rPr>
          <w:rFonts w:ascii="Times New Roman" w:hAnsi="Times New Roman" w:cs="Times New Roman"/>
          <w:sz w:val="24"/>
          <w:szCs w:val="24"/>
        </w:rPr>
        <w:t xml:space="preserve">NA PODRUČJU OPĆINE ERNESTINOVO ZA 2025. GODINU S </w:t>
      </w:r>
    </w:p>
    <w:p w14:paraId="336F1A95" w14:textId="057EAF00" w:rsidR="00A73F66" w:rsidRDefault="00C95549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801A3">
        <w:rPr>
          <w:rFonts w:ascii="Times New Roman" w:hAnsi="Times New Roman" w:cs="Times New Roman"/>
          <w:sz w:val="24"/>
          <w:szCs w:val="24"/>
        </w:rPr>
        <w:t xml:space="preserve">FINANCIJSKIM UČINCIMA ZA </w:t>
      </w:r>
      <w:r>
        <w:rPr>
          <w:rFonts w:ascii="Times New Roman" w:hAnsi="Times New Roman" w:cs="Times New Roman"/>
          <w:sz w:val="24"/>
          <w:szCs w:val="24"/>
        </w:rPr>
        <w:t>TROGODIŠNJE RAZDOBLJE</w:t>
      </w:r>
    </w:p>
    <w:p w14:paraId="4E82C047" w14:textId="77777777" w:rsidR="006F540E" w:rsidRDefault="006F540E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0F127" w14:textId="0AF617FF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</w:t>
      </w:r>
      <w:r w:rsidR="00CD74EA">
        <w:rPr>
          <w:rFonts w:ascii="Times New Roman" w:hAnsi="Times New Roman"/>
          <w:sz w:val="24"/>
          <w:szCs w:val="24"/>
        </w:rPr>
        <w:t xml:space="preserve">objasnila je vijećnicima da smo po </w:t>
      </w:r>
      <w:r w:rsidR="0021558F">
        <w:rPr>
          <w:rFonts w:ascii="Times New Roman" w:hAnsi="Times New Roman"/>
          <w:sz w:val="24"/>
          <w:szCs w:val="24"/>
        </w:rPr>
        <w:t>čl.17 Zakona o sustavu civilne zaštite</w:t>
      </w:r>
      <w:r w:rsidR="006F1ABE">
        <w:rPr>
          <w:rFonts w:ascii="Times New Roman" w:hAnsi="Times New Roman"/>
          <w:sz w:val="24"/>
          <w:szCs w:val="24"/>
        </w:rPr>
        <w:t xml:space="preserve"> dužni</w:t>
      </w:r>
      <w:r w:rsidR="0021558F">
        <w:rPr>
          <w:rFonts w:ascii="Times New Roman" w:hAnsi="Times New Roman"/>
          <w:sz w:val="24"/>
          <w:szCs w:val="24"/>
        </w:rPr>
        <w:t xml:space="preserve"> donijeti Godišnji plan razvoja sustava civilne zaštite</w:t>
      </w:r>
      <w:r w:rsidR="00C157E6">
        <w:rPr>
          <w:rFonts w:ascii="Times New Roman" w:hAnsi="Times New Roman"/>
          <w:sz w:val="24"/>
          <w:szCs w:val="24"/>
        </w:rPr>
        <w:t xml:space="preserve"> i upoznala je vijećnike sa sadržajem Odluke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6BB01DF6" w14:textId="77777777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5E7A5A6E" w14:textId="77777777" w:rsidR="006F540E" w:rsidRPr="00800FA8" w:rsidRDefault="006F540E" w:rsidP="006F540E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EE97A66" w14:textId="0A09AA5E" w:rsidR="00F94685" w:rsidRPr="00F94685" w:rsidRDefault="006F540E" w:rsidP="00F94685">
      <w:pPr>
        <w:pStyle w:val="Bezproreda"/>
        <w:numPr>
          <w:ilvl w:val="0"/>
          <w:numId w:val="34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F94685" w:rsidRPr="00F946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Godišnjeg plana razvoja sustava civilne zaštite na području Općine Ernestinovo za 2025. godinu s financijskim učincima za trogodišnje razdoblje.</w:t>
      </w:r>
    </w:p>
    <w:p w14:paraId="16EC15BD" w14:textId="4E095CC4" w:rsidR="006F540E" w:rsidRPr="00BD129A" w:rsidRDefault="006F540E" w:rsidP="006F540E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0ABD16" w14:textId="77777777" w:rsidR="006F540E" w:rsidRPr="00437762" w:rsidRDefault="006F540E" w:rsidP="006F5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E4AD065" w14:textId="77777777" w:rsidR="006F540E" w:rsidRDefault="006F540E" w:rsidP="006F540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3125E9A3" w14:textId="77777777" w:rsidR="006F540E" w:rsidRDefault="006F540E" w:rsidP="002D3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1"/>
    <w:p w14:paraId="0C7C3064" w14:textId="77777777" w:rsidR="002167F8" w:rsidRDefault="002167F8" w:rsidP="00D24FCA">
      <w:pPr>
        <w:pStyle w:val="Bezproreda"/>
        <w:jc w:val="both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B71072A" w14:textId="77777777" w:rsidR="002167F8" w:rsidRDefault="002167F8" w:rsidP="00D24FCA">
      <w:pPr>
        <w:pStyle w:val="Bezproreda"/>
        <w:jc w:val="both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413E2BCE" w14:textId="77777777" w:rsidR="002167F8" w:rsidRDefault="002167F8" w:rsidP="00D24FCA">
      <w:pPr>
        <w:pStyle w:val="Bezproreda"/>
        <w:jc w:val="both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2985F4F0" w14:textId="77777777" w:rsidR="002167F8" w:rsidRDefault="002167F8" w:rsidP="00D24FCA">
      <w:pPr>
        <w:pStyle w:val="Bezproreda"/>
        <w:jc w:val="both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37F2564F" w14:textId="092347CB" w:rsidR="00B6648E" w:rsidRPr="00A94FF4" w:rsidRDefault="00B6648E" w:rsidP="00D24FC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lastRenderedPageBreak/>
        <w:t>Budući da drugih primjedbi i prijedloga nije bilo, predsjednik Vijeća zaključuje sjednicu u 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F255D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26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574111AD" w14:textId="77777777" w:rsidR="00716795" w:rsidRPr="00716795" w:rsidRDefault="00716795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E6D10C3" w14:textId="77777777" w:rsidR="00B6648E" w:rsidRPr="00E8261F" w:rsidRDefault="00B6648E" w:rsidP="00D24FCA">
      <w:pPr>
        <w:spacing w:line="252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1971B54E" w14:textId="77777777" w:rsidR="002167F8" w:rsidRDefault="002167F8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928DAF6" w14:textId="092988CC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Predsjednik Vijeća</w:t>
      </w:r>
    </w:p>
    <w:p w14:paraId="0F64EC3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DC662C1" w14:textId="0D5465BD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Ljubica Kukučka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Tea Pušeljić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</w:t>
      </w:r>
      <w:r w:rsidR="00213EF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       </w:t>
      </w:r>
      <w:r w:rsidR="00B346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EC7541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FF2B9BF" w14:textId="2D28910C" w:rsidR="00B6648E" w:rsidRPr="00E8261F" w:rsidRDefault="00B6648E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C26F6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Ivan Tkalec</w:t>
      </w:r>
    </w:p>
    <w:p w14:paraId="0DCCACBB" w14:textId="77777777" w:rsidR="00B6648E" w:rsidRPr="00E8261F" w:rsidRDefault="00B6648E" w:rsidP="00D24FCA">
      <w:pPr>
        <w:jc w:val="both"/>
        <w:rPr>
          <w:sz w:val="24"/>
          <w:szCs w:val="24"/>
        </w:rPr>
      </w:pPr>
    </w:p>
    <w:p w14:paraId="117F1A57" w14:textId="77777777" w:rsidR="009A1773" w:rsidRDefault="009A1773" w:rsidP="00D24FCA">
      <w:pPr>
        <w:jc w:val="both"/>
      </w:pPr>
    </w:p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863DD"/>
    <w:multiLevelType w:val="hybridMultilevel"/>
    <w:tmpl w:val="DAA2FC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912E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36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6750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162763">
    <w:abstractNumId w:val="21"/>
  </w:num>
  <w:num w:numId="4" w16cid:durableId="964773516">
    <w:abstractNumId w:val="13"/>
  </w:num>
  <w:num w:numId="5" w16cid:durableId="723479703">
    <w:abstractNumId w:val="14"/>
  </w:num>
  <w:num w:numId="6" w16cid:durableId="1600094181">
    <w:abstractNumId w:val="6"/>
  </w:num>
  <w:num w:numId="7" w16cid:durableId="1737628338">
    <w:abstractNumId w:val="20"/>
  </w:num>
  <w:num w:numId="8" w16cid:durableId="123164455">
    <w:abstractNumId w:val="2"/>
  </w:num>
  <w:num w:numId="9" w16cid:durableId="278729130">
    <w:abstractNumId w:val="19"/>
  </w:num>
  <w:num w:numId="10" w16cid:durableId="163209319">
    <w:abstractNumId w:val="4"/>
  </w:num>
  <w:num w:numId="11" w16cid:durableId="1503928322">
    <w:abstractNumId w:val="24"/>
  </w:num>
  <w:num w:numId="12" w16cid:durableId="1828013250">
    <w:abstractNumId w:val="16"/>
  </w:num>
  <w:num w:numId="13" w16cid:durableId="22025194">
    <w:abstractNumId w:val="1"/>
  </w:num>
  <w:num w:numId="14" w16cid:durableId="398020385">
    <w:abstractNumId w:val="3"/>
  </w:num>
  <w:num w:numId="15" w16cid:durableId="1227843031">
    <w:abstractNumId w:val="9"/>
  </w:num>
  <w:num w:numId="16" w16cid:durableId="1910920570">
    <w:abstractNumId w:val="30"/>
  </w:num>
  <w:num w:numId="17" w16cid:durableId="1451170562">
    <w:abstractNumId w:val="28"/>
  </w:num>
  <w:num w:numId="18" w16cid:durableId="265692968">
    <w:abstractNumId w:val="12"/>
  </w:num>
  <w:num w:numId="19" w16cid:durableId="787898501">
    <w:abstractNumId w:val="10"/>
  </w:num>
  <w:num w:numId="20" w16cid:durableId="1643073320">
    <w:abstractNumId w:val="18"/>
  </w:num>
  <w:num w:numId="21" w16cid:durableId="1970549113">
    <w:abstractNumId w:val="32"/>
  </w:num>
  <w:num w:numId="22" w16cid:durableId="1012149246">
    <w:abstractNumId w:val="11"/>
  </w:num>
  <w:num w:numId="23" w16cid:durableId="1873375828">
    <w:abstractNumId w:val="15"/>
  </w:num>
  <w:num w:numId="24" w16cid:durableId="1807114574">
    <w:abstractNumId w:val="5"/>
  </w:num>
  <w:num w:numId="25" w16cid:durableId="237247093">
    <w:abstractNumId w:val="17"/>
  </w:num>
  <w:num w:numId="26" w16cid:durableId="1432319953">
    <w:abstractNumId w:val="27"/>
  </w:num>
  <w:num w:numId="27" w16cid:durableId="1550452941">
    <w:abstractNumId w:val="31"/>
  </w:num>
  <w:num w:numId="28" w16cid:durableId="1839925898">
    <w:abstractNumId w:val="7"/>
  </w:num>
  <w:num w:numId="29" w16cid:durableId="1965231971">
    <w:abstractNumId w:val="0"/>
  </w:num>
  <w:num w:numId="30" w16cid:durableId="1495143171">
    <w:abstractNumId w:val="33"/>
  </w:num>
  <w:num w:numId="31" w16cid:durableId="515114897">
    <w:abstractNumId w:val="8"/>
  </w:num>
  <w:num w:numId="32" w16cid:durableId="430128389">
    <w:abstractNumId w:val="26"/>
  </w:num>
  <w:num w:numId="33" w16cid:durableId="1635286561">
    <w:abstractNumId w:val="23"/>
  </w:num>
  <w:num w:numId="34" w16cid:durableId="6025409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DE"/>
    <w:rsid w:val="000024E4"/>
    <w:rsid w:val="000051AF"/>
    <w:rsid w:val="0001181A"/>
    <w:rsid w:val="00012412"/>
    <w:rsid w:val="000162B1"/>
    <w:rsid w:val="00022CCF"/>
    <w:rsid w:val="000324DB"/>
    <w:rsid w:val="00035243"/>
    <w:rsid w:val="000355D5"/>
    <w:rsid w:val="00040021"/>
    <w:rsid w:val="00042039"/>
    <w:rsid w:val="00046452"/>
    <w:rsid w:val="00046927"/>
    <w:rsid w:val="0005692C"/>
    <w:rsid w:val="00057561"/>
    <w:rsid w:val="00057C40"/>
    <w:rsid w:val="00070421"/>
    <w:rsid w:val="00071486"/>
    <w:rsid w:val="000718A2"/>
    <w:rsid w:val="000856AD"/>
    <w:rsid w:val="0008579F"/>
    <w:rsid w:val="000903C3"/>
    <w:rsid w:val="0009046F"/>
    <w:rsid w:val="000928FD"/>
    <w:rsid w:val="00094460"/>
    <w:rsid w:val="0009796C"/>
    <w:rsid w:val="000A3172"/>
    <w:rsid w:val="000A43DB"/>
    <w:rsid w:val="000B4A49"/>
    <w:rsid w:val="000C46F3"/>
    <w:rsid w:val="000D36F3"/>
    <w:rsid w:val="000E0B2A"/>
    <w:rsid w:val="000E7194"/>
    <w:rsid w:val="00100FA5"/>
    <w:rsid w:val="00101E4F"/>
    <w:rsid w:val="00114097"/>
    <w:rsid w:val="00115326"/>
    <w:rsid w:val="00115922"/>
    <w:rsid w:val="0013173A"/>
    <w:rsid w:val="00133352"/>
    <w:rsid w:val="00143AAE"/>
    <w:rsid w:val="00144D49"/>
    <w:rsid w:val="00146A77"/>
    <w:rsid w:val="00147460"/>
    <w:rsid w:val="0014755A"/>
    <w:rsid w:val="00160FCB"/>
    <w:rsid w:val="001748CA"/>
    <w:rsid w:val="00175FFC"/>
    <w:rsid w:val="001801A3"/>
    <w:rsid w:val="00182DE6"/>
    <w:rsid w:val="001856F4"/>
    <w:rsid w:val="001861DF"/>
    <w:rsid w:val="00186A69"/>
    <w:rsid w:val="001873E1"/>
    <w:rsid w:val="0019025B"/>
    <w:rsid w:val="001940B0"/>
    <w:rsid w:val="0019488E"/>
    <w:rsid w:val="00196143"/>
    <w:rsid w:val="001B1DEB"/>
    <w:rsid w:val="001B1F22"/>
    <w:rsid w:val="001C01FF"/>
    <w:rsid w:val="001C3AA5"/>
    <w:rsid w:val="001C3EF5"/>
    <w:rsid w:val="001C6580"/>
    <w:rsid w:val="001C6AE2"/>
    <w:rsid w:val="001C7266"/>
    <w:rsid w:val="001D3BC6"/>
    <w:rsid w:val="001D4C79"/>
    <w:rsid w:val="001E38AB"/>
    <w:rsid w:val="001E7692"/>
    <w:rsid w:val="001E7B60"/>
    <w:rsid w:val="001F4AC0"/>
    <w:rsid w:val="001F5094"/>
    <w:rsid w:val="001F6842"/>
    <w:rsid w:val="00201F74"/>
    <w:rsid w:val="00211561"/>
    <w:rsid w:val="00213860"/>
    <w:rsid w:val="00213EF3"/>
    <w:rsid w:val="002141DE"/>
    <w:rsid w:val="0021558F"/>
    <w:rsid w:val="002167F8"/>
    <w:rsid w:val="0022255E"/>
    <w:rsid w:val="00230AA0"/>
    <w:rsid w:val="002329F5"/>
    <w:rsid w:val="002432E0"/>
    <w:rsid w:val="002502AA"/>
    <w:rsid w:val="002513B6"/>
    <w:rsid w:val="00262A92"/>
    <w:rsid w:val="00264D53"/>
    <w:rsid w:val="0026751B"/>
    <w:rsid w:val="00271573"/>
    <w:rsid w:val="00273D56"/>
    <w:rsid w:val="00275DEB"/>
    <w:rsid w:val="00277998"/>
    <w:rsid w:val="0028332E"/>
    <w:rsid w:val="00284B75"/>
    <w:rsid w:val="00285EA5"/>
    <w:rsid w:val="002A2D0B"/>
    <w:rsid w:val="002A5335"/>
    <w:rsid w:val="002A6277"/>
    <w:rsid w:val="002A6C4D"/>
    <w:rsid w:val="002B0E71"/>
    <w:rsid w:val="002B272D"/>
    <w:rsid w:val="002B3B3A"/>
    <w:rsid w:val="002B5AFE"/>
    <w:rsid w:val="002B5C91"/>
    <w:rsid w:val="002C51D7"/>
    <w:rsid w:val="002D3155"/>
    <w:rsid w:val="002E426F"/>
    <w:rsid w:val="002F6329"/>
    <w:rsid w:val="002F670F"/>
    <w:rsid w:val="002F7793"/>
    <w:rsid w:val="00306AB1"/>
    <w:rsid w:val="00310CE0"/>
    <w:rsid w:val="00312DBD"/>
    <w:rsid w:val="00322C57"/>
    <w:rsid w:val="003235EA"/>
    <w:rsid w:val="003342FE"/>
    <w:rsid w:val="00337873"/>
    <w:rsid w:val="00342792"/>
    <w:rsid w:val="00343D1C"/>
    <w:rsid w:val="00345ADB"/>
    <w:rsid w:val="00347718"/>
    <w:rsid w:val="00352776"/>
    <w:rsid w:val="00353906"/>
    <w:rsid w:val="00353A42"/>
    <w:rsid w:val="00386853"/>
    <w:rsid w:val="00387B39"/>
    <w:rsid w:val="003972B7"/>
    <w:rsid w:val="003B147D"/>
    <w:rsid w:val="003B4A4F"/>
    <w:rsid w:val="003B62D0"/>
    <w:rsid w:val="003B62DF"/>
    <w:rsid w:val="003B7BFD"/>
    <w:rsid w:val="003C636F"/>
    <w:rsid w:val="003C6503"/>
    <w:rsid w:val="003C774A"/>
    <w:rsid w:val="003D1355"/>
    <w:rsid w:val="003D3847"/>
    <w:rsid w:val="003E4E4D"/>
    <w:rsid w:val="003E63F3"/>
    <w:rsid w:val="003E65D4"/>
    <w:rsid w:val="003F2BC8"/>
    <w:rsid w:val="003F42A2"/>
    <w:rsid w:val="003F6890"/>
    <w:rsid w:val="003F6A82"/>
    <w:rsid w:val="00401954"/>
    <w:rsid w:val="004050B3"/>
    <w:rsid w:val="00407FCE"/>
    <w:rsid w:val="00411E2D"/>
    <w:rsid w:val="00412959"/>
    <w:rsid w:val="00413C7E"/>
    <w:rsid w:val="004150C1"/>
    <w:rsid w:val="0042127A"/>
    <w:rsid w:val="00421AAB"/>
    <w:rsid w:val="004227D8"/>
    <w:rsid w:val="00425592"/>
    <w:rsid w:val="00427A1E"/>
    <w:rsid w:val="004306F3"/>
    <w:rsid w:val="004319C9"/>
    <w:rsid w:val="00432D96"/>
    <w:rsid w:val="00433761"/>
    <w:rsid w:val="00437762"/>
    <w:rsid w:val="004379D3"/>
    <w:rsid w:val="00441598"/>
    <w:rsid w:val="00444449"/>
    <w:rsid w:val="00447FA5"/>
    <w:rsid w:val="00453E86"/>
    <w:rsid w:val="004579D5"/>
    <w:rsid w:val="0046496D"/>
    <w:rsid w:val="0046513C"/>
    <w:rsid w:val="00465C84"/>
    <w:rsid w:val="00466817"/>
    <w:rsid w:val="00470021"/>
    <w:rsid w:val="00471351"/>
    <w:rsid w:val="004718B0"/>
    <w:rsid w:val="0048376C"/>
    <w:rsid w:val="00483809"/>
    <w:rsid w:val="004A1EC0"/>
    <w:rsid w:val="004A24B2"/>
    <w:rsid w:val="004A6D82"/>
    <w:rsid w:val="004B13B8"/>
    <w:rsid w:val="004B3210"/>
    <w:rsid w:val="004B5480"/>
    <w:rsid w:val="004C0920"/>
    <w:rsid w:val="004C2828"/>
    <w:rsid w:val="004C35D7"/>
    <w:rsid w:val="004D0AEA"/>
    <w:rsid w:val="004D13B7"/>
    <w:rsid w:val="004D1912"/>
    <w:rsid w:val="004D45D8"/>
    <w:rsid w:val="004D5090"/>
    <w:rsid w:val="004E39DC"/>
    <w:rsid w:val="004E7E40"/>
    <w:rsid w:val="004E7ECB"/>
    <w:rsid w:val="004F423F"/>
    <w:rsid w:val="004F5D1F"/>
    <w:rsid w:val="004F7330"/>
    <w:rsid w:val="0050453A"/>
    <w:rsid w:val="005070B5"/>
    <w:rsid w:val="00513A2A"/>
    <w:rsid w:val="00513A6A"/>
    <w:rsid w:val="00520965"/>
    <w:rsid w:val="0052149E"/>
    <w:rsid w:val="00525DE1"/>
    <w:rsid w:val="00543336"/>
    <w:rsid w:val="00547455"/>
    <w:rsid w:val="00547E26"/>
    <w:rsid w:val="005519BB"/>
    <w:rsid w:val="00556A1B"/>
    <w:rsid w:val="0056186D"/>
    <w:rsid w:val="00565E6F"/>
    <w:rsid w:val="0057093D"/>
    <w:rsid w:val="00580D72"/>
    <w:rsid w:val="005847F6"/>
    <w:rsid w:val="00591285"/>
    <w:rsid w:val="00597677"/>
    <w:rsid w:val="005A0533"/>
    <w:rsid w:val="005B2D24"/>
    <w:rsid w:val="005B69B0"/>
    <w:rsid w:val="005C2E8E"/>
    <w:rsid w:val="005D0134"/>
    <w:rsid w:val="005D7BF0"/>
    <w:rsid w:val="005E265F"/>
    <w:rsid w:val="005E2AF0"/>
    <w:rsid w:val="005E6EBD"/>
    <w:rsid w:val="005F19C3"/>
    <w:rsid w:val="005F2207"/>
    <w:rsid w:val="00605DA7"/>
    <w:rsid w:val="00605F90"/>
    <w:rsid w:val="00607B21"/>
    <w:rsid w:val="00612A9E"/>
    <w:rsid w:val="00612E4A"/>
    <w:rsid w:val="00617933"/>
    <w:rsid w:val="00617971"/>
    <w:rsid w:val="00621897"/>
    <w:rsid w:val="00623BB1"/>
    <w:rsid w:val="00624B45"/>
    <w:rsid w:val="00634E3B"/>
    <w:rsid w:val="0064119E"/>
    <w:rsid w:val="0064780A"/>
    <w:rsid w:val="0065169D"/>
    <w:rsid w:val="00651729"/>
    <w:rsid w:val="00660F75"/>
    <w:rsid w:val="00662902"/>
    <w:rsid w:val="006652D0"/>
    <w:rsid w:val="006671C9"/>
    <w:rsid w:val="00673BAE"/>
    <w:rsid w:val="00680281"/>
    <w:rsid w:val="006839B7"/>
    <w:rsid w:val="0069049C"/>
    <w:rsid w:val="00690538"/>
    <w:rsid w:val="00690E1F"/>
    <w:rsid w:val="0069317A"/>
    <w:rsid w:val="00694087"/>
    <w:rsid w:val="006942EE"/>
    <w:rsid w:val="006952A2"/>
    <w:rsid w:val="0069546A"/>
    <w:rsid w:val="006A4EF3"/>
    <w:rsid w:val="006B2C98"/>
    <w:rsid w:val="006B42D7"/>
    <w:rsid w:val="006C151F"/>
    <w:rsid w:val="006C152C"/>
    <w:rsid w:val="006C7A57"/>
    <w:rsid w:val="006D1EA1"/>
    <w:rsid w:val="006D5287"/>
    <w:rsid w:val="006D587E"/>
    <w:rsid w:val="006E243E"/>
    <w:rsid w:val="006E59A2"/>
    <w:rsid w:val="006E63E4"/>
    <w:rsid w:val="006F1ABE"/>
    <w:rsid w:val="006F450D"/>
    <w:rsid w:val="006F471B"/>
    <w:rsid w:val="006F540E"/>
    <w:rsid w:val="006F64F1"/>
    <w:rsid w:val="006F79DD"/>
    <w:rsid w:val="007022F4"/>
    <w:rsid w:val="007105B8"/>
    <w:rsid w:val="00716795"/>
    <w:rsid w:val="00717348"/>
    <w:rsid w:val="00722E41"/>
    <w:rsid w:val="0072769A"/>
    <w:rsid w:val="00732D2D"/>
    <w:rsid w:val="00734BBB"/>
    <w:rsid w:val="007407E4"/>
    <w:rsid w:val="007468CB"/>
    <w:rsid w:val="007524A8"/>
    <w:rsid w:val="0075586A"/>
    <w:rsid w:val="00760C88"/>
    <w:rsid w:val="00774B40"/>
    <w:rsid w:val="00775560"/>
    <w:rsid w:val="00775E77"/>
    <w:rsid w:val="007768F5"/>
    <w:rsid w:val="0077781B"/>
    <w:rsid w:val="00780EC4"/>
    <w:rsid w:val="00782E2E"/>
    <w:rsid w:val="00785205"/>
    <w:rsid w:val="00785820"/>
    <w:rsid w:val="00790129"/>
    <w:rsid w:val="00790FBF"/>
    <w:rsid w:val="00794ABC"/>
    <w:rsid w:val="00796A18"/>
    <w:rsid w:val="007A1A1D"/>
    <w:rsid w:val="007A6647"/>
    <w:rsid w:val="007A76BA"/>
    <w:rsid w:val="007B6610"/>
    <w:rsid w:val="007C5857"/>
    <w:rsid w:val="007D4BF2"/>
    <w:rsid w:val="007D744D"/>
    <w:rsid w:val="007E4B44"/>
    <w:rsid w:val="007F40BA"/>
    <w:rsid w:val="007F4555"/>
    <w:rsid w:val="00800FA8"/>
    <w:rsid w:val="008030A6"/>
    <w:rsid w:val="008058E0"/>
    <w:rsid w:val="00812282"/>
    <w:rsid w:val="00815AA7"/>
    <w:rsid w:val="0082626E"/>
    <w:rsid w:val="008303D6"/>
    <w:rsid w:val="008345CA"/>
    <w:rsid w:val="00840AB1"/>
    <w:rsid w:val="0084383B"/>
    <w:rsid w:val="00850664"/>
    <w:rsid w:val="008540A5"/>
    <w:rsid w:val="00866653"/>
    <w:rsid w:val="0086794B"/>
    <w:rsid w:val="008702F0"/>
    <w:rsid w:val="00874197"/>
    <w:rsid w:val="00877EA4"/>
    <w:rsid w:val="00894C97"/>
    <w:rsid w:val="00896F57"/>
    <w:rsid w:val="008A0644"/>
    <w:rsid w:val="008A1884"/>
    <w:rsid w:val="008A1A1D"/>
    <w:rsid w:val="008A4E74"/>
    <w:rsid w:val="008B093F"/>
    <w:rsid w:val="008B54C1"/>
    <w:rsid w:val="008D301A"/>
    <w:rsid w:val="008D6D16"/>
    <w:rsid w:val="008D76C5"/>
    <w:rsid w:val="008F00C6"/>
    <w:rsid w:val="008F2D15"/>
    <w:rsid w:val="00911030"/>
    <w:rsid w:val="00931B7F"/>
    <w:rsid w:val="009333D1"/>
    <w:rsid w:val="00942864"/>
    <w:rsid w:val="009460B7"/>
    <w:rsid w:val="00951C77"/>
    <w:rsid w:val="0095633E"/>
    <w:rsid w:val="00956871"/>
    <w:rsid w:val="00957BE2"/>
    <w:rsid w:val="00972B1D"/>
    <w:rsid w:val="00980276"/>
    <w:rsid w:val="00980378"/>
    <w:rsid w:val="00981583"/>
    <w:rsid w:val="00982AA8"/>
    <w:rsid w:val="009839EB"/>
    <w:rsid w:val="0098471F"/>
    <w:rsid w:val="009A1773"/>
    <w:rsid w:val="009B128D"/>
    <w:rsid w:val="009B1BAC"/>
    <w:rsid w:val="009B2E03"/>
    <w:rsid w:val="009B48BA"/>
    <w:rsid w:val="009B69E3"/>
    <w:rsid w:val="009D13D8"/>
    <w:rsid w:val="009D31CB"/>
    <w:rsid w:val="009D3BEC"/>
    <w:rsid w:val="009D5005"/>
    <w:rsid w:val="009D77E1"/>
    <w:rsid w:val="009E06D8"/>
    <w:rsid w:val="009F29FC"/>
    <w:rsid w:val="009F34C4"/>
    <w:rsid w:val="009F5844"/>
    <w:rsid w:val="00A0660C"/>
    <w:rsid w:val="00A121EE"/>
    <w:rsid w:val="00A12FDD"/>
    <w:rsid w:val="00A32D4F"/>
    <w:rsid w:val="00A32E2E"/>
    <w:rsid w:val="00A33184"/>
    <w:rsid w:val="00A34F06"/>
    <w:rsid w:val="00A37DE3"/>
    <w:rsid w:val="00A405C9"/>
    <w:rsid w:val="00A40AD6"/>
    <w:rsid w:val="00A40C50"/>
    <w:rsid w:val="00A52CEA"/>
    <w:rsid w:val="00A57582"/>
    <w:rsid w:val="00A628FB"/>
    <w:rsid w:val="00A64456"/>
    <w:rsid w:val="00A66912"/>
    <w:rsid w:val="00A73F66"/>
    <w:rsid w:val="00A80544"/>
    <w:rsid w:val="00A844B4"/>
    <w:rsid w:val="00A92CAE"/>
    <w:rsid w:val="00A941C3"/>
    <w:rsid w:val="00A946EA"/>
    <w:rsid w:val="00A94FF4"/>
    <w:rsid w:val="00AB1DB9"/>
    <w:rsid w:val="00AB3784"/>
    <w:rsid w:val="00AB6401"/>
    <w:rsid w:val="00AC00EC"/>
    <w:rsid w:val="00AC5EFE"/>
    <w:rsid w:val="00AD42FD"/>
    <w:rsid w:val="00AE58EC"/>
    <w:rsid w:val="00AE5A6E"/>
    <w:rsid w:val="00AF4BFD"/>
    <w:rsid w:val="00B1118F"/>
    <w:rsid w:val="00B11AFB"/>
    <w:rsid w:val="00B14702"/>
    <w:rsid w:val="00B15B12"/>
    <w:rsid w:val="00B33CCE"/>
    <w:rsid w:val="00B34605"/>
    <w:rsid w:val="00B42ECD"/>
    <w:rsid w:val="00B53B90"/>
    <w:rsid w:val="00B61461"/>
    <w:rsid w:val="00B617F7"/>
    <w:rsid w:val="00B6648E"/>
    <w:rsid w:val="00B7471A"/>
    <w:rsid w:val="00B80F14"/>
    <w:rsid w:val="00B90074"/>
    <w:rsid w:val="00B9079E"/>
    <w:rsid w:val="00BB7AF0"/>
    <w:rsid w:val="00BC7DF9"/>
    <w:rsid w:val="00BD129A"/>
    <w:rsid w:val="00BD4929"/>
    <w:rsid w:val="00BD558A"/>
    <w:rsid w:val="00BE094E"/>
    <w:rsid w:val="00BE65A5"/>
    <w:rsid w:val="00BF4887"/>
    <w:rsid w:val="00C022D5"/>
    <w:rsid w:val="00C03A7E"/>
    <w:rsid w:val="00C0656C"/>
    <w:rsid w:val="00C0764C"/>
    <w:rsid w:val="00C11503"/>
    <w:rsid w:val="00C12D2D"/>
    <w:rsid w:val="00C133A3"/>
    <w:rsid w:val="00C150BB"/>
    <w:rsid w:val="00C157E6"/>
    <w:rsid w:val="00C170FA"/>
    <w:rsid w:val="00C20CF8"/>
    <w:rsid w:val="00C2608D"/>
    <w:rsid w:val="00C26F61"/>
    <w:rsid w:val="00C338E4"/>
    <w:rsid w:val="00C41BB9"/>
    <w:rsid w:val="00C44557"/>
    <w:rsid w:val="00C52378"/>
    <w:rsid w:val="00C63FAB"/>
    <w:rsid w:val="00C6508A"/>
    <w:rsid w:val="00C6608F"/>
    <w:rsid w:val="00C776D8"/>
    <w:rsid w:val="00C92016"/>
    <w:rsid w:val="00C931B0"/>
    <w:rsid w:val="00C93E24"/>
    <w:rsid w:val="00C95549"/>
    <w:rsid w:val="00C95F5D"/>
    <w:rsid w:val="00C97744"/>
    <w:rsid w:val="00CA402D"/>
    <w:rsid w:val="00CA5477"/>
    <w:rsid w:val="00CB0D09"/>
    <w:rsid w:val="00CB67EB"/>
    <w:rsid w:val="00CC452A"/>
    <w:rsid w:val="00CD6B6E"/>
    <w:rsid w:val="00CD74EA"/>
    <w:rsid w:val="00CD760A"/>
    <w:rsid w:val="00CE466F"/>
    <w:rsid w:val="00CF0C33"/>
    <w:rsid w:val="00CF3BB1"/>
    <w:rsid w:val="00CF6594"/>
    <w:rsid w:val="00CF65A7"/>
    <w:rsid w:val="00D01E50"/>
    <w:rsid w:val="00D05090"/>
    <w:rsid w:val="00D05D8C"/>
    <w:rsid w:val="00D12460"/>
    <w:rsid w:val="00D1367C"/>
    <w:rsid w:val="00D14BE8"/>
    <w:rsid w:val="00D223B7"/>
    <w:rsid w:val="00D24FCA"/>
    <w:rsid w:val="00D32422"/>
    <w:rsid w:val="00D352B8"/>
    <w:rsid w:val="00D3559C"/>
    <w:rsid w:val="00D362FC"/>
    <w:rsid w:val="00D5040A"/>
    <w:rsid w:val="00D57F91"/>
    <w:rsid w:val="00D6288F"/>
    <w:rsid w:val="00D707F6"/>
    <w:rsid w:val="00D73690"/>
    <w:rsid w:val="00D90EB9"/>
    <w:rsid w:val="00D944FB"/>
    <w:rsid w:val="00D97E42"/>
    <w:rsid w:val="00DA6ED2"/>
    <w:rsid w:val="00DB3887"/>
    <w:rsid w:val="00DB678C"/>
    <w:rsid w:val="00DC0D2A"/>
    <w:rsid w:val="00DC21AE"/>
    <w:rsid w:val="00DC351D"/>
    <w:rsid w:val="00DC6CDE"/>
    <w:rsid w:val="00DD3062"/>
    <w:rsid w:val="00DE17AF"/>
    <w:rsid w:val="00E11F1A"/>
    <w:rsid w:val="00E13D26"/>
    <w:rsid w:val="00E149A7"/>
    <w:rsid w:val="00E15D38"/>
    <w:rsid w:val="00E16D8F"/>
    <w:rsid w:val="00E16E44"/>
    <w:rsid w:val="00E234F0"/>
    <w:rsid w:val="00E259D2"/>
    <w:rsid w:val="00E26463"/>
    <w:rsid w:val="00E26AEF"/>
    <w:rsid w:val="00E332E2"/>
    <w:rsid w:val="00E35DAB"/>
    <w:rsid w:val="00E37D99"/>
    <w:rsid w:val="00E37FDB"/>
    <w:rsid w:val="00E40F57"/>
    <w:rsid w:val="00E430E9"/>
    <w:rsid w:val="00E43EBB"/>
    <w:rsid w:val="00E50DA9"/>
    <w:rsid w:val="00E570B0"/>
    <w:rsid w:val="00E66FA0"/>
    <w:rsid w:val="00E70B5D"/>
    <w:rsid w:val="00E8566F"/>
    <w:rsid w:val="00E864A3"/>
    <w:rsid w:val="00E91685"/>
    <w:rsid w:val="00E92795"/>
    <w:rsid w:val="00E92EB6"/>
    <w:rsid w:val="00E967AE"/>
    <w:rsid w:val="00EA4B2D"/>
    <w:rsid w:val="00EB1132"/>
    <w:rsid w:val="00EB3EAA"/>
    <w:rsid w:val="00EC4C0C"/>
    <w:rsid w:val="00EC6E48"/>
    <w:rsid w:val="00EC6FD4"/>
    <w:rsid w:val="00ED02CF"/>
    <w:rsid w:val="00ED0F7C"/>
    <w:rsid w:val="00ED4ABF"/>
    <w:rsid w:val="00ED7489"/>
    <w:rsid w:val="00EE4DBF"/>
    <w:rsid w:val="00EF0641"/>
    <w:rsid w:val="00EF2C60"/>
    <w:rsid w:val="00EF2F82"/>
    <w:rsid w:val="00EF638A"/>
    <w:rsid w:val="00F0635B"/>
    <w:rsid w:val="00F1150D"/>
    <w:rsid w:val="00F171D2"/>
    <w:rsid w:val="00F21081"/>
    <w:rsid w:val="00F255D4"/>
    <w:rsid w:val="00F25F69"/>
    <w:rsid w:val="00F3115D"/>
    <w:rsid w:val="00F31940"/>
    <w:rsid w:val="00F31B72"/>
    <w:rsid w:val="00F32223"/>
    <w:rsid w:val="00F3429E"/>
    <w:rsid w:val="00F34AFC"/>
    <w:rsid w:val="00F41AB6"/>
    <w:rsid w:val="00F460A6"/>
    <w:rsid w:val="00F60F9E"/>
    <w:rsid w:val="00F623B7"/>
    <w:rsid w:val="00F71947"/>
    <w:rsid w:val="00F72794"/>
    <w:rsid w:val="00F75114"/>
    <w:rsid w:val="00F80EAB"/>
    <w:rsid w:val="00F8466F"/>
    <w:rsid w:val="00F85147"/>
    <w:rsid w:val="00F852E8"/>
    <w:rsid w:val="00F860D6"/>
    <w:rsid w:val="00F90C06"/>
    <w:rsid w:val="00F94685"/>
    <w:rsid w:val="00F95EDD"/>
    <w:rsid w:val="00F97C38"/>
    <w:rsid w:val="00FB3653"/>
    <w:rsid w:val="00FC1282"/>
    <w:rsid w:val="00FC5B7D"/>
    <w:rsid w:val="00FC733B"/>
    <w:rsid w:val="00FD014A"/>
    <w:rsid w:val="00FE17F0"/>
    <w:rsid w:val="00FE1F09"/>
    <w:rsid w:val="00FE7CC5"/>
    <w:rsid w:val="00FF1F1F"/>
    <w:rsid w:val="00FF1F89"/>
    <w:rsid w:val="00FF5633"/>
    <w:rsid w:val="00FF5FFF"/>
    <w:rsid w:val="00FF6FE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chartTrackingRefBased/>
  <w15:docId w15:val="{F3A4A4AA-60B3-44E5-93EC-F17C7247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7313-91EF-42E7-92F6-587E4BAD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10</Pages>
  <Words>2587</Words>
  <Characters>14747</Characters>
  <Application>Microsoft Office Word</Application>
  <DocSecurity>0</DocSecurity>
  <Lines>122</Lines>
  <Paragraphs>34</Paragraphs>
  <ScaleCrop>false</ScaleCrop>
  <Company/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564</cp:revision>
  <cp:lastPrinted>2024-06-26T08:08:00Z</cp:lastPrinted>
  <dcterms:created xsi:type="dcterms:W3CDTF">2024-05-23T11:06:00Z</dcterms:created>
  <dcterms:modified xsi:type="dcterms:W3CDTF">2024-12-18T07:52:00Z</dcterms:modified>
</cp:coreProperties>
</file>