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BA" w14:textId="77777777" w:rsidR="00316A0E" w:rsidRDefault="00316A0E" w:rsidP="00426121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14:paraId="07682D41" w14:textId="77777777" w:rsidTr="00316A0E">
        <w:tc>
          <w:tcPr>
            <w:tcW w:w="5148" w:type="dxa"/>
            <w:hideMark/>
          </w:tcPr>
          <w:p w14:paraId="167A21F2" w14:textId="6D23BAAF" w:rsidR="00316A0E" w:rsidRDefault="00F533B3" w:rsidP="00F533B3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Default="00316A0E" w:rsidP="00426121">
            <w:pPr>
              <w:keepNext/>
              <w:tabs>
                <w:tab w:val="num" w:pos="0"/>
              </w:tabs>
              <w:spacing w:line="252" w:lineRule="auto"/>
              <w:ind w:left="432" w:hanging="432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14:paraId="12697865" w14:textId="77777777" w:rsidTr="00316A0E">
        <w:tc>
          <w:tcPr>
            <w:tcW w:w="5148" w:type="dxa"/>
          </w:tcPr>
          <w:p w14:paraId="429CBF73" w14:textId="77777777" w:rsidR="00316A0E" w:rsidRDefault="00316A0E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14:paraId="36DA9366" w14:textId="77777777" w:rsidTr="00316A0E">
        <w:tc>
          <w:tcPr>
            <w:tcW w:w="5148" w:type="dxa"/>
            <w:hideMark/>
          </w:tcPr>
          <w:p w14:paraId="733C7775" w14:textId="370337F3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021-05/24-01/</w:t>
            </w:r>
            <w:r w:rsidR="00C11721">
              <w:rPr>
                <w:rFonts w:ascii="Times New Roman" w:hAnsi="Times New Roman"/>
                <w:iCs/>
                <w:kern w:val="2"/>
                <w14:ligatures w14:val="standardContextual"/>
              </w:rPr>
              <w:t>6</w:t>
            </w:r>
          </w:p>
          <w:p w14:paraId="71BFA941" w14:textId="77777777" w:rsidR="00316A0E" w:rsidRDefault="00316A0E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2158-19-01-24-1</w:t>
            </w:r>
          </w:p>
          <w:p w14:paraId="60CD163A" w14:textId="778A08A8" w:rsidR="00316A0E" w:rsidRDefault="00316A0E">
            <w:pPr>
              <w:spacing w:line="252" w:lineRule="auto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4D40CB">
              <w:rPr>
                <w:rFonts w:ascii="Times New Roman" w:hAnsi="Times New Roman"/>
                <w:iCs/>
                <w:kern w:val="2"/>
                <w14:ligatures w14:val="standardContextual"/>
              </w:rPr>
              <w:t>4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E572CD">
              <w:rPr>
                <w:rFonts w:ascii="Times New Roman" w:hAnsi="Times New Roman"/>
                <w:iCs/>
                <w:kern w:val="2"/>
                <w14:ligatures w14:val="standardContextual"/>
              </w:rPr>
              <w:t>rujna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2024.</w:t>
            </w:r>
          </w:p>
        </w:tc>
      </w:tr>
      <w:tr w:rsidR="00316A0E" w14:paraId="3FD6F982" w14:textId="77777777" w:rsidTr="00316A0E">
        <w:tc>
          <w:tcPr>
            <w:tcW w:w="5148" w:type="dxa"/>
          </w:tcPr>
          <w:p w14:paraId="7A559235" w14:textId="77777777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77777777" w:rsidR="00316A0E" w:rsidRDefault="00316A0E" w:rsidP="00316A0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14:paraId="5F6C7B73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5FC8D181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361A1CD4" w14:textId="075CD582" w:rsidR="00316A0E" w:rsidRDefault="00316A0E" w:rsidP="00316A0E">
      <w:pPr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3</w:t>
      </w:r>
      <w:r w:rsidR="00E572CD">
        <w:rPr>
          <w:rFonts w:ascii="Times New Roman" w:hAnsi="Times New Roman"/>
          <w:b/>
          <w:bCs/>
          <w:iCs/>
        </w:rPr>
        <w:t>7</w:t>
      </w:r>
      <w:r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Default="00316A0E" w:rsidP="00316A0E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Default="00F95EF1" w:rsidP="00316A0E">
      <w:pPr>
        <w:jc w:val="center"/>
        <w:rPr>
          <w:rFonts w:ascii="Times New Roman" w:hAnsi="Times New Roman"/>
          <w:b/>
          <w:bCs/>
          <w:iCs/>
        </w:rPr>
      </w:pPr>
    </w:p>
    <w:p w14:paraId="3C346590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41291928" w14:textId="735655BF" w:rsidR="00316A0E" w:rsidRDefault="00316A0E" w:rsidP="00316A0E">
      <w:pPr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koja će se održati dana </w:t>
      </w:r>
      <w:r w:rsidR="003730FB" w:rsidRPr="003730FB">
        <w:rPr>
          <w:rFonts w:ascii="Times New Roman" w:hAnsi="Times New Roman"/>
          <w:b/>
          <w:bCs/>
          <w:iCs/>
        </w:rPr>
        <w:t>10</w:t>
      </w:r>
      <w:r>
        <w:rPr>
          <w:rFonts w:ascii="Times New Roman" w:hAnsi="Times New Roman"/>
          <w:b/>
          <w:iCs/>
        </w:rPr>
        <w:t xml:space="preserve"> . </w:t>
      </w:r>
      <w:r w:rsidR="00C11721">
        <w:rPr>
          <w:rFonts w:ascii="Times New Roman" w:hAnsi="Times New Roman"/>
          <w:b/>
          <w:iCs/>
        </w:rPr>
        <w:t>rujna</w:t>
      </w:r>
      <w:r>
        <w:rPr>
          <w:rFonts w:ascii="Times New Roman" w:hAnsi="Times New Roman"/>
          <w:b/>
          <w:iCs/>
        </w:rPr>
        <w:t xml:space="preserve"> 2024. (</w:t>
      </w:r>
      <w:r w:rsidR="00F13A95">
        <w:rPr>
          <w:rFonts w:ascii="Times New Roman" w:hAnsi="Times New Roman"/>
          <w:b/>
          <w:iCs/>
        </w:rPr>
        <w:t>utorak</w:t>
      </w:r>
      <w:r>
        <w:rPr>
          <w:rFonts w:ascii="Times New Roman" w:hAnsi="Times New Roman"/>
          <w:b/>
          <w:bCs/>
          <w:iCs/>
        </w:rPr>
        <w:t>)</w:t>
      </w:r>
      <w:r>
        <w:rPr>
          <w:rFonts w:ascii="Times New Roman" w:hAnsi="Times New Roman"/>
          <w:iCs/>
        </w:rPr>
        <w:t xml:space="preserve"> s  početkom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iCs/>
        </w:rPr>
        <w:t>u</w:t>
      </w:r>
      <w:r>
        <w:rPr>
          <w:rFonts w:ascii="Times New Roman" w:hAnsi="Times New Roman"/>
          <w:b/>
          <w:bCs/>
          <w:iCs/>
        </w:rPr>
        <w:t xml:space="preserve"> 1</w:t>
      </w:r>
      <w:r w:rsidR="003730FB">
        <w:rPr>
          <w:rFonts w:ascii="Times New Roman" w:hAnsi="Times New Roman"/>
          <w:b/>
          <w:bCs/>
          <w:iCs/>
        </w:rPr>
        <w:t>8:0</w:t>
      </w:r>
      <w:r>
        <w:rPr>
          <w:rFonts w:ascii="Times New Roman" w:hAnsi="Times New Roman"/>
          <w:b/>
          <w:bCs/>
          <w:iCs/>
        </w:rPr>
        <w:t>0  sati</w:t>
      </w:r>
      <w:r>
        <w:rPr>
          <w:rFonts w:ascii="Times New Roman" w:hAnsi="Times New Roman"/>
          <w:iCs/>
        </w:rPr>
        <w:t xml:space="preserve">  u  vijećnici  </w:t>
      </w:r>
      <w:r>
        <w:rPr>
          <w:rFonts w:ascii="Times New Roman" w:hAnsi="Times New Roman"/>
          <w:b/>
          <w:bCs/>
          <w:iCs/>
        </w:rPr>
        <w:t>Općine  Ernestinovo</w:t>
      </w:r>
      <w:r>
        <w:rPr>
          <w:rFonts w:ascii="Times New Roman" w:hAnsi="Times New Roman"/>
          <w:iCs/>
        </w:rPr>
        <w:t xml:space="preserve">,  </w:t>
      </w:r>
      <w:r>
        <w:rPr>
          <w:rFonts w:ascii="Times New Roman" w:hAnsi="Times New Roman"/>
          <w:b/>
          <w:bCs/>
          <w:iCs/>
        </w:rPr>
        <w:t>u  Ernestinovu,  V.  Nazora  64.</w:t>
      </w:r>
      <w:r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Default="00316A0E" w:rsidP="00316A0E">
      <w:pPr>
        <w:rPr>
          <w:rFonts w:ascii="Times New Roman" w:hAnsi="Times New Roman"/>
        </w:rPr>
      </w:pPr>
    </w:p>
    <w:p w14:paraId="3A828929" w14:textId="77777777" w:rsidR="00F95EF1" w:rsidRDefault="00F95EF1" w:rsidP="00316A0E">
      <w:pPr>
        <w:rPr>
          <w:rFonts w:ascii="Times New Roman" w:hAnsi="Times New Roman"/>
        </w:rPr>
      </w:pPr>
    </w:p>
    <w:p w14:paraId="6635B63D" w14:textId="77777777" w:rsidR="00316A0E" w:rsidRDefault="00316A0E" w:rsidP="00316A0E">
      <w:pPr>
        <w:rPr>
          <w:rFonts w:ascii="Times New Roman" w:hAnsi="Times New Roman"/>
        </w:rPr>
      </w:pPr>
    </w:p>
    <w:p w14:paraId="359D3F24" w14:textId="77777777" w:rsidR="00316A0E" w:rsidRDefault="00316A0E" w:rsidP="00316A0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6C8C2104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6DB8798" w14:textId="77997ED4" w:rsidR="00316A0E" w:rsidRDefault="00316A0E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>
        <w:rPr>
          <w:rFonts w:ascii="Times New Roman" w:eastAsiaTheme="minorHAnsi" w:hAnsi="Times New Roman"/>
          <w:lang w:eastAsia="en-US"/>
        </w:rPr>
        <w:t>Usvajanje zapisnika sa 3</w:t>
      </w:r>
      <w:r w:rsidR="00561622">
        <w:rPr>
          <w:rFonts w:ascii="Times New Roman" w:eastAsiaTheme="minorHAnsi" w:hAnsi="Times New Roman"/>
          <w:lang w:eastAsia="en-US"/>
        </w:rPr>
        <w:t>6</w:t>
      </w:r>
      <w:r>
        <w:rPr>
          <w:rFonts w:ascii="Times New Roman" w:eastAsiaTheme="minorHAnsi" w:hAnsi="Times New Roman"/>
          <w:lang w:eastAsia="en-US"/>
        </w:rPr>
        <w:t>. sjednice Vijeća.</w:t>
      </w:r>
    </w:p>
    <w:p w14:paraId="684447E8" w14:textId="04CD710E" w:rsidR="00316A0E" w:rsidRPr="00DB4F8D" w:rsidRDefault="00C350EA" w:rsidP="002F642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 w:rsidRPr="00DB4F8D">
        <w:rPr>
          <w:rFonts w:ascii="Times New Roman" w:hAnsi="Times New Roman"/>
        </w:rPr>
        <w:t>Donošenje Odluke o I. izmjenama i dopunama proračuna Općine Ernestinovo</w:t>
      </w:r>
      <w:r w:rsidR="00DB4F8D" w:rsidRPr="00DB4F8D">
        <w:rPr>
          <w:rFonts w:ascii="Times New Roman" w:hAnsi="Times New Roman"/>
        </w:rPr>
        <w:t xml:space="preserve"> za 2024. godinu</w:t>
      </w:r>
    </w:p>
    <w:p w14:paraId="761417BE" w14:textId="6B630F13" w:rsidR="00CB7FB4" w:rsidRPr="00860B1D" w:rsidRDefault="00AB3015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Odluke o V.</w:t>
      </w:r>
      <w:r w:rsidR="006150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izmjenama Odluke o plaći i drugim pravima općinskog načelnika </w:t>
      </w:r>
      <w:r w:rsidR="00F44440">
        <w:rPr>
          <w:rFonts w:ascii="Times New Roman" w:hAnsi="Times New Roman"/>
        </w:rPr>
        <w:t>i zamjenika općinskog načelnika iz reda nacionalnih manjina</w:t>
      </w:r>
    </w:p>
    <w:p w14:paraId="1BC6559C" w14:textId="6DD11C87" w:rsidR="00860B1D" w:rsidRPr="00F44440" w:rsidRDefault="00860B1D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Odluke o koefic</w:t>
      </w:r>
      <w:r w:rsidR="007871C4">
        <w:rPr>
          <w:rFonts w:ascii="Times New Roman" w:hAnsi="Times New Roman"/>
        </w:rPr>
        <w:t>ijentima</w:t>
      </w:r>
      <w:r w:rsidR="001E3A21">
        <w:rPr>
          <w:rFonts w:ascii="Times New Roman" w:hAnsi="Times New Roman"/>
        </w:rPr>
        <w:t xml:space="preserve"> za obračun plaća službenika i namještenika Jedinstvenog upravnog odjela Općine Ernestinovo</w:t>
      </w:r>
    </w:p>
    <w:p w14:paraId="64A243CD" w14:textId="240E290D" w:rsidR="00A43F98" w:rsidRPr="00634A02" w:rsidRDefault="00F44440" w:rsidP="00634A02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</w:t>
      </w:r>
      <w:r w:rsidR="003544EC">
        <w:rPr>
          <w:rFonts w:ascii="Times New Roman" w:hAnsi="Times New Roman"/>
        </w:rPr>
        <w:t xml:space="preserve"> Od</w:t>
      </w:r>
      <w:r w:rsidR="00E84470">
        <w:rPr>
          <w:rFonts w:ascii="Times New Roman" w:hAnsi="Times New Roman"/>
        </w:rPr>
        <w:t>luke o imenovanju Povjerenstva za procjenu šteta od prirodnih nepogoda</w:t>
      </w:r>
    </w:p>
    <w:p w14:paraId="4355D86B" w14:textId="6F48502B" w:rsidR="008F717B" w:rsidRPr="0024345A" w:rsidRDefault="007B5D9A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Donošenje Odluke o sufinanciranju građevinsko-obrtničkih </w:t>
      </w:r>
      <w:r w:rsidR="0024345A">
        <w:rPr>
          <w:rFonts w:ascii="Times New Roman" w:hAnsi="Times New Roman"/>
        </w:rPr>
        <w:t>radova na zgradi DVD</w:t>
      </w:r>
      <w:r w:rsidR="00D66D2E">
        <w:rPr>
          <w:rFonts w:ascii="Times New Roman" w:hAnsi="Times New Roman"/>
        </w:rPr>
        <w:t xml:space="preserve"> </w:t>
      </w:r>
      <w:r w:rsidR="0024345A">
        <w:rPr>
          <w:rFonts w:ascii="Times New Roman" w:hAnsi="Times New Roman"/>
        </w:rPr>
        <w:t xml:space="preserve"> </w:t>
      </w:r>
      <w:r w:rsidR="00D66D2E">
        <w:rPr>
          <w:rFonts w:ascii="Times New Roman" w:hAnsi="Times New Roman"/>
        </w:rPr>
        <w:t xml:space="preserve">   </w:t>
      </w:r>
      <w:proofErr w:type="spellStart"/>
      <w:r w:rsidR="0024345A">
        <w:rPr>
          <w:rFonts w:ascii="Times New Roman" w:hAnsi="Times New Roman"/>
        </w:rPr>
        <w:t>Laslovo</w:t>
      </w:r>
      <w:proofErr w:type="spellEnd"/>
    </w:p>
    <w:p w14:paraId="73DE8C12" w14:textId="6A6CE30B" w:rsidR="0024345A" w:rsidRPr="00F051A5" w:rsidRDefault="0024345A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Donošenje Odluke </w:t>
      </w:r>
      <w:r w:rsidR="00D8283E">
        <w:rPr>
          <w:rFonts w:ascii="Times New Roman" w:hAnsi="Times New Roman"/>
        </w:rPr>
        <w:t xml:space="preserve">o sufinanciranju limarskih te klesarskih i keramičarskih radova </w:t>
      </w:r>
      <w:r w:rsidR="003730FB">
        <w:rPr>
          <w:rFonts w:ascii="Times New Roman" w:hAnsi="Times New Roman"/>
        </w:rPr>
        <w:t>za NK Sloga</w:t>
      </w:r>
    </w:p>
    <w:p w14:paraId="2825F5C9" w14:textId="77777777" w:rsidR="00F051A5" w:rsidRDefault="00F051A5" w:rsidP="00F051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suglasnosti na I. Izmjene i dopune pravilnika o plaćama, naknadi plaće i drugim materijalnim pravima radnika zaposlenih u dječjem vrtiću Ogledalce Ernestinovo</w:t>
      </w:r>
    </w:p>
    <w:p w14:paraId="73884772" w14:textId="263C1212" w:rsidR="00BC36EB" w:rsidRDefault="00BC36EB" w:rsidP="00F051A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Izvješće o radu </w:t>
      </w:r>
      <w:r w:rsidR="004B0985">
        <w:rPr>
          <w:rFonts w:ascii="Times New Roman" w:hAnsi="Times New Roman"/>
        </w:rPr>
        <w:t>Općinske načelnice za period od 1.1.2024. do 30.6.2024.</w:t>
      </w:r>
    </w:p>
    <w:p w14:paraId="4C70F514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9" w:name="_Hlk157076643"/>
      <w:bookmarkEnd w:id="7"/>
    </w:p>
    <w:p w14:paraId="02D93091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bookmarkEnd w:id="9"/>
    <w:p w14:paraId="6128E4BF" w14:textId="77777777" w:rsidR="00316A0E" w:rsidRDefault="00316A0E" w:rsidP="00316A0E">
      <w:pPr>
        <w:spacing w:line="254" w:lineRule="auto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5"/>
    <w:bookmarkEnd w:id="6"/>
    <w:bookmarkEnd w:id="8"/>
    <w:p w14:paraId="78DC52D5" w14:textId="77777777" w:rsidR="00316A0E" w:rsidRDefault="00316A0E" w:rsidP="00316A0E">
      <w:pPr>
        <w:suppressAutoHyphens w:val="0"/>
        <w:spacing w:after="160" w:line="252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 slučaju  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b/>
          <w:bCs/>
          <w:iCs/>
          <w:u w:val="single"/>
        </w:rPr>
        <w:t>nemogućnosti  dolaska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iCs/>
        </w:rPr>
        <w:t xml:space="preserve">  na  sjednicu, molimo  Vas da o  tome </w:t>
      </w:r>
      <w:r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>
        <w:rPr>
          <w:rFonts w:ascii="Times New Roman" w:hAnsi="Times New Roman"/>
          <w:b/>
          <w:bCs/>
          <w:iCs/>
        </w:rPr>
        <w:t xml:space="preserve">  </w:t>
      </w:r>
      <w:r>
        <w:rPr>
          <w:rFonts w:ascii="Times New Roman" w:hAnsi="Times New Roman"/>
          <w:iCs/>
        </w:rPr>
        <w:t>na  tel.: 270-226 ili putem e-mail adrese tajnica@ernestinovo.hr</w:t>
      </w:r>
    </w:p>
    <w:p w14:paraId="0EA752CA" w14:textId="77777777" w:rsidR="00BF7F6B" w:rsidRDefault="00BF7F6B" w:rsidP="00BF7F6B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7E9E9544" w14:textId="24D15B46" w:rsidR="00BF7F6B" w:rsidRDefault="00316A0E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Predsjednik Općinskog</w:t>
      </w:r>
      <w:r w:rsidR="00330E13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Default="00BF7F6B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</w:p>
    <w:p w14:paraId="3F94E6C1" w14:textId="234A90B8" w:rsidR="00316A0E" w:rsidRDefault="00316A0E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Krunoslav Dragičević</w:t>
      </w:r>
    </w:p>
    <w:p w14:paraId="1549241F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15E35C32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225B09C8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3938C8FC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4E655FB7" w14:textId="3D3B58D2" w:rsidR="00316A0E" w:rsidRDefault="00316A0E" w:rsidP="00316A0E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Default="00316A0E" w:rsidP="00316A0E">
      <w:pPr>
        <w:rPr>
          <w:rFonts w:ascii="Times New Roman" w:eastAsiaTheme="minorHAnsi" w:hAnsi="Times New Roman"/>
          <w:lang w:eastAsia="en-US"/>
        </w:rPr>
      </w:pPr>
    </w:p>
    <w:p w14:paraId="3A998C49" w14:textId="76C2AD81" w:rsidR="00316A0E" w:rsidRDefault="00316A0E" w:rsidP="00316A0E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Zapisnik sa 3</w:t>
      </w:r>
      <w:r w:rsidR="00527EF9">
        <w:rPr>
          <w:rFonts w:ascii="Times New Roman" w:eastAsiaTheme="minorHAnsi" w:hAnsi="Times New Roman"/>
          <w:lang w:eastAsia="en-US"/>
        </w:rPr>
        <w:t>6</w:t>
      </w:r>
      <w:r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2FA7AF34" w14:textId="570A5A15" w:rsidR="00316A0E" w:rsidRDefault="00316A0E" w:rsidP="00316A0E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Odluke o </w:t>
      </w:r>
      <w:r w:rsidR="00D769A5">
        <w:rPr>
          <w:rFonts w:ascii="Times New Roman" w:eastAsiaTheme="minorHAnsi" w:hAnsi="Times New Roman"/>
          <w:lang w:eastAsia="en-US"/>
        </w:rPr>
        <w:t>I. izmjenama</w:t>
      </w:r>
      <w:r w:rsidR="001A217C">
        <w:rPr>
          <w:rFonts w:ascii="Times New Roman" w:eastAsiaTheme="minorHAnsi" w:hAnsi="Times New Roman"/>
          <w:lang w:eastAsia="en-US"/>
        </w:rPr>
        <w:t xml:space="preserve"> i dopunama proračuna </w:t>
      </w:r>
      <w:r w:rsidR="00B23D2F">
        <w:rPr>
          <w:rFonts w:ascii="Times New Roman" w:eastAsiaTheme="minorHAnsi" w:hAnsi="Times New Roman"/>
          <w:lang w:eastAsia="en-US"/>
        </w:rPr>
        <w:t xml:space="preserve">Općine Ernestinovo </w:t>
      </w:r>
      <w:r w:rsidR="001C7FCB">
        <w:rPr>
          <w:rFonts w:ascii="Times New Roman" w:eastAsiaTheme="minorHAnsi" w:hAnsi="Times New Roman"/>
          <w:lang w:eastAsia="en-US"/>
        </w:rPr>
        <w:t>za 2024. godinu</w:t>
      </w:r>
    </w:p>
    <w:p w14:paraId="4EF919D5" w14:textId="06A82175" w:rsidR="00316A0E" w:rsidRDefault="00316A0E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</w:t>
      </w:r>
      <w:r w:rsidR="00EF3088">
        <w:rPr>
          <w:rFonts w:ascii="Times New Roman" w:hAnsi="Times New Roman"/>
        </w:rPr>
        <w:t xml:space="preserve"> V. izmjenama Odluke o plaći i drugim pravima općinskog nače</w:t>
      </w:r>
      <w:r w:rsidR="00005D86">
        <w:rPr>
          <w:rFonts w:ascii="Times New Roman" w:hAnsi="Times New Roman"/>
        </w:rPr>
        <w:t>lnika i zamjenika općinskog načelnika iz reda nacionalnih manjina</w:t>
      </w:r>
    </w:p>
    <w:p w14:paraId="31E0358C" w14:textId="4D174A5F" w:rsidR="00C501CF" w:rsidRDefault="00C501CF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koefi</w:t>
      </w:r>
      <w:r w:rsidR="00E053D1">
        <w:rPr>
          <w:rFonts w:ascii="Times New Roman" w:hAnsi="Times New Roman"/>
        </w:rPr>
        <w:t>cijentima za obračun plaća službenika i namještenika Jedinstvenog</w:t>
      </w:r>
      <w:r w:rsidR="00CD2BE5">
        <w:rPr>
          <w:rFonts w:ascii="Times New Roman" w:hAnsi="Times New Roman"/>
        </w:rPr>
        <w:t xml:space="preserve"> </w:t>
      </w:r>
      <w:r w:rsidR="00907472">
        <w:rPr>
          <w:rFonts w:ascii="Times New Roman" w:hAnsi="Times New Roman"/>
        </w:rPr>
        <w:t>upravnog odjel</w:t>
      </w:r>
      <w:r w:rsidR="00FB55FB">
        <w:rPr>
          <w:rFonts w:ascii="Times New Roman" w:hAnsi="Times New Roman"/>
        </w:rPr>
        <w:t>a</w:t>
      </w:r>
      <w:r w:rsidR="00907472">
        <w:rPr>
          <w:rFonts w:ascii="Times New Roman" w:hAnsi="Times New Roman"/>
        </w:rPr>
        <w:t xml:space="preserve"> Općine Ernestinovo</w:t>
      </w:r>
    </w:p>
    <w:p w14:paraId="4634A30C" w14:textId="1D7EF67E" w:rsidR="008929A0" w:rsidRPr="00634A02" w:rsidRDefault="00B23CEE" w:rsidP="00634A0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 w:rsidR="006F046F">
        <w:rPr>
          <w:rFonts w:ascii="Times New Roman" w:hAnsi="Times New Roman"/>
        </w:rPr>
        <w:t xml:space="preserve">Odluke </w:t>
      </w:r>
      <w:r w:rsidR="00743C66">
        <w:rPr>
          <w:rFonts w:ascii="Times New Roman" w:hAnsi="Times New Roman"/>
        </w:rPr>
        <w:t>o imenovanju povjerenstva</w:t>
      </w:r>
      <w:r w:rsidR="008929A0">
        <w:rPr>
          <w:rFonts w:ascii="Times New Roman" w:hAnsi="Times New Roman"/>
        </w:rPr>
        <w:t xml:space="preserve"> za procjenu šteta od prirodnih nepogoda</w:t>
      </w:r>
    </w:p>
    <w:p w14:paraId="24E28ACC" w14:textId="3649D4E4" w:rsidR="00AC1773" w:rsidRDefault="00AC1773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sufinanciranju građevinsko-obrtničkih</w:t>
      </w:r>
      <w:r w:rsidR="00153877">
        <w:rPr>
          <w:rFonts w:ascii="Times New Roman" w:hAnsi="Times New Roman"/>
        </w:rPr>
        <w:t xml:space="preserve"> radova na zgradi DVD </w:t>
      </w:r>
      <w:proofErr w:type="spellStart"/>
      <w:r w:rsidR="00153877">
        <w:rPr>
          <w:rFonts w:ascii="Times New Roman" w:hAnsi="Times New Roman"/>
        </w:rPr>
        <w:t>Laslovo</w:t>
      </w:r>
      <w:proofErr w:type="spellEnd"/>
    </w:p>
    <w:p w14:paraId="500181C4" w14:textId="0E985D18" w:rsidR="006152E1" w:rsidRDefault="00C33C84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sufinanciranju limarskih te klesarskih</w:t>
      </w:r>
      <w:r w:rsidR="00335F53">
        <w:rPr>
          <w:rFonts w:ascii="Times New Roman" w:hAnsi="Times New Roman"/>
        </w:rPr>
        <w:t xml:space="preserve"> i keramičarskih radova za NK Sloga</w:t>
      </w:r>
    </w:p>
    <w:p w14:paraId="2F2D80E0" w14:textId="58E20F4D" w:rsidR="00335F53" w:rsidRDefault="00335F53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Odluke o suglasnosti na I. </w:t>
      </w:r>
      <w:r w:rsidR="006E61D7">
        <w:rPr>
          <w:rFonts w:ascii="Times New Roman" w:hAnsi="Times New Roman"/>
        </w:rPr>
        <w:t xml:space="preserve">Izmjene i dopune pravilnika o plaćama, naknadi plaće i drugim materijalnim pravima radnika zaposlenih u </w:t>
      </w:r>
      <w:r w:rsidR="000911A8">
        <w:rPr>
          <w:rFonts w:ascii="Times New Roman" w:hAnsi="Times New Roman"/>
        </w:rPr>
        <w:t>dječjem vrtiću Ogledalce Ernestinovo</w:t>
      </w:r>
    </w:p>
    <w:p w14:paraId="72253167" w14:textId="0551C5F0" w:rsidR="000911A8" w:rsidRDefault="000911A8" w:rsidP="00316A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Izvješće o radu Općinske načelnice za period</w:t>
      </w:r>
      <w:r w:rsidR="00A4392D">
        <w:rPr>
          <w:rFonts w:ascii="Times New Roman" w:hAnsi="Times New Roman"/>
        </w:rPr>
        <w:t xml:space="preserve"> OD 1.1.2024. DO 30.6.2024.</w:t>
      </w:r>
    </w:p>
    <w:p w14:paraId="23C5695A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7675F22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Default="00316A0E" w:rsidP="00316A0E"/>
    <w:p w14:paraId="0240EBE2" w14:textId="77777777" w:rsidR="00316A0E" w:rsidRDefault="00316A0E" w:rsidP="00316A0E"/>
    <w:p w14:paraId="0FA5F06E" w14:textId="77777777" w:rsidR="00316A0E" w:rsidRDefault="00316A0E" w:rsidP="00316A0E"/>
    <w:p w14:paraId="01086F2A" w14:textId="77777777" w:rsidR="008714FF" w:rsidRDefault="008714FF"/>
    <w:sectPr w:rsidR="008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CA747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1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5D86"/>
    <w:rsid w:val="000236B0"/>
    <w:rsid w:val="00040647"/>
    <w:rsid w:val="00087601"/>
    <w:rsid w:val="000911A8"/>
    <w:rsid w:val="00115744"/>
    <w:rsid w:val="00151C5C"/>
    <w:rsid w:val="00153877"/>
    <w:rsid w:val="001A217C"/>
    <w:rsid w:val="001C7FCB"/>
    <w:rsid w:val="001E3A21"/>
    <w:rsid w:val="0024345A"/>
    <w:rsid w:val="0025394B"/>
    <w:rsid w:val="002741C5"/>
    <w:rsid w:val="002F6423"/>
    <w:rsid w:val="00316A0E"/>
    <w:rsid w:val="00330E13"/>
    <w:rsid w:val="00334024"/>
    <w:rsid w:val="00335F53"/>
    <w:rsid w:val="003544EC"/>
    <w:rsid w:val="003730FB"/>
    <w:rsid w:val="003857E3"/>
    <w:rsid w:val="003B5066"/>
    <w:rsid w:val="003D0995"/>
    <w:rsid w:val="00426121"/>
    <w:rsid w:val="004B0985"/>
    <w:rsid w:val="004C77E9"/>
    <w:rsid w:val="004D40CB"/>
    <w:rsid w:val="00527EF9"/>
    <w:rsid w:val="00550DA2"/>
    <w:rsid w:val="00561622"/>
    <w:rsid w:val="00564752"/>
    <w:rsid w:val="0061509A"/>
    <w:rsid w:val="006152E1"/>
    <w:rsid w:val="00634A02"/>
    <w:rsid w:val="006631AC"/>
    <w:rsid w:val="006E61D7"/>
    <w:rsid w:val="006F046F"/>
    <w:rsid w:val="00705460"/>
    <w:rsid w:val="00743C66"/>
    <w:rsid w:val="00764A5C"/>
    <w:rsid w:val="007871C4"/>
    <w:rsid w:val="007B5D9A"/>
    <w:rsid w:val="0080504B"/>
    <w:rsid w:val="00860B1D"/>
    <w:rsid w:val="008714FF"/>
    <w:rsid w:val="008929A0"/>
    <w:rsid w:val="008B4441"/>
    <w:rsid w:val="008F717B"/>
    <w:rsid w:val="00907472"/>
    <w:rsid w:val="00924FA7"/>
    <w:rsid w:val="00942C40"/>
    <w:rsid w:val="009C1FCA"/>
    <w:rsid w:val="009E4D50"/>
    <w:rsid w:val="00A2597F"/>
    <w:rsid w:val="00A4392D"/>
    <w:rsid w:val="00A43F98"/>
    <w:rsid w:val="00A45374"/>
    <w:rsid w:val="00A75003"/>
    <w:rsid w:val="00AB3015"/>
    <w:rsid w:val="00AC1773"/>
    <w:rsid w:val="00B23CEE"/>
    <w:rsid w:val="00B23D2F"/>
    <w:rsid w:val="00B67E57"/>
    <w:rsid w:val="00B73931"/>
    <w:rsid w:val="00B87798"/>
    <w:rsid w:val="00BC36EB"/>
    <w:rsid w:val="00BF7F6B"/>
    <w:rsid w:val="00C0141B"/>
    <w:rsid w:val="00C04915"/>
    <w:rsid w:val="00C11721"/>
    <w:rsid w:val="00C33C84"/>
    <w:rsid w:val="00C350EA"/>
    <w:rsid w:val="00C501CF"/>
    <w:rsid w:val="00C626F3"/>
    <w:rsid w:val="00C920DE"/>
    <w:rsid w:val="00CB7FB4"/>
    <w:rsid w:val="00CD1F52"/>
    <w:rsid w:val="00CD2BE5"/>
    <w:rsid w:val="00D66D2E"/>
    <w:rsid w:val="00D769A5"/>
    <w:rsid w:val="00D8283E"/>
    <w:rsid w:val="00DB4F8D"/>
    <w:rsid w:val="00E053D1"/>
    <w:rsid w:val="00E41F99"/>
    <w:rsid w:val="00E572CD"/>
    <w:rsid w:val="00E84470"/>
    <w:rsid w:val="00ED1C08"/>
    <w:rsid w:val="00ED6F13"/>
    <w:rsid w:val="00EF3088"/>
    <w:rsid w:val="00F051A5"/>
    <w:rsid w:val="00F13A95"/>
    <w:rsid w:val="00F32037"/>
    <w:rsid w:val="00F44440"/>
    <w:rsid w:val="00F533B3"/>
    <w:rsid w:val="00F95EF1"/>
    <w:rsid w:val="00FA6875"/>
    <w:rsid w:val="00FB3A15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92</cp:revision>
  <cp:lastPrinted>2024-09-04T09:20:00Z</cp:lastPrinted>
  <dcterms:created xsi:type="dcterms:W3CDTF">2024-07-23T11:52:00Z</dcterms:created>
  <dcterms:modified xsi:type="dcterms:W3CDTF">2024-09-11T05:31:00Z</dcterms:modified>
</cp:coreProperties>
</file>