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D3425" w14:textId="7EF5E2FA" w:rsidR="00672D07" w:rsidRPr="006566BD" w:rsidRDefault="006566BD" w:rsidP="006566BD">
      <w:pPr>
        <w:tabs>
          <w:tab w:val="left" w:pos="1276"/>
        </w:tabs>
        <w:spacing w:after="0"/>
        <w:rPr>
          <w:b/>
          <w:bCs/>
          <w:sz w:val="24"/>
          <w:szCs w:val="24"/>
        </w:rPr>
      </w:pPr>
      <w:r w:rsidRPr="006566BD">
        <w:rPr>
          <w:b/>
          <w:bCs/>
          <w:sz w:val="24"/>
          <w:szCs w:val="24"/>
        </w:rPr>
        <w:t>OPĆINA ERNESTINOVO</w:t>
      </w:r>
      <w:r>
        <w:rPr>
          <w:b/>
          <w:bCs/>
          <w:sz w:val="24"/>
          <w:szCs w:val="24"/>
        </w:rPr>
        <w:t xml:space="preserve">                                                                     Razina                    22</w:t>
      </w:r>
    </w:p>
    <w:p w14:paraId="754A2633" w14:textId="6F9A1EC2" w:rsidR="006566BD" w:rsidRPr="006566BD" w:rsidRDefault="006566BD" w:rsidP="006566BD">
      <w:pPr>
        <w:tabs>
          <w:tab w:val="left" w:pos="1276"/>
        </w:tabs>
        <w:spacing w:after="0"/>
        <w:rPr>
          <w:b/>
          <w:bCs/>
          <w:sz w:val="24"/>
          <w:szCs w:val="24"/>
        </w:rPr>
      </w:pPr>
      <w:r w:rsidRPr="006566BD">
        <w:rPr>
          <w:b/>
          <w:bCs/>
          <w:sz w:val="24"/>
          <w:szCs w:val="24"/>
        </w:rPr>
        <w:t>ERNESTINOVO</w:t>
      </w:r>
      <w:r>
        <w:rPr>
          <w:b/>
          <w:bCs/>
          <w:sz w:val="24"/>
          <w:szCs w:val="24"/>
        </w:rPr>
        <w:t xml:space="preserve">                                                                                    RKP                         35888</w:t>
      </w:r>
    </w:p>
    <w:p w14:paraId="7698F666" w14:textId="58DF6918" w:rsidR="006566BD" w:rsidRDefault="006566BD" w:rsidP="006566BD">
      <w:pPr>
        <w:tabs>
          <w:tab w:val="left" w:pos="1276"/>
        </w:tabs>
        <w:spacing w:after="0"/>
        <w:rPr>
          <w:b/>
          <w:bCs/>
          <w:sz w:val="24"/>
          <w:szCs w:val="24"/>
        </w:rPr>
      </w:pPr>
      <w:r w:rsidRPr="006566BD">
        <w:rPr>
          <w:b/>
          <w:bCs/>
          <w:sz w:val="24"/>
          <w:szCs w:val="24"/>
        </w:rPr>
        <w:t>VL. NAZORA 64</w:t>
      </w:r>
      <w:r>
        <w:rPr>
          <w:b/>
          <w:bCs/>
          <w:sz w:val="24"/>
          <w:szCs w:val="24"/>
        </w:rPr>
        <w:t xml:space="preserve">                                                                                   Šifra djelatnosti   8411</w:t>
      </w:r>
    </w:p>
    <w:p w14:paraId="159EC4FB" w14:textId="10AAAE48" w:rsidR="006566BD" w:rsidRDefault="006566BD" w:rsidP="006566BD">
      <w:pPr>
        <w:tabs>
          <w:tab w:val="left" w:pos="1276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Matični broj         02554968</w:t>
      </w:r>
    </w:p>
    <w:p w14:paraId="55438F9C" w14:textId="3A118782" w:rsidR="006566BD" w:rsidRDefault="006566BD" w:rsidP="006566BD">
      <w:pPr>
        <w:tabs>
          <w:tab w:val="left" w:pos="1276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OIB                        70167232630</w:t>
      </w:r>
    </w:p>
    <w:p w14:paraId="4D885547" w14:textId="25E9B98E" w:rsidR="006566BD" w:rsidRDefault="006566BD" w:rsidP="006566BD">
      <w:pPr>
        <w:tabs>
          <w:tab w:val="left" w:pos="1276"/>
        </w:tabs>
        <w:spacing w:after="0"/>
        <w:rPr>
          <w:b/>
          <w:bCs/>
          <w:sz w:val="24"/>
          <w:szCs w:val="24"/>
        </w:rPr>
      </w:pPr>
    </w:p>
    <w:p w14:paraId="5EE7F6F7" w14:textId="03FA46BD" w:rsidR="006566BD" w:rsidRDefault="006566BD" w:rsidP="006566BD">
      <w:pPr>
        <w:tabs>
          <w:tab w:val="left" w:pos="1276"/>
        </w:tabs>
        <w:spacing w:after="0"/>
        <w:rPr>
          <w:b/>
          <w:bCs/>
          <w:sz w:val="24"/>
          <w:szCs w:val="24"/>
        </w:rPr>
      </w:pPr>
    </w:p>
    <w:p w14:paraId="33788572" w14:textId="31A43683" w:rsidR="006566BD" w:rsidRDefault="006566BD" w:rsidP="006566BD">
      <w:pPr>
        <w:tabs>
          <w:tab w:val="left" w:pos="1276"/>
        </w:tabs>
        <w:spacing w:after="0"/>
        <w:rPr>
          <w:b/>
          <w:bCs/>
          <w:sz w:val="24"/>
          <w:szCs w:val="24"/>
        </w:rPr>
      </w:pPr>
    </w:p>
    <w:p w14:paraId="03CC201A" w14:textId="48F8371F" w:rsidR="006566BD" w:rsidRDefault="006566BD" w:rsidP="006566BD">
      <w:pPr>
        <w:tabs>
          <w:tab w:val="left" w:pos="1276"/>
        </w:tabs>
        <w:spacing w:after="0"/>
        <w:rPr>
          <w:b/>
          <w:bCs/>
          <w:sz w:val="24"/>
          <w:szCs w:val="24"/>
        </w:rPr>
      </w:pPr>
    </w:p>
    <w:p w14:paraId="75678A82" w14:textId="2F40BFE5" w:rsidR="006566BD" w:rsidRDefault="006566BD" w:rsidP="006566BD">
      <w:pPr>
        <w:tabs>
          <w:tab w:val="left" w:pos="1276"/>
        </w:tabs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BILJEŠKE UZ FINANCIJSKO IZVJEŠĆE</w:t>
      </w:r>
    </w:p>
    <w:p w14:paraId="620E73E1" w14:textId="68D93318" w:rsidR="006566BD" w:rsidRDefault="006566BD" w:rsidP="006566BD">
      <w:pPr>
        <w:tabs>
          <w:tab w:val="left" w:pos="1276"/>
        </w:tabs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 RAZDOBLJE 01. SIJEČNJA DO 30. LIPNJA 20</w:t>
      </w:r>
      <w:r w:rsidR="00A84692">
        <w:rPr>
          <w:b/>
          <w:bCs/>
          <w:sz w:val="28"/>
          <w:szCs w:val="28"/>
        </w:rPr>
        <w:t>24</w:t>
      </w:r>
      <w:r>
        <w:rPr>
          <w:b/>
          <w:bCs/>
          <w:sz w:val="28"/>
          <w:szCs w:val="28"/>
        </w:rPr>
        <w:t>. GODINE</w:t>
      </w:r>
    </w:p>
    <w:p w14:paraId="141A7FD1" w14:textId="57A63DC1" w:rsidR="006566BD" w:rsidRDefault="006566BD" w:rsidP="006566BD">
      <w:pPr>
        <w:tabs>
          <w:tab w:val="left" w:pos="1276"/>
        </w:tabs>
        <w:spacing w:after="0"/>
        <w:jc w:val="center"/>
        <w:rPr>
          <w:b/>
          <w:bCs/>
          <w:sz w:val="28"/>
          <w:szCs w:val="28"/>
        </w:rPr>
      </w:pPr>
    </w:p>
    <w:p w14:paraId="1F9C043C" w14:textId="3F5B3396" w:rsidR="006566BD" w:rsidRDefault="006566BD" w:rsidP="006566BD">
      <w:pPr>
        <w:tabs>
          <w:tab w:val="left" w:pos="1276"/>
        </w:tabs>
        <w:spacing w:after="0"/>
        <w:jc w:val="center"/>
        <w:rPr>
          <w:b/>
          <w:bCs/>
          <w:sz w:val="28"/>
          <w:szCs w:val="28"/>
        </w:rPr>
      </w:pPr>
    </w:p>
    <w:p w14:paraId="28D6C767" w14:textId="1DBB71EF" w:rsidR="006566BD" w:rsidRDefault="006566BD" w:rsidP="006566BD">
      <w:pPr>
        <w:tabs>
          <w:tab w:val="left" w:pos="1276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Bilješke uz obrazac PR-RAS</w:t>
      </w:r>
    </w:p>
    <w:p w14:paraId="3B0EA6F4" w14:textId="3C27C345" w:rsidR="006566BD" w:rsidRDefault="006566BD" w:rsidP="006566BD">
      <w:pPr>
        <w:tabs>
          <w:tab w:val="left" w:pos="1276"/>
        </w:tabs>
        <w:spacing w:after="0"/>
        <w:rPr>
          <w:b/>
          <w:bCs/>
          <w:sz w:val="24"/>
          <w:szCs w:val="24"/>
        </w:rPr>
      </w:pPr>
    </w:p>
    <w:p w14:paraId="5C7B05BB" w14:textId="68B670F5" w:rsidR="006566BD" w:rsidRDefault="002A3471" w:rsidP="006566BD">
      <w:pPr>
        <w:tabs>
          <w:tab w:val="left" w:pos="127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U razdoblju od 01. siječnja do 30. lipnja 202</w:t>
      </w:r>
      <w:r w:rsidR="00A84692">
        <w:rPr>
          <w:sz w:val="24"/>
          <w:szCs w:val="24"/>
        </w:rPr>
        <w:t>4</w:t>
      </w:r>
      <w:r>
        <w:rPr>
          <w:sz w:val="24"/>
          <w:szCs w:val="24"/>
        </w:rPr>
        <w:t xml:space="preserve">. godine Općina je ostvarila prihode u iznosu od </w:t>
      </w:r>
      <w:r w:rsidR="008E28F4">
        <w:rPr>
          <w:sz w:val="24"/>
          <w:szCs w:val="24"/>
        </w:rPr>
        <w:t xml:space="preserve">1.077.524,43 </w:t>
      </w:r>
      <w:r w:rsidR="00920490">
        <w:rPr>
          <w:sz w:val="24"/>
          <w:szCs w:val="24"/>
        </w:rPr>
        <w:t>eura</w:t>
      </w:r>
      <w:r w:rsidR="005E42ED">
        <w:rPr>
          <w:sz w:val="24"/>
          <w:szCs w:val="24"/>
        </w:rPr>
        <w:t xml:space="preserve"> što je </w:t>
      </w:r>
      <w:r w:rsidR="008E28F4">
        <w:rPr>
          <w:sz w:val="24"/>
          <w:szCs w:val="24"/>
        </w:rPr>
        <w:t>150</w:t>
      </w:r>
      <w:r w:rsidR="005E42ED">
        <w:rPr>
          <w:sz w:val="24"/>
          <w:szCs w:val="24"/>
        </w:rPr>
        <w:t>% u odnosu na isto razdoblje prošle godine.</w:t>
      </w:r>
    </w:p>
    <w:p w14:paraId="1F809D2E" w14:textId="7BFB0DC7" w:rsidR="005E42ED" w:rsidRDefault="008E28F4" w:rsidP="006566BD">
      <w:pPr>
        <w:tabs>
          <w:tab w:val="left" w:pos="127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Rast</w:t>
      </w:r>
      <w:r w:rsidR="005E42ED">
        <w:rPr>
          <w:sz w:val="24"/>
          <w:szCs w:val="24"/>
        </w:rPr>
        <w:t xml:space="preserve"> </w:t>
      </w:r>
      <w:r w:rsidR="000B212C">
        <w:rPr>
          <w:sz w:val="24"/>
          <w:szCs w:val="24"/>
        </w:rPr>
        <w:t>prihoda je vidljiv na kontu 63</w:t>
      </w:r>
      <w:r w:rsidR="00920490">
        <w:rPr>
          <w:sz w:val="24"/>
          <w:szCs w:val="24"/>
        </w:rPr>
        <w:t>3</w:t>
      </w:r>
      <w:r w:rsidR="000B212C">
        <w:rPr>
          <w:sz w:val="24"/>
          <w:szCs w:val="24"/>
        </w:rPr>
        <w:t xml:space="preserve"> </w:t>
      </w:r>
      <w:r w:rsidR="00920490">
        <w:rPr>
          <w:sz w:val="24"/>
          <w:szCs w:val="24"/>
        </w:rPr>
        <w:t>kapitalne</w:t>
      </w:r>
      <w:r w:rsidR="005F1DE4">
        <w:rPr>
          <w:sz w:val="24"/>
          <w:szCs w:val="24"/>
        </w:rPr>
        <w:t xml:space="preserve"> i tekuće</w:t>
      </w:r>
      <w:r w:rsidR="00920490">
        <w:rPr>
          <w:sz w:val="24"/>
          <w:szCs w:val="24"/>
        </w:rPr>
        <w:t xml:space="preserve"> pomoći iz državnog proračuna</w:t>
      </w:r>
      <w:r w:rsidR="005F1DE4">
        <w:rPr>
          <w:sz w:val="24"/>
          <w:szCs w:val="24"/>
        </w:rPr>
        <w:t>, i iznosi 614.241,87 € što je 279,90 % u odnosu na prošlu godinu.</w:t>
      </w:r>
    </w:p>
    <w:p w14:paraId="02AF9A0A" w14:textId="6F89C064" w:rsidR="00746046" w:rsidRDefault="000133CF" w:rsidP="006566BD">
      <w:pPr>
        <w:tabs>
          <w:tab w:val="left" w:pos="127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Prihodi od poreza su ostvarili p</w:t>
      </w:r>
      <w:r w:rsidR="00C50D00">
        <w:rPr>
          <w:sz w:val="24"/>
          <w:szCs w:val="24"/>
        </w:rPr>
        <w:t>ad u iznosu</w:t>
      </w:r>
      <w:r>
        <w:rPr>
          <w:sz w:val="24"/>
          <w:szCs w:val="24"/>
        </w:rPr>
        <w:t xml:space="preserve"> od </w:t>
      </w:r>
      <w:r w:rsidR="00C50D00">
        <w:rPr>
          <w:sz w:val="24"/>
          <w:szCs w:val="24"/>
        </w:rPr>
        <w:t>98</w:t>
      </w:r>
      <w:r>
        <w:rPr>
          <w:sz w:val="24"/>
          <w:szCs w:val="24"/>
        </w:rPr>
        <w:t xml:space="preserve"> % u odnosu na prošlu godinu.</w:t>
      </w:r>
      <w:r w:rsidR="00C50D00">
        <w:rPr>
          <w:sz w:val="24"/>
          <w:szCs w:val="24"/>
        </w:rPr>
        <w:t xml:space="preserve"> Razlog tome je ukidanje prireza.</w:t>
      </w:r>
    </w:p>
    <w:p w14:paraId="2CEAFCDC" w14:textId="4DF33FA4" w:rsidR="000133CF" w:rsidRDefault="000133CF" w:rsidP="006566BD">
      <w:pPr>
        <w:tabs>
          <w:tab w:val="left" w:pos="1276"/>
        </w:tabs>
        <w:spacing w:after="0"/>
        <w:rPr>
          <w:sz w:val="24"/>
          <w:szCs w:val="24"/>
        </w:rPr>
      </w:pPr>
    </w:p>
    <w:p w14:paraId="07DD4781" w14:textId="3ED1EC7A" w:rsidR="000133CF" w:rsidRDefault="001355A0" w:rsidP="006566BD">
      <w:pPr>
        <w:tabs>
          <w:tab w:val="left" w:pos="127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Rashodi su ostvareni u iznosu od </w:t>
      </w:r>
      <w:r w:rsidR="006E7E1A">
        <w:rPr>
          <w:sz w:val="24"/>
          <w:szCs w:val="24"/>
        </w:rPr>
        <w:t>8</w:t>
      </w:r>
      <w:r w:rsidR="00116833">
        <w:rPr>
          <w:sz w:val="24"/>
          <w:szCs w:val="24"/>
        </w:rPr>
        <w:t>44.054,74</w:t>
      </w:r>
      <w:r w:rsidR="006E7E1A">
        <w:rPr>
          <w:sz w:val="24"/>
          <w:szCs w:val="24"/>
        </w:rPr>
        <w:t xml:space="preserve"> eura</w:t>
      </w:r>
      <w:r>
        <w:rPr>
          <w:sz w:val="24"/>
          <w:szCs w:val="24"/>
        </w:rPr>
        <w:t xml:space="preserve"> što iznosi 1</w:t>
      </w:r>
      <w:r w:rsidR="006E7E1A">
        <w:rPr>
          <w:sz w:val="24"/>
          <w:szCs w:val="24"/>
        </w:rPr>
        <w:t>0</w:t>
      </w:r>
      <w:r w:rsidR="00116833">
        <w:rPr>
          <w:sz w:val="24"/>
          <w:szCs w:val="24"/>
        </w:rPr>
        <w:t>4</w:t>
      </w:r>
      <w:r w:rsidR="006E7E1A">
        <w:rPr>
          <w:sz w:val="24"/>
          <w:szCs w:val="24"/>
        </w:rPr>
        <w:t>,</w:t>
      </w:r>
      <w:r w:rsidR="00116833">
        <w:rPr>
          <w:sz w:val="24"/>
          <w:szCs w:val="24"/>
        </w:rPr>
        <w:t>7</w:t>
      </w:r>
      <w:r>
        <w:rPr>
          <w:sz w:val="24"/>
          <w:szCs w:val="24"/>
        </w:rPr>
        <w:t>% u odnosu na isto razdoblje prošle godine.</w:t>
      </w:r>
      <w:r w:rsidR="00116833">
        <w:rPr>
          <w:sz w:val="24"/>
          <w:szCs w:val="24"/>
        </w:rPr>
        <w:t xml:space="preserve"> Materijalni rashodi (konto 32) ostvarili su pad od </w:t>
      </w:r>
      <w:r w:rsidR="003C2739">
        <w:rPr>
          <w:sz w:val="24"/>
          <w:szCs w:val="24"/>
        </w:rPr>
        <w:t xml:space="preserve">50,9 % u odnosu na prošlu godinu. </w:t>
      </w:r>
    </w:p>
    <w:p w14:paraId="543AA498" w14:textId="68C94F95" w:rsidR="00D8325B" w:rsidRDefault="00D8325B" w:rsidP="006566BD">
      <w:pPr>
        <w:tabs>
          <w:tab w:val="left" w:pos="1276"/>
        </w:tabs>
        <w:spacing w:after="0"/>
        <w:rPr>
          <w:sz w:val="24"/>
          <w:szCs w:val="24"/>
        </w:rPr>
      </w:pPr>
    </w:p>
    <w:p w14:paraId="0DFEE458" w14:textId="109166E7" w:rsidR="00D8325B" w:rsidRDefault="00D8325B" w:rsidP="006566BD">
      <w:pPr>
        <w:tabs>
          <w:tab w:val="left" w:pos="127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U ovom izvještajnom razdoblju ostvaren</w:t>
      </w:r>
      <w:r w:rsidR="001A7F70">
        <w:rPr>
          <w:sz w:val="24"/>
          <w:szCs w:val="24"/>
        </w:rPr>
        <w:t xml:space="preserve"> je</w:t>
      </w:r>
      <w:r>
        <w:rPr>
          <w:sz w:val="24"/>
          <w:szCs w:val="24"/>
        </w:rPr>
        <w:t xml:space="preserve"> </w:t>
      </w:r>
      <w:r w:rsidR="003C2739">
        <w:rPr>
          <w:sz w:val="24"/>
          <w:szCs w:val="24"/>
        </w:rPr>
        <w:t>višak</w:t>
      </w:r>
      <w:r>
        <w:rPr>
          <w:sz w:val="24"/>
          <w:szCs w:val="24"/>
        </w:rPr>
        <w:t xml:space="preserve"> prihoda u iznosu od </w:t>
      </w:r>
      <w:r w:rsidR="003C2739">
        <w:rPr>
          <w:sz w:val="24"/>
          <w:szCs w:val="24"/>
        </w:rPr>
        <w:t>233.469,69</w:t>
      </w:r>
      <w:r>
        <w:rPr>
          <w:sz w:val="24"/>
          <w:szCs w:val="24"/>
        </w:rPr>
        <w:t xml:space="preserve"> </w:t>
      </w:r>
      <w:r w:rsidR="006E7E1A">
        <w:rPr>
          <w:sz w:val="24"/>
          <w:szCs w:val="24"/>
        </w:rPr>
        <w:t>eura</w:t>
      </w:r>
      <w:r>
        <w:rPr>
          <w:sz w:val="24"/>
          <w:szCs w:val="24"/>
        </w:rPr>
        <w:t xml:space="preserve">  te sa prenesenim viškom prihoda iz prethodne godine u iznosu o</w:t>
      </w:r>
      <w:r w:rsidR="006E7E1A">
        <w:rPr>
          <w:sz w:val="24"/>
          <w:szCs w:val="24"/>
        </w:rPr>
        <w:t xml:space="preserve">d </w:t>
      </w:r>
      <w:r w:rsidR="004776B1">
        <w:rPr>
          <w:sz w:val="24"/>
          <w:szCs w:val="24"/>
        </w:rPr>
        <w:t>203.032,78</w:t>
      </w:r>
      <w:r>
        <w:rPr>
          <w:sz w:val="24"/>
          <w:szCs w:val="24"/>
        </w:rPr>
        <w:t xml:space="preserve"> </w:t>
      </w:r>
      <w:r w:rsidR="006E7E1A">
        <w:rPr>
          <w:sz w:val="24"/>
          <w:szCs w:val="24"/>
        </w:rPr>
        <w:t>eura</w:t>
      </w:r>
      <w:r>
        <w:rPr>
          <w:sz w:val="24"/>
          <w:szCs w:val="24"/>
        </w:rPr>
        <w:t xml:space="preserve">  ostvaren je višak prihoda raspoloživ u sljedećem razdoblju u iznosu od  </w:t>
      </w:r>
      <w:r w:rsidR="004776B1">
        <w:rPr>
          <w:sz w:val="24"/>
          <w:szCs w:val="24"/>
        </w:rPr>
        <w:t>436.502,47</w:t>
      </w:r>
      <w:r w:rsidR="006E7E1A">
        <w:rPr>
          <w:sz w:val="24"/>
          <w:szCs w:val="24"/>
        </w:rPr>
        <w:t xml:space="preserve"> eura.</w:t>
      </w:r>
    </w:p>
    <w:p w14:paraId="2CC6334C" w14:textId="4AAAB610" w:rsidR="009B3237" w:rsidRDefault="009B3237" w:rsidP="006566BD">
      <w:pPr>
        <w:tabs>
          <w:tab w:val="left" w:pos="1276"/>
        </w:tabs>
        <w:spacing w:after="0"/>
        <w:rPr>
          <w:sz w:val="24"/>
          <w:szCs w:val="24"/>
        </w:rPr>
      </w:pPr>
    </w:p>
    <w:p w14:paraId="495E0260" w14:textId="77777777" w:rsidR="009B3237" w:rsidRDefault="009B3237" w:rsidP="006566BD">
      <w:pPr>
        <w:tabs>
          <w:tab w:val="left" w:pos="1276"/>
        </w:tabs>
        <w:spacing w:after="0"/>
        <w:rPr>
          <w:sz w:val="24"/>
          <w:szCs w:val="24"/>
        </w:rPr>
      </w:pPr>
    </w:p>
    <w:p w14:paraId="12175A48" w14:textId="368DFA76" w:rsidR="009B3237" w:rsidRDefault="009B3237" w:rsidP="006566BD">
      <w:pPr>
        <w:tabs>
          <w:tab w:val="left" w:pos="1276"/>
        </w:tabs>
        <w:spacing w:after="0"/>
        <w:rPr>
          <w:b/>
          <w:bCs/>
          <w:sz w:val="24"/>
          <w:szCs w:val="24"/>
        </w:rPr>
      </w:pPr>
      <w:r w:rsidRPr="009B3237">
        <w:rPr>
          <w:b/>
          <w:bCs/>
          <w:sz w:val="24"/>
          <w:szCs w:val="24"/>
        </w:rPr>
        <w:t>Bilješke uz obrazac OBVEZE</w:t>
      </w:r>
    </w:p>
    <w:p w14:paraId="7FCE55AF" w14:textId="29BA0C18" w:rsidR="009B3237" w:rsidRDefault="009B3237" w:rsidP="006566BD">
      <w:pPr>
        <w:tabs>
          <w:tab w:val="left" w:pos="1276"/>
        </w:tabs>
        <w:spacing w:after="0"/>
        <w:rPr>
          <w:b/>
          <w:bCs/>
          <w:sz w:val="24"/>
          <w:szCs w:val="24"/>
        </w:rPr>
      </w:pPr>
    </w:p>
    <w:p w14:paraId="238B6E6B" w14:textId="4171A188" w:rsidR="00E311A5" w:rsidRDefault="00907CEA" w:rsidP="006566BD">
      <w:pPr>
        <w:tabs>
          <w:tab w:val="left" w:pos="127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Stanje obveza na dan 30.06.202</w:t>
      </w:r>
      <w:r w:rsidR="00A84692">
        <w:rPr>
          <w:sz w:val="24"/>
          <w:szCs w:val="24"/>
        </w:rPr>
        <w:t>4</w:t>
      </w:r>
      <w:r>
        <w:rPr>
          <w:sz w:val="24"/>
          <w:szCs w:val="24"/>
        </w:rPr>
        <w:t>. godine iznosi</w:t>
      </w:r>
      <w:r w:rsidR="00637D2D">
        <w:rPr>
          <w:sz w:val="24"/>
          <w:szCs w:val="24"/>
        </w:rPr>
        <w:t xml:space="preserve"> </w:t>
      </w:r>
      <w:r w:rsidR="004776B1">
        <w:rPr>
          <w:sz w:val="24"/>
          <w:szCs w:val="24"/>
        </w:rPr>
        <w:t>123.072,38</w:t>
      </w:r>
      <w:r w:rsidR="00637D2D">
        <w:rPr>
          <w:sz w:val="24"/>
          <w:szCs w:val="24"/>
        </w:rPr>
        <w:t xml:space="preserve"> </w:t>
      </w:r>
      <w:r w:rsidR="00D41D17">
        <w:rPr>
          <w:sz w:val="24"/>
          <w:szCs w:val="24"/>
        </w:rPr>
        <w:t>eura</w:t>
      </w:r>
      <w:r w:rsidR="00637D2D">
        <w:rPr>
          <w:sz w:val="24"/>
          <w:szCs w:val="24"/>
        </w:rPr>
        <w:t xml:space="preserve"> od toga su dospjele obveze </w:t>
      </w:r>
      <w:r w:rsidR="004776B1">
        <w:rPr>
          <w:sz w:val="24"/>
          <w:szCs w:val="24"/>
        </w:rPr>
        <w:t>78.342,79</w:t>
      </w:r>
      <w:r w:rsidR="00D41D17">
        <w:rPr>
          <w:sz w:val="24"/>
          <w:szCs w:val="24"/>
        </w:rPr>
        <w:t xml:space="preserve"> eura</w:t>
      </w:r>
      <w:r w:rsidR="00637D2D">
        <w:rPr>
          <w:sz w:val="24"/>
          <w:szCs w:val="24"/>
        </w:rPr>
        <w:t xml:space="preserve"> i nedospjele </w:t>
      </w:r>
      <w:r w:rsidR="004776B1">
        <w:rPr>
          <w:sz w:val="24"/>
          <w:szCs w:val="24"/>
        </w:rPr>
        <w:t>44.729,59</w:t>
      </w:r>
      <w:r w:rsidR="00637D2D">
        <w:rPr>
          <w:sz w:val="24"/>
          <w:szCs w:val="24"/>
        </w:rPr>
        <w:t xml:space="preserve"> </w:t>
      </w:r>
      <w:r w:rsidR="00D41D17">
        <w:rPr>
          <w:sz w:val="24"/>
          <w:szCs w:val="24"/>
        </w:rPr>
        <w:t>eura</w:t>
      </w:r>
      <w:r w:rsidR="00FE3B2E">
        <w:rPr>
          <w:sz w:val="24"/>
          <w:szCs w:val="24"/>
        </w:rPr>
        <w:t xml:space="preserve">. Obveze za  </w:t>
      </w:r>
      <w:r w:rsidR="00165B65">
        <w:rPr>
          <w:sz w:val="24"/>
          <w:szCs w:val="24"/>
        </w:rPr>
        <w:t>nabavu nefinancijske imovine</w:t>
      </w:r>
      <w:r w:rsidR="00FE3B2E">
        <w:rPr>
          <w:sz w:val="24"/>
          <w:szCs w:val="24"/>
        </w:rPr>
        <w:t xml:space="preserve"> iznose </w:t>
      </w:r>
      <w:r w:rsidR="00165B65">
        <w:rPr>
          <w:sz w:val="24"/>
          <w:szCs w:val="24"/>
        </w:rPr>
        <w:t>42.383,37</w:t>
      </w:r>
      <w:r w:rsidR="00D41D17">
        <w:rPr>
          <w:sz w:val="24"/>
          <w:szCs w:val="24"/>
        </w:rPr>
        <w:t xml:space="preserve"> eura.</w:t>
      </w:r>
      <w:r w:rsidR="00FE3B2E">
        <w:rPr>
          <w:sz w:val="24"/>
          <w:szCs w:val="24"/>
        </w:rPr>
        <w:t xml:space="preserve"> To su računi koji nisu bili plaćeni u obveznom vremenskom roku</w:t>
      </w:r>
      <w:r w:rsidR="00D41D17">
        <w:rPr>
          <w:sz w:val="24"/>
          <w:szCs w:val="24"/>
        </w:rPr>
        <w:t>, bu</w:t>
      </w:r>
      <w:r w:rsidR="00165B65">
        <w:rPr>
          <w:sz w:val="24"/>
          <w:szCs w:val="24"/>
        </w:rPr>
        <w:t>dući da usluga još nije bila provedena.</w:t>
      </w:r>
    </w:p>
    <w:p w14:paraId="272CA373" w14:textId="76873263" w:rsidR="00E311A5" w:rsidRDefault="00E311A5" w:rsidP="006566BD">
      <w:pPr>
        <w:tabs>
          <w:tab w:val="left" w:pos="1276"/>
        </w:tabs>
        <w:spacing w:after="0"/>
        <w:rPr>
          <w:sz w:val="24"/>
          <w:szCs w:val="24"/>
        </w:rPr>
      </w:pPr>
    </w:p>
    <w:p w14:paraId="3BA50856" w14:textId="453D9532" w:rsidR="00E311A5" w:rsidRDefault="00E311A5" w:rsidP="006566BD">
      <w:pPr>
        <w:tabs>
          <w:tab w:val="left" w:pos="1276"/>
        </w:tabs>
        <w:spacing w:after="0"/>
        <w:rPr>
          <w:sz w:val="24"/>
          <w:szCs w:val="24"/>
        </w:rPr>
      </w:pPr>
    </w:p>
    <w:p w14:paraId="669183B7" w14:textId="0E73C956" w:rsidR="00E311A5" w:rsidRDefault="00E311A5" w:rsidP="006566BD">
      <w:pPr>
        <w:tabs>
          <w:tab w:val="left" w:pos="127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U Ernestinovu, 0</w:t>
      </w:r>
      <w:r w:rsidR="00A84692">
        <w:rPr>
          <w:sz w:val="24"/>
          <w:szCs w:val="24"/>
        </w:rPr>
        <w:t>8</w:t>
      </w:r>
      <w:r w:rsidR="00FA22E2">
        <w:rPr>
          <w:sz w:val="24"/>
          <w:szCs w:val="24"/>
        </w:rPr>
        <w:t>.</w:t>
      </w:r>
      <w:r>
        <w:rPr>
          <w:sz w:val="24"/>
          <w:szCs w:val="24"/>
        </w:rPr>
        <w:t xml:space="preserve"> srpnja 202</w:t>
      </w:r>
      <w:r w:rsidR="0021760B">
        <w:rPr>
          <w:sz w:val="24"/>
          <w:szCs w:val="24"/>
        </w:rPr>
        <w:t>4</w:t>
      </w:r>
      <w:r>
        <w:rPr>
          <w:sz w:val="24"/>
          <w:szCs w:val="24"/>
        </w:rPr>
        <w:t>. godine                                                            Zakonski predstavnik</w:t>
      </w:r>
    </w:p>
    <w:p w14:paraId="522697FC" w14:textId="11DEEEE4" w:rsidR="00E311A5" w:rsidRDefault="00E311A5" w:rsidP="006566BD">
      <w:pPr>
        <w:tabs>
          <w:tab w:val="left" w:pos="1276"/>
        </w:tabs>
        <w:spacing w:after="0"/>
        <w:rPr>
          <w:sz w:val="24"/>
          <w:szCs w:val="24"/>
        </w:rPr>
      </w:pPr>
    </w:p>
    <w:p w14:paraId="307F53B5" w14:textId="70267BE3" w:rsidR="00E311A5" w:rsidRPr="00907CEA" w:rsidRDefault="00E311A5" w:rsidP="006566BD">
      <w:pPr>
        <w:tabs>
          <w:tab w:val="left" w:pos="127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Osoba za kontaktiranje: Ivona Briški                                                                    Marijana Junušić</w:t>
      </w:r>
    </w:p>
    <w:sectPr w:rsidR="00E311A5" w:rsidRPr="00907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593"/>
    <w:rsid w:val="000133CF"/>
    <w:rsid w:val="000B212C"/>
    <w:rsid w:val="00116833"/>
    <w:rsid w:val="00126AA8"/>
    <w:rsid w:val="001355A0"/>
    <w:rsid w:val="00165B65"/>
    <w:rsid w:val="001A7F70"/>
    <w:rsid w:val="0021760B"/>
    <w:rsid w:val="002A3471"/>
    <w:rsid w:val="003C2739"/>
    <w:rsid w:val="004776B1"/>
    <w:rsid w:val="005E42ED"/>
    <w:rsid w:val="005F1DE4"/>
    <w:rsid w:val="00637D2D"/>
    <w:rsid w:val="006566BD"/>
    <w:rsid w:val="00672D07"/>
    <w:rsid w:val="006A1A42"/>
    <w:rsid w:val="006E7E1A"/>
    <w:rsid w:val="00746046"/>
    <w:rsid w:val="00757593"/>
    <w:rsid w:val="008E28F4"/>
    <w:rsid w:val="00907CEA"/>
    <w:rsid w:val="00920490"/>
    <w:rsid w:val="009A5FC6"/>
    <w:rsid w:val="009B3237"/>
    <w:rsid w:val="00A112ED"/>
    <w:rsid w:val="00A84692"/>
    <w:rsid w:val="00B3277C"/>
    <w:rsid w:val="00C50D00"/>
    <w:rsid w:val="00D41D17"/>
    <w:rsid w:val="00D8325B"/>
    <w:rsid w:val="00E311A5"/>
    <w:rsid w:val="00E611BF"/>
    <w:rsid w:val="00FA22E2"/>
    <w:rsid w:val="00FE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0E686"/>
  <w15:chartTrackingRefBased/>
  <w15:docId w15:val="{E52E6068-0988-4CF0-8543-63106F6F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ADCBF-C2E4-4F2C-89DC-B4125ED70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Šuica</dc:creator>
  <cp:keywords/>
  <dc:description/>
  <cp:lastModifiedBy>Zorica Šuica</cp:lastModifiedBy>
  <cp:revision>19</cp:revision>
  <cp:lastPrinted>2022-07-11T08:15:00Z</cp:lastPrinted>
  <dcterms:created xsi:type="dcterms:W3CDTF">2022-07-11T06:05:00Z</dcterms:created>
  <dcterms:modified xsi:type="dcterms:W3CDTF">2024-07-08T07:03:00Z</dcterms:modified>
</cp:coreProperties>
</file>