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172B" w14:textId="74D1E3FF" w:rsidR="006C711E" w:rsidRPr="0054643B" w:rsidRDefault="006C711E" w:rsidP="00373369">
      <w:pPr>
        <w:jc w:val="center"/>
        <w:rPr>
          <w:b/>
          <w:bCs/>
          <w:sz w:val="30"/>
          <w:szCs w:val="30"/>
        </w:rPr>
      </w:pPr>
      <w:r w:rsidRPr="0054643B">
        <w:rPr>
          <w:b/>
          <w:bCs/>
          <w:sz w:val="30"/>
          <w:szCs w:val="30"/>
        </w:rPr>
        <w:t>OBRAZLOŽENJE PLANA PRORAČUNA ZA 202</w:t>
      </w:r>
      <w:r w:rsidR="00535DE7">
        <w:rPr>
          <w:b/>
          <w:bCs/>
          <w:sz w:val="30"/>
          <w:szCs w:val="30"/>
        </w:rPr>
        <w:t>4</w:t>
      </w:r>
      <w:r w:rsidRPr="0054643B">
        <w:rPr>
          <w:b/>
          <w:bCs/>
          <w:sz w:val="30"/>
          <w:szCs w:val="30"/>
        </w:rPr>
        <w:t>. GODINU</w:t>
      </w:r>
    </w:p>
    <w:p w14:paraId="0D04C348" w14:textId="77777777" w:rsidR="00597F96" w:rsidRDefault="00597F96" w:rsidP="00373369">
      <w:pPr>
        <w:rPr>
          <w:b/>
          <w:bCs/>
          <w:sz w:val="28"/>
          <w:szCs w:val="28"/>
        </w:rPr>
      </w:pPr>
    </w:p>
    <w:p w14:paraId="6842A57C" w14:textId="77777777" w:rsidR="006C711E" w:rsidRPr="0055138C" w:rsidRDefault="006C711E" w:rsidP="006C711E">
      <w:pPr>
        <w:pStyle w:val="Odlomakpopis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5138C">
        <w:rPr>
          <w:b/>
          <w:bCs/>
          <w:sz w:val="28"/>
          <w:szCs w:val="28"/>
        </w:rPr>
        <w:t>ZAKONSKA OSNOVA</w:t>
      </w:r>
    </w:p>
    <w:p w14:paraId="5FD37BAF" w14:textId="77777777" w:rsidR="006C711E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>Proračun jedinice lokalne i područne (regionalne) samouprave je akt kojim se procjenjuju prihodi i primici te utvrđuju rashodi i izdaci jedinice lokalne i područne  (regionalne) samouprave za jednu godinu, a u skladu sa zakonom i odlukom o donesenom na temelju zakona, a donosi ga njezino predstavničko tijelo.</w:t>
      </w:r>
    </w:p>
    <w:p w14:paraId="4F3CC928" w14:textId="113AD66A" w:rsidR="006C711E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Metodologija za izradu proračuna propisana je Zakonom o Proračunu (Narodne novine br. </w:t>
      </w:r>
      <w:r w:rsidR="00BF5829">
        <w:rPr>
          <w:sz w:val="24"/>
          <w:szCs w:val="24"/>
        </w:rPr>
        <w:t>144/21</w:t>
      </w:r>
      <w:r>
        <w:rPr>
          <w:sz w:val="24"/>
          <w:szCs w:val="24"/>
        </w:rPr>
        <w:t>) i podzakonskim aktima kojima se regulira provedba navedenog Zakona.</w:t>
      </w:r>
    </w:p>
    <w:p w14:paraId="69FDE28A" w14:textId="77777777" w:rsidR="006C711E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>Prema Zakonu o Proračunu, proračun se sastoji od općeg i posebno dijela.</w:t>
      </w:r>
    </w:p>
    <w:p w14:paraId="4BE8AE42" w14:textId="77777777" w:rsidR="006C711E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>Opći dio Proračuna čini Račun prihoda i rashoda i višak prihoda iz prethodnih godina. Račun prihoda i  rashoda čine prihodi i rashodi prema ekonomskoj klasifikaciji.</w:t>
      </w:r>
    </w:p>
    <w:p w14:paraId="28432449" w14:textId="750FF9E0" w:rsidR="00597F96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>Posebni dio Proračuna se sastoji od plana rashoda i izdataka iskazanih po vrstama, raspoređenih u programe koji se sastoje od aktivnosti i projekata.</w:t>
      </w:r>
    </w:p>
    <w:p w14:paraId="09F36473" w14:textId="77777777" w:rsidR="006C711E" w:rsidRPr="00FE6F9B" w:rsidRDefault="006C711E" w:rsidP="006C711E">
      <w:pPr>
        <w:pStyle w:val="Odlomakpopis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PRIHODI I PRIMICI PRORAČUNA</w:t>
      </w:r>
    </w:p>
    <w:p w14:paraId="59614EB7" w14:textId="5E6AF029" w:rsidR="006C711E" w:rsidRDefault="006C711E" w:rsidP="006C711E">
      <w:pPr>
        <w:jc w:val="both"/>
        <w:rPr>
          <w:sz w:val="24"/>
          <w:szCs w:val="24"/>
        </w:rPr>
      </w:pPr>
      <w:r w:rsidRPr="00112EB3">
        <w:rPr>
          <w:sz w:val="24"/>
          <w:szCs w:val="24"/>
        </w:rPr>
        <w:t xml:space="preserve">U planu Proračuna općine Ernestinovo za </w:t>
      </w:r>
      <w:r w:rsidR="00CB6AFC" w:rsidRPr="00112EB3">
        <w:rPr>
          <w:sz w:val="24"/>
          <w:szCs w:val="24"/>
        </w:rPr>
        <w:t>202</w:t>
      </w:r>
      <w:r w:rsidR="00CC3A0B">
        <w:rPr>
          <w:sz w:val="24"/>
          <w:szCs w:val="24"/>
        </w:rPr>
        <w:t>4</w:t>
      </w:r>
      <w:r w:rsidRPr="00112EB3">
        <w:rPr>
          <w:sz w:val="24"/>
          <w:szCs w:val="24"/>
        </w:rPr>
        <w:t xml:space="preserve">. godinu predlažu se ukupni prihodi u iznosu </w:t>
      </w:r>
      <w:bookmarkStart w:id="0" w:name="_Hlk121303878"/>
      <w:r w:rsidRPr="00112EB3">
        <w:rPr>
          <w:sz w:val="24"/>
          <w:szCs w:val="24"/>
        </w:rPr>
        <w:t>od</w:t>
      </w:r>
      <w:r w:rsidR="008B19F9" w:rsidRPr="00112EB3">
        <w:rPr>
          <w:sz w:val="24"/>
          <w:szCs w:val="24"/>
        </w:rPr>
        <w:t xml:space="preserve"> 3.</w:t>
      </w:r>
      <w:r w:rsidR="000D3ACE">
        <w:rPr>
          <w:sz w:val="24"/>
          <w:szCs w:val="24"/>
        </w:rPr>
        <w:t>104</w:t>
      </w:r>
      <w:r w:rsidR="008B19F9" w:rsidRPr="00112EB3">
        <w:rPr>
          <w:sz w:val="24"/>
          <w:szCs w:val="24"/>
        </w:rPr>
        <w:t>.</w:t>
      </w:r>
      <w:r w:rsidR="000D3ACE">
        <w:rPr>
          <w:sz w:val="24"/>
          <w:szCs w:val="24"/>
        </w:rPr>
        <w:t>094</w:t>
      </w:r>
      <w:r w:rsidR="008B19F9" w:rsidRPr="00112EB3">
        <w:rPr>
          <w:sz w:val="24"/>
          <w:szCs w:val="24"/>
        </w:rPr>
        <w:t>,</w:t>
      </w:r>
      <w:r w:rsidR="000D3ACE">
        <w:rPr>
          <w:sz w:val="24"/>
          <w:szCs w:val="24"/>
        </w:rPr>
        <w:t>12</w:t>
      </w:r>
      <w:r w:rsidRPr="00112EB3">
        <w:rPr>
          <w:sz w:val="24"/>
          <w:szCs w:val="24"/>
        </w:rPr>
        <w:t xml:space="preserve"> </w:t>
      </w:r>
      <w:bookmarkEnd w:id="0"/>
      <w:r w:rsidR="008B19F9" w:rsidRPr="00112EB3">
        <w:rPr>
          <w:sz w:val="24"/>
          <w:szCs w:val="24"/>
        </w:rPr>
        <w:t>eura</w:t>
      </w:r>
      <w:r w:rsidRPr="00112EB3">
        <w:rPr>
          <w:sz w:val="24"/>
          <w:szCs w:val="24"/>
        </w:rPr>
        <w:t>. Odnose se na prihode poslovanja (</w:t>
      </w:r>
      <w:r w:rsidR="000D3ACE">
        <w:rPr>
          <w:sz w:val="24"/>
          <w:szCs w:val="24"/>
        </w:rPr>
        <w:t>3.074.125,99</w:t>
      </w:r>
      <w:r w:rsidR="008B19F9" w:rsidRPr="00112EB3">
        <w:rPr>
          <w:sz w:val="24"/>
          <w:szCs w:val="24"/>
        </w:rPr>
        <w:t xml:space="preserve"> eura</w:t>
      </w:r>
      <w:r w:rsidRPr="00112EB3">
        <w:rPr>
          <w:sz w:val="24"/>
          <w:szCs w:val="24"/>
        </w:rPr>
        <w:t>), prihode od prodaje nefinancijske  imovine (</w:t>
      </w:r>
      <w:r w:rsidR="000D3ACE">
        <w:rPr>
          <w:sz w:val="24"/>
          <w:szCs w:val="24"/>
        </w:rPr>
        <w:t>29.968,13</w:t>
      </w:r>
      <w:r w:rsidR="008B19F9" w:rsidRPr="00112EB3">
        <w:rPr>
          <w:sz w:val="24"/>
          <w:szCs w:val="24"/>
        </w:rPr>
        <w:t xml:space="preserve"> eura</w:t>
      </w:r>
      <w:r w:rsidRPr="00112EB3">
        <w:rPr>
          <w:sz w:val="24"/>
          <w:szCs w:val="24"/>
        </w:rPr>
        <w:t xml:space="preserve">) i višak prihoda  </w:t>
      </w:r>
      <w:r w:rsidRPr="003A6B9A">
        <w:rPr>
          <w:sz w:val="24"/>
          <w:szCs w:val="24"/>
        </w:rPr>
        <w:t xml:space="preserve">( </w:t>
      </w:r>
      <w:r w:rsidR="003A6B9A" w:rsidRPr="003A6B9A">
        <w:rPr>
          <w:sz w:val="24"/>
          <w:szCs w:val="24"/>
        </w:rPr>
        <w:t>164.320,06</w:t>
      </w:r>
      <w:r w:rsidRPr="003A6B9A">
        <w:rPr>
          <w:sz w:val="24"/>
          <w:szCs w:val="24"/>
        </w:rPr>
        <w:t xml:space="preserve"> </w:t>
      </w:r>
      <w:r w:rsidR="008B19F9" w:rsidRPr="003A6B9A">
        <w:rPr>
          <w:sz w:val="24"/>
          <w:szCs w:val="24"/>
        </w:rPr>
        <w:t>eura</w:t>
      </w:r>
      <w:r w:rsidRPr="003A6B9A">
        <w:rPr>
          <w:sz w:val="24"/>
          <w:szCs w:val="24"/>
        </w:rPr>
        <w:t>)</w:t>
      </w:r>
    </w:p>
    <w:p w14:paraId="0515B281" w14:textId="77777777" w:rsidR="006C711E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>Prihode poslovanja čine :</w:t>
      </w:r>
    </w:p>
    <w:p w14:paraId="2C6DA12F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Prihodi od poreza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CD42E6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Pomoći iz inozemstva i od subjekata unutar općeg  proračuna</w:t>
      </w:r>
    </w:p>
    <w:p w14:paraId="518C1538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Prihodi od imovine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14:paraId="0616F0DF" w14:textId="3F37CB9A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Prihodi od upravnih i admin</w:t>
      </w:r>
      <w:r w:rsidR="00115750">
        <w:rPr>
          <w:sz w:val="24"/>
          <w:szCs w:val="24"/>
        </w:rPr>
        <w:t>istrativnih</w:t>
      </w:r>
      <w:r w:rsidR="00BF5829">
        <w:rPr>
          <w:sz w:val="24"/>
          <w:szCs w:val="24"/>
        </w:rPr>
        <w:t xml:space="preserve"> </w:t>
      </w:r>
      <w:r>
        <w:rPr>
          <w:sz w:val="24"/>
          <w:szCs w:val="24"/>
        </w:rPr>
        <w:t>pristojbi, pristojbi po posebnim prop</w:t>
      </w:r>
      <w:r w:rsidR="00112EB3">
        <w:rPr>
          <w:sz w:val="24"/>
          <w:szCs w:val="24"/>
        </w:rPr>
        <w:t>isima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14:paraId="3923413A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Prihodi od prodaje proizvoda i  pruženih usluga i donacija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14:paraId="188A19FA" w14:textId="77777777" w:rsidR="006C711E" w:rsidRPr="00FF2DC6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Kazne, upravne mjere i ostali prihodi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FF2DC6">
        <w:rPr>
          <w:sz w:val="24"/>
          <w:szCs w:val="24"/>
        </w:rPr>
        <w:tab/>
      </w:r>
      <w:r w:rsidRPr="00FF2DC6">
        <w:rPr>
          <w:sz w:val="24"/>
          <w:szCs w:val="24"/>
        </w:rPr>
        <w:tab/>
      </w:r>
    </w:p>
    <w:p w14:paraId="05133F60" w14:textId="77777777" w:rsidR="006C711E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>Prihodi od prodaje nefinancijske imovine odnose se isključivo na prihode od prodaje državnog poljoprivrednog zemljišta.</w:t>
      </w:r>
    </w:p>
    <w:tbl>
      <w:tblPr>
        <w:tblW w:w="11046" w:type="dxa"/>
        <w:tblLook w:val="04A0" w:firstRow="1" w:lastRow="0" w:firstColumn="1" w:lastColumn="0" w:noHBand="0" w:noVBand="1"/>
      </w:tblPr>
      <w:tblGrid>
        <w:gridCol w:w="11406"/>
      </w:tblGrid>
      <w:tr w:rsidR="006C711E" w:rsidRPr="00AB7C7C" w14:paraId="4CB7A145" w14:textId="77777777" w:rsidTr="00246FF1">
        <w:trPr>
          <w:trHeight w:val="381"/>
        </w:trPr>
        <w:tc>
          <w:tcPr>
            <w:tcW w:w="1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72F827" w14:textId="77777777" w:rsidR="006C711E" w:rsidRDefault="006C711E" w:rsidP="00246FF1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BA6C570" w14:textId="77777777" w:rsidR="006C711E" w:rsidRDefault="006C711E" w:rsidP="00246FF1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7F1284A" w14:textId="77777777" w:rsidR="006C711E" w:rsidRDefault="006C711E" w:rsidP="00246FF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9A3671D" w14:textId="77777777" w:rsidR="006C711E" w:rsidRPr="00AB7C7C" w:rsidRDefault="006C711E" w:rsidP="00246FF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mo" w:eastAsia="Times New Roman" w:hAnsi="Arimo" w:cs="Calibri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1CFCB546" wp14:editId="7331440B">
                  <wp:extent cx="7105650" cy="3409950"/>
                  <wp:effectExtent l="0" t="0" r="0" b="0"/>
                  <wp:docPr id="4" name="Grafikon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6C711E" w:rsidRPr="00AB7C7C" w14:paraId="638C6B49" w14:textId="77777777" w:rsidTr="00246FF1">
        <w:trPr>
          <w:trHeight w:val="381"/>
        </w:trPr>
        <w:tc>
          <w:tcPr>
            <w:tcW w:w="1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B2B6D3" w14:textId="77777777" w:rsidR="006C711E" w:rsidRDefault="006C711E" w:rsidP="00246FF1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21C7F90" w14:textId="008A208D" w:rsidR="006C711E" w:rsidRDefault="006C711E" w:rsidP="00246FF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Prihodi poslovanja                                                                     </w:t>
            </w:r>
            <w:r w:rsidR="005575C7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</w:t>
            </w:r>
            <w:r w:rsidR="0083448C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>3.074.125,99</w:t>
            </w:r>
          </w:p>
          <w:p w14:paraId="2A569905" w14:textId="25BB9C12" w:rsidR="006C711E" w:rsidRDefault="006C711E" w:rsidP="00246FF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Prihodi od prodaje nefinancijske imovine                            </w:t>
            </w:r>
            <w:r w:rsidR="005575C7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   </w:t>
            </w:r>
            <w:r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  </w:t>
            </w:r>
            <w:r w:rsidR="005575C7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83448C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>29.968,13</w:t>
            </w:r>
          </w:p>
          <w:p w14:paraId="18B9B526" w14:textId="77777777" w:rsidR="00A224ED" w:rsidRDefault="00A224ED" w:rsidP="00246FF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CB66EA8" w14:textId="77777777" w:rsidR="006C711E" w:rsidRDefault="006C711E" w:rsidP="00246FF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DBFD649" w14:textId="4F87E365" w:rsidR="006C711E" w:rsidRPr="005575C7" w:rsidRDefault="006C711E" w:rsidP="00246FF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highlight w:val="lightGray"/>
                <w:lang w:eastAsia="hr-HR"/>
              </w:rPr>
            </w:pPr>
            <w:r w:rsidRPr="00B66F80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highlight w:val="lightGray"/>
                <w:lang w:eastAsia="hr-HR"/>
              </w:rPr>
              <w:t>UKUPNO</w:t>
            </w:r>
            <w:r w:rsidR="005575C7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highlight w:val="lightGray"/>
                <w:lang w:eastAsia="hr-HR"/>
              </w:rPr>
              <w:t xml:space="preserve"> U EURIMA</w:t>
            </w:r>
            <w:r w:rsidRPr="00B66F80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highlight w:val="lightGray"/>
                <w:lang w:eastAsia="hr-HR"/>
              </w:rPr>
              <w:t xml:space="preserve">:                                                                           </w:t>
            </w:r>
            <w:r w:rsidR="005575C7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highlight w:val="lightGray"/>
                <w:lang w:eastAsia="hr-HR"/>
              </w:rPr>
              <w:t>3</w:t>
            </w:r>
            <w:r w:rsidR="0083448C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highlight w:val="lightGray"/>
                <w:lang w:eastAsia="hr-HR"/>
              </w:rPr>
              <w:t>.104.094,12</w:t>
            </w:r>
          </w:p>
        </w:tc>
      </w:tr>
    </w:tbl>
    <w:p w14:paraId="3E4ACEDD" w14:textId="19454619" w:rsidR="00582025" w:rsidRDefault="00582025"/>
    <w:p w14:paraId="551B49E7" w14:textId="77777777" w:rsidR="006C711E" w:rsidRDefault="006C711E" w:rsidP="006C711E">
      <w:pPr>
        <w:pStyle w:val="Odlomakpopis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RASHODI I IZDACI PRORAČUNA</w:t>
      </w:r>
    </w:p>
    <w:p w14:paraId="7B19AAC7" w14:textId="77777777" w:rsidR="00973055" w:rsidRDefault="00973055" w:rsidP="006C711E">
      <w:pPr>
        <w:jc w:val="both"/>
        <w:rPr>
          <w:sz w:val="24"/>
          <w:szCs w:val="24"/>
        </w:rPr>
      </w:pPr>
    </w:p>
    <w:p w14:paraId="12EEF3FE" w14:textId="66A85106" w:rsidR="006C711E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Ukupni rashodi i izdaci planirani su u </w:t>
      </w:r>
      <w:r w:rsidR="00CB6AFC">
        <w:rPr>
          <w:sz w:val="24"/>
          <w:szCs w:val="24"/>
        </w:rPr>
        <w:t>202</w:t>
      </w:r>
      <w:r w:rsidR="00CC3A0B">
        <w:rPr>
          <w:sz w:val="24"/>
          <w:szCs w:val="24"/>
        </w:rPr>
        <w:t>4</w:t>
      </w:r>
      <w:r>
        <w:rPr>
          <w:sz w:val="24"/>
          <w:szCs w:val="24"/>
        </w:rPr>
        <w:t xml:space="preserve">. godini u iznosu od </w:t>
      </w:r>
      <w:r w:rsidR="007479DA">
        <w:rPr>
          <w:sz w:val="24"/>
          <w:szCs w:val="24"/>
        </w:rPr>
        <w:t>3.</w:t>
      </w:r>
      <w:r w:rsidR="0083448C">
        <w:rPr>
          <w:sz w:val="24"/>
          <w:szCs w:val="24"/>
        </w:rPr>
        <w:t>268</w:t>
      </w:r>
      <w:r w:rsidR="007479DA">
        <w:rPr>
          <w:sz w:val="24"/>
          <w:szCs w:val="24"/>
        </w:rPr>
        <w:t>.</w:t>
      </w:r>
      <w:r w:rsidR="0083448C">
        <w:rPr>
          <w:sz w:val="24"/>
          <w:szCs w:val="24"/>
        </w:rPr>
        <w:t>414</w:t>
      </w:r>
      <w:r w:rsidR="007479DA">
        <w:rPr>
          <w:sz w:val="24"/>
          <w:szCs w:val="24"/>
        </w:rPr>
        <w:t>,</w:t>
      </w:r>
      <w:r w:rsidR="0083448C">
        <w:rPr>
          <w:sz w:val="24"/>
          <w:szCs w:val="24"/>
        </w:rPr>
        <w:t>18</w:t>
      </w:r>
      <w:r w:rsidR="007479DA">
        <w:rPr>
          <w:sz w:val="24"/>
          <w:szCs w:val="24"/>
        </w:rPr>
        <w:t xml:space="preserve"> eura</w:t>
      </w:r>
      <w:r>
        <w:rPr>
          <w:sz w:val="24"/>
          <w:szCs w:val="24"/>
        </w:rPr>
        <w:t xml:space="preserve">, a odnose se na rashode poslovanja ( </w:t>
      </w:r>
      <w:r w:rsidR="007479DA">
        <w:rPr>
          <w:sz w:val="24"/>
          <w:szCs w:val="24"/>
        </w:rPr>
        <w:t>2.</w:t>
      </w:r>
      <w:r w:rsidR="0083448C">
        <w:rPr>
          <w:sz w:val="24"/>
          <w:szCs w:val="24"/>
        </w:rPr>
        <w:t>144.764,18</w:t>
      </w:r>
      <w:r w:rsidR="007479DA">
        <w:rPr>
          <w:sz w:val="24"/>
          <w:szCs w:val="24"/>
        </w:rPr>
        <w:t xml:space="preserve"> eura</w:t>
      </w:r>
      <w:r>
        <w:rPr>
          <w:sz w:val="24"/>
          <w:szCs w:val="24"/>
        </w:rPr>
        <w:t>) i rashode za nabavu nefinancijske imovine (</w:t>
      </w:r>
      <w:r w:rsidR="0083448C">
        <w:rPr>
          <w:sz w:val="24"/>
          <w:szCs w:val="24"/>
        </w:rPr>
        <w:t xml:space="preserve">1.123.650,00 </w:t>
      </w:r>
      <w:r w:rsidR="007479DA">
        <w:rPr>
          <w:sz w:val="24"/>
          <w:szCs w:val="24"/>
        </w:rPr>
        <w:t>eura</w:t>
      </w:r>
      <w:r>
        <w:rPr>
          <w:sz w:val="24"/>
          <w:szCs w:val="24"/>
        </w:rPr>
        <w:t>).</w:t>
      </w:r>
    </w:p>
    <w:p w14:paraId="1CA3D5FD" w14:textId="77777777" w:rsidR="006C711E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>Rashode poslovanja čine:</w:t>
      </w:r>
    </w:p>
    <w:p w14:paraId="545513AA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Rashodi za zaposlene</w:t>
      </w:r>
    </w:p>
    <w:p w14:paraId="5EE048E8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Materijalni rashodi </w:t>
      </w:r>
    </w:p>
    <w:p w14:paraId="5D59D88D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Financijski rashodi</w:t>
      </w:r>
    </w:p>
    <w:p w14:paraId="5AD5851E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Subvencije</w:t>
      </w:r>
      <w:r>
        <w:rPr>
          <w:sz w:val="24"/>
          <w:szCs w:val="24"/>
        </w:rPr>
        <w:tab/>
      </w:r>
    </w:p>
    <w:p w14:paraId="4C60BF51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Pomoći dane u inozemstvo i unutar općeg proračuna</w:t>
      </w:r>
    </w:p>
    <w:p w14:paraId="36986416" w14:textId="74348E79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Naknade građanima i kućanstvima na temelju osiguranja i druge naknade</w:t>
      </w:r>
    </w:p>
    <w:p w14:paraId="0F447BC8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Ostali rashodi</w:t>
      </w:r>
    </w:p>
    <w:p w14:paraId="514D6EB0" w14:textId="397B3BA7" w:rsidR="006C711E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Rashodi za nabavu nefinancijske imovine  u ukupnom iznosu od </w:t>
      </w:r>
      <w:r w:rsidR="0083448C">
        <w:rPr>
          <w:sz w:val="24"/>
          <w:szCs w:val="24"/>
        </w:rPr>
        <w:t>1.123.650,00</w:t>
      </w:r>
      <w:r>
        <w:rPr>
          <w:sz w:val="24"/>
          <w:szCs w:val="24"/>
        </w:rPr>
        <w:t xml:space="preserve"> </w:t>
      </w:r>
      <w:r w:rsidR="007479DA">
        <w:rPr>
          <w:sz w:val="24"/>
          <w:szCs w:val="24"/>
        </w:rPr>
        <w:t>eura</w:t>
      </w:r>
      <w:r>
        <w:rPr>
          <w:sz w:val="24"/>
          <w:szCs w:val="24"/>
        </w:rPr>
        <w:t xml:space="preserve"> čine  rashodi :</w:t>
      </w:r>
    </w:p>
    <w:p w14:paraId="229C3745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Rashodi za izgradnju građevinskih objekata</w:t>
      </w:r>
    </w:p>
    <w:p w14:paraId="119EEC8D" w14:textId="6B8D56B0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Rashodi za nabavku postrojenja i opreme</w:t>
      </w:r>
    </w:p>
    <w:p w14:paraId="28439706" w14:textId="3302E89F" w:rsidR="006C711E" w:rsidRDefault="004064B2" w:rsidP="006C711E">
      <w:pPr>
        <w:ind w:left="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1A2F049" wp14:editId="7BAC2AD0">
            <wp:extent cx="8105775" cy="2533650"/>
            <wp:effectExtent l="0" t="0" r="9525" b="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2061DB1" w14:textId="4FADF5A7" w:rsidR="00DA3A8E" w:rsidRDefault="00DA3A8E" w:rsidP="004064B2">
      <w:pPr>
        <w:jc w:val="both"/>
        <w:rPr>
          <w:sz w:val="24"/>
          <w:szCs w:val="24"/>
        </w:rPr>
      </w:pPr>
    </w:p>
    <w:p w14:paraId="67D52BA3" w14:textId="4DA69B70" w:rsidR="00B439EA" w:rsidRDefault="00943FDA" w:rsidP="00943FDA">
      <w:pPr>
        <w:spacing w:after="0"/>
        <w:ind w:left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Rashodi za zaposlene                                                                </w:t>
      </w:r>
      <w:r w:rsidR="002B6FDA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="007B5A60">
        <w:rPr>
          <w:b/>
          <w:bCs/>
          <w:sz w:val="24"/>
          <w:szCs w:val="24"/>
        </w:rPr>
        <w:t xml:space="preserve"> </w:t>
      </w:r>
      <w:r w:rsidR="002B6FDA">
        <w:rPr>
          <w:b/>
          <w:bCs/>
          <w:sz w:val="24"/>
          <w:szCs w:val="24"/>
        </w:rPr>
        <w:t>862.534,11</w:t>
      </w:r>
    </w:p>
    <w:p w14:paraId="1AC3F6DA" w14:textId="63B35394" w:rsidR="00943FDA" w:rsidRDefault="00943FDA" w:rsidP="00943FDA">
      <w:pPr>
        <w:spacing w:after="0"/>
        <w:ind w:left="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Materijalni rashodi                                                                 </w:t>
      </w:r>
      <w:r w:rsidR="002B6FDA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1</w:t>
      </w:r>
      <w:r w:rsidR="002B6FDA">
        <w:rPr>
          <w:b/>
          <w:bCs/>
          <w:sz w:val="24"/>
          <w:szCs w:val="24"/>
        </w:rPr>
        <w:t>.098.310,88</w:t>
      </w:r>
    </w:p>
    <w:p w14:paraId="57B196D2" w14:textId="3C6512F7" w:rsidR="00DA3A8E" w:rsidRDefault="00943FDA" w:rsidP="00943FDA">
      <w:pPr>
        <w:spacing w:after="0"/>
        <w:ind w:left="60"/>
        <w:jc w:val="both"/>
        <w:rPr>
          <w:b/>
          <w:bCs/>
          <w:sz w:val="24"/>
          <w:szCs w:val="24"/>
        </w:rPr>
      </w:pPr>
      <w:r w:rsidRPr="00943FDA">
        <w:rPr>
          <w:b/>
          <w:bCs/>
          <w:sz w:val="24"/>
          <w:szCs w:val="24"/>
        </w:rPr>
        <w:t>Financijski rashodi</w:t>
      </w:r>
      <w:r>
        <w:rPr>
          <w:b/>
          <w:bCs/>
          <w:sz w:val="24"/>
          <w:szCs w:val="24"/>
        </w:rPr>
        <w:t xml:space="preserve">                                                                        </w:t>
      </w:r>
      <w:r w:rsidR="002B6FDA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1</w:t>
      </w:r>
      <w:r w:rsidR="002B6FDA">
        <w:rPr>
          <w:b/>
          <w:bCs/>
          <w:sz w:val="24"/>
          <w:szCs w:val="24"/>
        </w:rPr>
        <w:t>0.380,00</w:t>
      </w:r>
    </w:p>
    <w:p w14:paraId="3423F549" w14:textId="5CE32654" w:rsidR="00943FDA" w:rsidRDefault="00943FDA" w:rsidP="00943FDA">
      <w:pPr>
        <w:spacing w:after="0"/>
        <w:ind w:left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Subvencije                                                                                        </w:t>
      </w:r>
      <w:r w:rsidR="002B6FDA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1.</w:t>
      </w:r>
      <w:r w:rsidR="002B6FDA">
        <w:rPr>
          <w:b/>
          <w:bCs/>
          <w:sz w:val="24"/>
          <w:szCs w:val="24"/>
        </w:rPr>
        <w:t>500,00</w:t>
      </w:r>
    </w:p>
    <w:p w14:paraId="4234BED0" w14:textId="25E3FC2F" w:rsidR="00943FDA" w:rsidRDefault="00943FDA" w:rsidP="00943FDA">
      <w:pPr>
        <w:spacing w:after="0"/>
        <w:ind w:left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Pomoći dane u inozemstvo i unutar općeg proračuna         </w:t>
      </w:r>
      <w:r w:rsidR="002B6FDA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1</w:t>
      </w:r>
      <w:r w:rsidR="002B6FDA">
        <w:rPr>
          <w:b/>
          <w:bCs/>
          <w:sz w:val="24"/>
          <w:szCs w:val="24"/>
        </w:rPr>
        <w:t>6.372,00</w:t>
      </w:r>
    </w:p>
    <w:p w14:paraId="79B17341" w14:textId="4D527568" w:rsidR="00943FDA" w:rsidRDefault="00943FDA" w:rsidP="00943FDA">
      <w:pPr>
        <w:spacing w:after="0"/>
        <w:ind w:left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Naknade građanima i kućanstvima na temelju                     </w:t>
      </w:r>
      <w:r w:rsidR="002B6FDA">
        <w:rPr>
          <w:b/>
          <w:bCs/>
          <w:sz w:val="24"/>
          <w:szCs w:val="24"/>
        </w:rPr>
        <w:t xml:space="preserve">   52.610,00</w:t>
      </w:r>
    </w:p>
    <w:p w14:paraId="495AF232" w14:textId="7E87427E" w:rsidR="00943FDA" w:rsidRDefault="00943FDA" w:rsidP="00943FDA">
      <w:pPr>
        <w:spacing w:after="0"/>
        <w:ind w:left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osiguranja i druge naknade                                                    </w:t>
      </w:r>
      <w:r w:rsidR="00D36AD0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</w:t>
      </w:r>
      <w:r w:rsidR="002B6FD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2414ED42" w14:textId="2D6BE58F" w:rsidR="00943FDA" w:rsidRPr="00943FDA" w:rsidRDefault="00943FDA" w:rsidP="00943FDA">
      <w:pPr>
        <w:spacing w:after="0"/>
        <w:ind w:left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Ostali rashodi                                                                                </w:t>
      </w:r>
      <w:r w:rsidR="002B6FD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</w:t>
      </w:r>
      <w:r w:rsidR="002B6FDA">
        <w:rPr>
          <w:b/>
          <w:bCs/>
          <w:sz w:val="24"/>
          <w:szCs w:val="24"/>
        </w:rPr>
        <w:t>03.057,19</w:t>
      </w:r>
    </w:p>
    <w:p w14:paraId="798BD381" w14:textId="20EC89B7" w:rsidR="00DA3A8E" w:rsidRPr="00943FDA" w:rsidRDefault="00943FDA" w:rsidP="00943FDA">
      <w:pPr>
        <w:spacing w:after="0"/>
        <w:ind w:left="60"/>
        <w:jc w:val="both"/>
        <w:rPr>
          <w:b/>
          <w:bCs/>
          <w:sz w:val="24"/>
          <w:szCs w:val="24"/>
        </w:rPr>
      </w:pPr>
      <w:r w:rsidRPr="00943FDA">
        <w:rPr>
          <w:b/>
          <w:bCs/>
          <w:sz w:val="24"/>
          <w:szCs w:val="24"/>
        </w:rPr>
        <w:t xml:space="preserve">Rashodi za nabavu proizvedene dugotrajne imovine </w:t>
      </w:r>
      <w:r>
        <w:rPr>
          <w:b/>
          <w:bCs/>
          <w:sz w:val="24"/>
          <w:szCs w:val="24"/>
        </w:rPr>
        <w:t xml:space="preserve">       </w:t>
      </w:r>
      <w:r w:rsidR="002B6FDA">
        <w:rPr>
          <w:b/>
          <w:bCs/>
          <w:sz w:val="24"/>
          <w:szCs w:val="24"/>
        </w:rPr>
        <w:t>1.123.650,00</w:t>
      </w:r>
    </w:p>
    <w:p w14:paraId="620C6686" w14:textId="1D02431A" w:rsidR="00943FDA" w:rsidRPr="00943FDA" w:rsidRDefault="00943FDA" w:rsidP="006C711E">
      <w:pPr>
        <w:ind w:left="60"/>
        <w:jc w:val="both"/>
        <w:rPr>
          <w:sz w:val="24"/>
          <w:szCs w:val="24"/>
          <w:u w:val="thick"/>
        </w:rPr>
      </w:pPr>
      <w:r w:rsidRPr="00943FDA">
        <w:rPr>
          <w:sz w:val="24"/>
          <w:szCs w:val="24"/>
          <w:u w:val="thick"/>
        </w:rPr>
        <w:t xml:space="preserve"> _____________________________________________________________________________</w:t>
      </w:r>
    </w:p>
    <w:p w14:paraId="16D70798" w14:textId="28AF4824" w:rsidR="00943FDA" w:rsidRPr="00943FDA" w:rsidRDefault="00943FDA" w:rsidP="006C711E">
      <w:pPr>
        <w:ind w:left="60"/>
        <w:jc w:val="both"/>
        <w:rPr>
          <w:b/>
          <w:bCs/>
          <w:sz w:val="24"/>
          <w:szCs w:val="24"/>
        </w:rPr>
      </w:pPr>
      <w:r w:rsidRPr="00943FDA">
        <w:rPr>
          <w:b/>
          <w:bCs/>
          <w:sz w:val="24"/>
          <w:szCs w:val="24"/>
          <w:highlight w:val="lightGray"/>
        </w:rPr>
        <w:t>UKUPNO U EURIMA:                                                                3.</w:t>
      </w:r>
      <w:r w:rsidRPr="00A21A5C">
        <w:rPr>
          <w:b/>
          <w:bCs/>
          <w:sz w:val="24"/>
          <w:szCs w:val="24"/>
          <w:highlight w:val="lightGray"/>
        </w:rPr>
        <w:t>2</w:t>
      </w:r>
      <w:r w:rsidR="00A21A5C" w:rsidRPr="00A21A5C">
        <w:rPr>
          <w:b/>
          <w:bCs/>
          <w:sz w:val="24"/>
          <w:szCs w:val="24"/>
          <w:highlight w:val="lightGray"/>
        </w:rPr>
        <w:t>68</w:t>
      </w:r>
      <w:r w:rsidRPr="00A21A5C">
        <w:rPr>
          <w:b/>
          <w:bCs/>
          <w:sz w:val="24"/>
          <w:szCs w:val="24"/>
          <w:highlight w:val="lightGray"/>
        </w:rPr>
        <w:t>.</w:t>
      </w:r>
      <w:r w:rsidR="00A21A5C" w:rsidRPr="00A21A5C">
        <w:rPr>
          <w:b/>
          <w:bCs/>
          <w:sz w:val="24"/>
          <w:szCs w:val="24"/>
          <w:highlight w:val="lightGray"/>
        </w:rPr>
        <w:t>414</w:t>
      </w:r>
      <w:r w:rsidRPr="00A21A5C">
        <w:rPr>
          <w:b/>
          <w:bCs/>
          <w:sz w:val="24"/>
          <w:szCs w:val="24"/>
          <w:highlight w:val="lightGray"/>
        </w:rPr>
        <w:t>,</w:t>
      </w:r>
      <w:r w:rsidR="00A21A5C" w:rsidRPr="00A21A5C">
        <w:rPr>
          <w:b/>
          <w:bCs/>
          <w:sz w:val="24"/>
          <w:szCs w:val="24"/>
          <w:highlight w:val="lightGray"/>
        </w:rPr>
        <w:t>18 €</w:t>
      </w:r>
    </w:p>
    <w:p w14:paraId="2514B918" w14:textId="77777777" w:rsidR="00943FDA" w:rsidRDefault="00943FDA" w:rsidP="006C711E">
      <w:pPr>
        <w:ind w:left="60"/>
        <w:jc w:val="both"/>
        <w:rPr>
          <w:sz w:val="24"/>
          <w:szCs w:val="24"/>
        </w:rPr>
      </w:pPr>
    </w:p>
    <w:p w14:paraId="6D56266B" w14:textId="4CC250AF" w:rsidR="00943E7E" w:rsidRDefault="00943E7E" w:rsidP="00943E7E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373369" w:rsidRPr="00373369">
        <w:rPr>
          <w:b/>
          <w:bCs/>
          <w:sz w:val="28"/>
          <w:szCs w:val="28"/>
        </w:rPr>
        <w:t>POSEBNI DIO</w:t>
      </w:r>
    </w:p>
    <w:p w14:paraId="100C8E78" w14:textId="77777777" w:rsidR="00943E7E" w:rsidRDefault="00943E7E" w:rsidP="00943E7E">
      <w:pPr>
        <w:ind w:left="360"/>
        <w:rPr>
          <w:sz w:val="24"/>
          <w:szCs w:val="24"/>
        </w:rPr>
      </w:pPr>
    </w:p>
    <w:p w14:paraId="407B6CD7" w14:textId="5F1C0C06" w:rsidR="00244389" w:rsidRPr="00B61FEF" w:rsidRDefault="00244389" w:rsidP="00943E7E">
      <w:pPr>
        <w:ind w:left="360"/>
        <w:rPr>
          <w:b/>
          <w:bCs/>
          <w:sz w:val="26"/>
          <w:szCs w:val="26"/>
        </w:rPr>
      </w:pPr>
      <w:r w:rsidRPr="00B61FEF">
        <w:rPr>
          <w:sz w:val="26"/>
          <w:szCs w:val="26"/>
        </w:rPr>
        <w:t xml:space="preserve">Posebni dio proračuna za </w:t>
      </w:r>
      <w:r w:rsidR="00CB6AFC" w:rsidRPr="00B61FEF">
        <w:rPr>
          <w:sz w:val="26"/>
          <w:szCs w:val="26"/>
        </w:rPr>
        <w:t>202</w:t>
      </w:r>
      <w:r w:rsidR="00A21A5C">
        <w:rPr>
          <w:sz w:val="26"/>
          <w:szCs w:val="26"/>
        </w:rPr>
        <w:t>4</w:t>
      </w:r>
      <w:r w:rsidRPr="00B61FEF">
        <w:rPr>
          <w:sz w:val="26"/>
          <w:szCs w:val="26"/>
        </w:rPr>
        <w:t>. godinu sadrži zakonsku osnovu, ciljeve, pokazatelje uspješnosti povezane s programskom klasifikacijom.</w:t>
      </w:r>
    </w:p>
    <w:tbl>
      <w:tblPr>
        <w:tblpPr w:leftFromText="180" w:rightFromText="180" w:horzAnchor="margin" w:tblpY="540"/>
        <w:tblW w:w="753" w:type="dxa"/>
        <w:tblLook w:val="04A0" w:firstRow="1" w:lastRow="0" w:firstColumn="1" w:lastColumn="0" w:noHBand="0" w:noVBand="1"/>
      </w:tblPr>
      <w:tblGrid>
        <w:gridCol w:w="272"/>
        <w:gridCol w:w="254"/>
        <w:gridCol w:w="227"/>
      </w:tblGrid>
      <w:tr w:rsidR="002C7EF4" w:rsidRPr="002C7EF4" w14:paraId="0CADA0C3" w14:textId="77777777" w:rsidTr="00943E7E">
        <w:trPr>
          <w:trHeight w:val="27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684B3B" w14:textId="328420E0" w:rsidR="002C7EF4" w:rsidRPr="002C7EF4" w:rsidRDefault="002C7EF4" w:rsidP="0094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1AD599" w14:textId="718D4AC4" w:rsidR="002C7EF4" w:rsidRPr="002C7EF4" w:rsidRDefault="002C7EF4" w:rsidP="00943E7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812D25" w14:textId="4DB9F232" w:rsidR="002C7EF4" w:rsidRPr="002C7EF4" w:rsidRDefault="002C7EF4" w:rsidP="00943E7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7EF4" w:rsidRPr="002C7EF4" w14:paraId="5B3307F7" w14:textId="77777777" w:rsidTr="00943E7E">
        <w:trPr>
          <w:trHeight w:val="27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FD14C7" w14:textId="77777777" w:rsidR="002C7EF4" w:rsidRPr="002C7EF4" w:rsidRDefault="002C7EF4" w:rsidP="0094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7EF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13227C" w14:textId="716581F0" w:rsidR="002C7EF4" w:rsidRPr="002C7EF4" w:rsidRDefault="002C7EF4" w:rsidP="00943E7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1EC330" w14:textId="547A42E7" w:rsidR="002C7EF4" w:rsidRPr="002C7EF4" w:rsidRDefault="002C7EF4" w:rsidP="00943E7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406DED" w:rsidRPr="002C7EF4" w14:paraId="019C5D50" w14:textId="77777777" w:rsidTr="00943E7E">
        <w:trPr>
          <w:trHeight w:val="27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692A4F" w14:textId="77777777" w:rsidR="00406DED" w:rsidRPr="002C7EF4" w:rsidRDefault="00406DED" w:rsidP="0094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88D9CF" w14:textId="5D490A80" w:rsidR="00406DED" w:rsidRPr="002C7EF4" w:rsidRDefault="00406DED" w:rsidP="00943E7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         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18D47C" w14:textId="77777777" w:rsidR="00406DED" w:rsidRPr="002C7EF4" w:rsidRDefault="00406DED" w:rsidP="00943E7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B6804" w:rsidRPr="002C7EF4" w14:paraId="2EE966AD" w14:textId="77777777" w:rsidTr="00943E7E">
        <w:trPr>
          <w:gridAfter w:val="2"/>
          <w:wAfter w:w="481" w:type="dxa"/>
          <w:trHeight w:val="27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C56E90" w14:textId="6D6E864D" w:rsidR="000B6804" w:rsidRPr="002C7EF4" w:rsidRDefault="000B6804" w:rsidP="0094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7EF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7D04966C" w14:textId="0C704B9E" w:rsidR="00827500" w:rsidRDefault="007F3199" w:rsidP="00373369">
      <w:r>
        <w:fldChar w:fldCharType="begin"/>
      </w:r>
      <w:r>
        <w:instrText xml:space="preserve"> LINK </w:instrText>
      </w:r>
      <w:r w:rsidR="00994E30">
        <w:instrText xml:space="preserve">Excel.Sheet.12 "C:\\Users\\Zorica Šuica\\Desktop\\NACRT PRORAČUNA\\proračun 2023\\ReportIspisPlanaOpisniDio.xlsx" IspisPlanaProracunaOpisniDio!R8C2:R359C14 </w:instrText>
      </w:r>
      <w:r>
        <w:instrText xml:space="preserve">\a \f 4 \h </w:instrText>
      </w:r>
      <w:r w:rsidR="006F3951">
        <w:instrText xml:space="preserve"> \* MERGEFORMAT </w:instrText>
      </w:r>
      <w:r>
        <w:fldChar w:fldCharType="separate"/>
      </w:r>
    </w:p>
    <w:tbl>
      <w:tblPr>
        <w:tblW w:w="14020" w:type="dxa"/>
        <w:tblLook w:val="04A0" w:firstRow="1" w:lastRow="0" w:firstColumn="1" w:lastColumn="0" w:noHBand="0" w:noVBand="1"/>
      </w:tblPr>
      <w:tblGrid>
        <w:gridCol w:w="14020"/>
      </w:tblGrid>
      <w:tr w:rsidR="00827500" w:rsidRPr="00827500" w14:paraId="20B76791" w14:textId="77777777" w:rsidTr="00827500">
        <w:trPr>
          <w:divId w:val="204560392"/>
          <w:trHeight w:val="402"/>
        </w:trPr>
        <w:tc>
          <w:tcPr>
            <w:tcW w:w="1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690D7" w14:textId="77777777" w:rsidR="006F3951" w:rsidRDefault="006F3951" w:rsidP="007A75F7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</w:p>
          <w:p w14:paraId="4AD9CDC2" w14:textId="4B11AC29" w:rsidR="00827500" w:rsidRPr="006F3951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6F3951">
              <w:rPr>
                <w:rFonts w:ascii="Arimo" w:eastAsia="Times New Roman" w:hAnsi="Arimo" w:cs="Calibri"/>
                <w:b/>
                <w:bCs/>
                <w:color w:val="000000"/>
                <w:sz w:val="30"/>
                <w:szCs w:val="30"/>
                <w:lang w:eastAsia="hr-HR"/>
              </w:rPr>
              <w:t>PRORAČUN  ZA 202</w:t>
            </w:r>
            <w:r w:rsidR="00F741C8" w:rsidRPr="006F3951">
              <w:rPr>
                <w:rFonts w:ascii="Arimo" w:eastAsia="Times New Roman" w:hAnsi="Arimo" w:cs="Calibri"/>
                <w:b/>
                <w:bCs/>
                <w:color w:val="000000"/>
                <w:sz w:val="30"/>
                <w:szCs w:val="30"/>
                <w:lang w:eastAsia="hr-HR"/>
              </w:rPr>
              <w:t>4</w:t>
            </w:r>
            <w:r w:rsidRPr="006F3951">
              <w:rPr>
                <w:rFonts w:ascii="Arimo" w:eastAsia="Times New Roman" w:hAnsi="Arimo" w:cs="Calibri"/>
                <w:b/>
                <w:bCs/>
                <w:color w:val="000000"/>
                <w:sz w:val="30"/>
                <w:szCs w:val="30"/>
                <w:lang w:eastAsia="hr-HR"/>
              </w:rPr>
              <w:t>.</w:t>
            </w:r>
          </w:p>
        </w:tc>
      </w:tr>
      <w:tr w:rsidR="00827500" w:rsidRPr="00827500" w14:paraId="044F4F32" w14:textId="77777777" w:rsidTr="003B6FF6">
        <w:trPr>
          <w:divId w:val="204560392"/>
          <w:trHeight w:val="108"/>
        </w:trPr>
        <w:tc>
          <w:tcPr>
            <w:tcW w:w="1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CE238" w14:textId="47397E6F" w:rsidR="00827500" w:rsidRPr="006F3951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30"/>
                <w:szCs w:val="30"/>
                <w:lang w:eastAsia="hr-HR"/>
              </w:rPr>
            </w:pPr>
          </w:p>
        </w:tc>
      </w:tr>
    </w:tbl>
    <w:p w14:paraId="2BDDB3FD" w14:textId="46CFFB92" w:rsidR="00406DED" w:rsidRDefault="007F3199" w:rsidP="003733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end"/>
      </w:r>
    </w:p>
    <w:tbl>
      <w:tblPr>
        <w:tblW w:w="14160" w:type="dxa"/>
        <w:tblLook w:val="04A0" w:firstRow="1" w:lastRow="0" w:firstColumn="1" w:lastColumn="0" w:noHBand="0" w:noVBand="1"/>
      </w:tblPr>
      <w:tblGrid>
        <w:gridCol w:w="1579"/>
        <w:gridCol w:w="516"/>
        <w:gridCol w:w="1756"/>
        <w:gridCol w:w="629"/>
        <w:gridCol w:w="1902"/>
        <w:gridCol w:w="1635"/>
        <w:gridCol w:w="1514"/>
        <w:gridCol w:w="1950"/>
        <w:gridCol w:w="630"/>
        <w:gridCol w:w="274"/>
        <w:gridCol w:w="499"/>
        <w:gridCol w:w="261"/>
        <w:gridCol w:w="1015"/>
      </w:tblGrid>
      <w:tr w:rsidR="0009248D" w:rsidRPr="0009248D" w14:paraId="3E4AB74E" w14:textId="77777777" w:rsidTr="0009248D">
        <w:trPr>
          <w:trHeight w:val="402"/>
        </w:trPr>
        <w:tc>
          <w:tcPr>
            <w:tcW w:w="14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3C2456" w14:textId="47AE4D9A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09248D" w:rsidRPr="0009248D" w14:paraId="33FBECFA" w14:textId="77777777" w:rsidTr="0009248D">
        <w:trPr>
          <w:trHeight w:val="319"/>
        </w:trPr>
        <w:tc>
          <w:tcPr>
            <w:tcW w:w="14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710CA" w14:textId="04E3E24B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09248D" w:rsidRPr="0009248D" w14:paraId="411BE233" w14:textId="77777777" w:rsidTr="00EC6041">
        <w:trPr>
          <w:trHeight w:val="102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EF342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70CE8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709A2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94E2B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87195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A302E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73764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4D9A2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E01AF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3445A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2303A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0DA8A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CC62F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079F9538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14:paraId="65C1925F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Razdjel  001  OPĆINSKO VIJEĆE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14:paraId="4E192A2A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14:paraId="36737D6D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22.665,00</w:t>
            </w:r>
          </w:p>
        </w:tc>
      </w:tr>
      <w:tr w:rsidR="0009248D" w:rsidRPr="0009248D" w14:paraId="38F0A545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102C37EC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Glava  001       01  OPĆINSKO VIJEĆE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0B6A2384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01E13D13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22.665,00</w:t>
            </w:r>
          </w:p>
        </w:tc>
      </w:tr>
      <w:tr w:rsidR="0009248D" w:rsidRPr="0009248D" w14:paraId="17CE9CFF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30117B9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  <w:t>Glavni program  P01  POSLOVI IZ DJELOKRUGA JEDINICA LOKALNE SAMOUPRAVE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BF7BB8B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9E2AB33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  <w:t>22.665,00</w:t>
            </w:r>
          </w:p>
        </w:tc>
      </w:tr>
      <w:tr w:rsidR="0009248D" w:rsidRPr="0009248D" w14:paraId="3AEF6598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C699177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Program  P01 1000  REDOVNA DJELATNOST OPĆINSKOG VIJEĆA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8FE703A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4242D6C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16.665,00</w:t>
            </w:r>
          </w:p>
        </w:tc>
      </w:tr>
      <w:tr w:rsidR="0009248D" w:rsidRPr="0009248D" w14:paraId="5624B780" w14:textId="77777777" w:rsidTr="0009248D">
        <w:trPr>
          <w:trHeight w:val="72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95E80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B05A8" w14:textId="77777777" w:rsidR="0009248D" w:rsidRPr="0009248D" w:rsidRDefault="0009248D" w:rsidP="0009248D">
            <w:pPr>
              <w:spacing w:after="24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 o lokalnoj i regionalnoj samoupravi, Zakon o Proračunu</w:t>
            </w:r>
          </w:p>
        </w:tc>
      </w:tr>
      <w:tr w:rsidR="0009248D" w:rsidRPr="0009248D" w14:paraId="1D91535D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08F8D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FFD32" w14:textId="08860743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Ostvarenje ovih ciljeva provodit će se kroz aktivnosti vezane uz  redovne izdatke vezane uz sam rad vijeća , obilježavanje tužnih obljetnica i</w:t>
            </w:r>
            <w:r w:rsidR="00022874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sl.</w:t>
            </w:r>
          </w:p>
        </w:tc>
      </w:tr>
      <w:tr w:rsidR="0009248D" w:rsidRPr="0009248D" w14:paraId="2CA80A73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7D559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0AADF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Učinkovito  organiziranje svih aktivnosti, usklađivanje rada sa zakonom</w:t>
            </w:r>
          </w:p>
        </w:tc>
      </w:tr>
      <w:tr w:rsidR="0009248D" w:rsidRPr="0009248D" w14:paraId="76CCB796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5A4A9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ABAC9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Transparentan rad kroz dostupnost mještanima tokom radnog vremena</w:t>
            </w:r>
          </w:p>
        </w:tc>
      </w:tr>
      <w:tr w:rsidR="0009248D" w:rsidRPr="0009248D" w14:paraId="68F5BAD1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BFE63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AF069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Pravovremeno obavljanje zadataka iz nadležnosti</w:t>
            </w:r>
          </w:p>
        </w:tc>
      </w:tr>
      <w:tr w:rsidR="0009248D" w:rsidRPr="0009248D" w14:paraId="3585FB74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360CD97D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1000A100001  OPĆI RASHODI  PREDSTAVNIČKOG TIJELA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6006A07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8F04B4F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15.600,00</w:t>
            </w:r>
          </w:p>
        </w:tc>
      </w:tr>
      <w:tr w:rsidR="0009248D" w:rsidRPr="0009248D" w14:paraId="00D1882F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00C5E64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1000A100002  LOKALNA AKCIJSKA GRUPA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58E0696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49F5D77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800,00</w:t>
            </w:r>
          </w:p>
        </w:tc>
      </w:tr>
      <w:tr w:rsidR="0009248D" w:rsidRPr="0009248D" w14:paraId="60B498DF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1622069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1000A100003  OBILJEŽAVANJE DRŽAVNIH BLAGDANA I SJEĆANJA NA TUŽNE OBLJETNICE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C820B80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4000B0C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265,00</w:t>
            </w:r>
          </w:p>
        </w:tc>
      </w:tr>
      <w:tr w:rsidR="0009248D" w:rsidRPr="0009248D" w14:paraId="50A91930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B598C7A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lastRenderedPageBreak/>
              <w:t>Aktivnost  P01 1000A100004  DAN OPĆINE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56EDDDF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942544F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9248D" w:rsidRPr="0009248D" w14:paraId="6188BEAE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2383303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Tekući projekt  P01 1000T100005  LOKALNI IZBORI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109B522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C76B84A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9248D" w:rsidRPr="0009248D" w14:paraId="1D31E14A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6080435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Program  P01 1001  VIJEĆE MAĐARSKE NACIONALNE MANJINE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C964DC8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D32B40A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09248D" w:rsidRPr="0009248D" w14:paraId="31ABA1C7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C9EE3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83D7D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 o nacionalnim manjinama, Zakon o Proračunu</w:t>
            </w:r>
          </w:p>
        </w:tc>
      </w:tr>
      <w:tr w:rsidR="0009248D" w:rsidRPr="0009248D" w14:paraId="64A2E5CC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A2011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CFEAD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Ciljevi se ostvaruju kroz rashode vezane za rad VMNM, njegovanje običaja i kulture te kroz susrete naselja u Republici Mađarskoj</w:t>
            </w:r>
          </w:p>
        </w:tc>
      </w:tr>
      <w:tr w:rsidR="0009248D" w:rsidRPr="0009248D" w14:paraId="349F61CE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6B0BA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6C5CF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Njegovanje jezika i kulture</w:t>
            </w:r>
          </w:p>
        </w:tc>
      </w:tr>
      <w:tr w:rsidR="0009248D" w:rsidRPr="0009248D" w14:paraId="4A6CB545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7D9E0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E4F80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2E387BE0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2F4C1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45E0A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Zadovoljstvo građana zbog omogućenog njegovanja materinjeg jezika i kulture kroz vijeća nacionalnih manjina</w:t>
            </w:r>
          </w:p>
        </w:tc>
      </w:tr>
      <w:tr w:rsidR="0009248D" w:rsidRPr="0009248D" w14:paraId="5D35ADC5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7F51CD6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1001A100001  OPĆI RASHODI VMNM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1601D21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F4A373A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2.250,00</w:t>
            </w:r>
          </w:p>
        </w:tc>
      </w:tr>
      <w:tr w:rsidR="0009248D" w:rsidRPr="0009248D" w14:paraId="1519012C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F584896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1001A100002  NJEGOVANJA MAĐARSKE KULTURE I OBIČAJA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8E5A385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CBEF711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3.750,00</w:t>
            </w:r>
          </w:p>
        </w:tc>
      </w:tr>
      <w:tr w:rsidR="0009248D" w:rsidRPr="0009248D" w14:paraId="779B5323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B4EBF16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1001A100003  RAZMJENA ŠKOLSKE DJECE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705A17C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E10DA81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9248D" w:rsidRPr="0009248D" w14:paraId="5924D1C1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CD16279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1001A100005  25. SUSRETI NASELJA SZENTLASZLO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7BB8012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F2CEA49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9248D" w:rsidRPr="0009248D" w14:paraId="6C579C3E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48FADC8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Tekući projekt  P01 1001T100004  IZBORI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70AB53C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0D7A813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9248D" w:rsidRPr="0009248D" w14:paraId="19804DC7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9483CBA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1002A100001  IZRADA STRATEŠKOG RAZVOJNOG PROGRAMA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34E942C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38972557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9248D" w:rsidRPr="0009248D" w14:paraId="3D683E01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A349698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1002A100002  OSTALA PLANSKO-PROJEKTNA DOKUMENTACIJA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E82341C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4160FC7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9248D" w:rsidRPr="0009248D" w14:paraId="06C508FA" w14:textId="77777777" w:rsidTr="00EC6041">
        <w:trPr>
          <w:trHeight w:val="102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F77BD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18386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F7ACD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7037B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D6D02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D226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9CF5A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47779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85D9B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BFEDE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D525C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D4061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BA27A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47AA8745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14:paraId="4FF60C73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Razdjel  002  OPĆINSKI NAČELNIK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14:paraId="2D48895F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14:paraId="52CAC313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2.091.890,29</w:t>
            </w:r>
          </w:p>
        </w:tc>
      </w:tr>
      <w:tr w:rsidR="0009248D" w:rsidRPr="0009248D" w14:paraId="4BFE71A3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741433F6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Glava  002       01  OPĆINSKI NAČELNIK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461A52A9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7AE2059E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2.091.890,29</w:t>
            </w:r>
          </w:p>
        </w:tc>
      </w:tr>
      <w:tr w:rsidR="0009248D" w:rsidRPr="0009248D" w14:paraId="2C3675BD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B5A6223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  <w:t>Glavni program  P01  POSLOVI IZ DJELOKRUGA JEDINICA LOKALNE SAMOUPRAVE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573D672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7F6A576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  <w:t>2.091.890,29</w:t>
            </w:r>
          </w:p>
        </w:tc>
      </w:tr>
      <w:tr w:rsidR="0009248D" w:rsidRPr="0009248D" w14:paraId="6C81399A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CD515B2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Program  P01 1003  REDOVNA DJELATNOST IZVRŠNOG TIJELA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AE3AFD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819AFFC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144.867,67</w:t>
            </w:r>
          </w:p>
        </w:tc>
      </w:tr>
      <w:tr w:rsidR="0009248D" w:rsidRPr="0009248D" w14:paraId="7DC6EE57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BA7BB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E823A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 o lokalnoj i regionalnoj samoupravi, Zakon o proračunu</w:t>
            </w:r>
          </w:p>
        </w:tc>
      </w:tr>
      <w:tr w:rsidR="0009248D" w:rsidRPr="0009248D" w14:paraId="6CCC3C26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288CC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6EA6E" w14:textId="3BFCFD56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Ost</w:t>
            </w:r>
            <w:r w:rsidR="00535DE7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var</w:t>
            </w: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ivanje ovih ciljeva provodit će se učinkovitom i ažurnim  vođenjem svih poslova</w:t>
            </w:r>
          </w:p>
        </w:tc>
      </w:tr>
      <w:tr w:rsidR="0009248D" w:rsidRPr="0009248D" w14:paraId="572CF827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C74DE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C4B2E" w14:textId="738F9E23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Učinkovito organiziranje svih aktivnosti,</w:t>
            </w:r>
            <w:r w:rsidR="00535DE7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osigurati sredstva za redovno funkcioniranje Opć</w:t>
            </w:r>
            <w:r w:rsidR="00535DE7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in</w:t>
            </w: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e</w:t>
            </w:r>
          </w:p>
        </w:tc>
      </w:tr>
      <w:tr w:rsidR="0009248D" w:rsidRPr="0009248D" w14:paraId="59E4C8D4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8E534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DF173" w14:textId="67B29302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Ažurno i kvalite</w:t>
            </w:r>
            <w:r w:rsidR="00535DE7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t</w:t>
            </w: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no vođenje  svih poslova</w:t>
            </w:r>
          </w:p>
        </w:tc>
      </w:tr>
      <w:tr w:rsidR="0009248D" w:rsidRPr="0009248D" w14:paraId="38F1A019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9571D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FD52B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Pravovremeno obavljanje svih poslova iz nadležnosti</w:t>
            </w:r>
          </w:p>
        </w:tc>
      </w:tr>
      <w:tr w:rsidR="0009248D" w:rsidRPr="0009248D" w14:paraId="6E1AC526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897B1E1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1003A100001  OPĆI RASHODI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E8FD390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EB41873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144.867,67</w:t>
            </w:r>
          </w:p>
        </w:tc>
      </w:tr>
      <w:tr w:rsidR="0009248D" w:rsidRPr="0009248D" w14:paraId="20F817E3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40A26B0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Program  P01 1004  ZAŠTITA I SPAŠAVANJE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7AE65B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9E428A5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37.158,32</w:t>
            </w:r>
          </w:p>
        </w:tc>
      </w:tr>
      <w:tr w:rsidR="0009248D" w:rsidRPr="0009248D" w14:paraId="6B11BBF6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9200D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F8298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4954169E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4B5CB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EF61B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Kroz protupožarnu i civilnu zaštitu te nabavkom opreme osigurati sigurno mjesto za život mještana</w:t>
            </w:r>
          </w:p>
        </w:tc>
      </w:tr>
      <w:tr w:rsidR="0009248D" w:rsidRPr="0009248D" w14:paraId="6555F3FA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476B4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lastRenderedPageBreak/>
              <w:t>Opći cilj: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A9FEB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Poboljšanje uvjeta za efikasnu protupožarnu, civilnu zaštitu</w:t>
            </w:r>
          </w:p>
        </w:tc>
      </w:tr>
      <w:tr w:rsidR="0009248D" w:rsidRPr="0009248D" w14:paraId="33D1D085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DB688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04AC9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Osigurati mještanima sigurno  mjesto za življenje</w:t>
            </w:r>
          </w:p>
        </w:tc>
      </w:tr>
      <w:tr w:rsidR="0009248D" w:rsidRPr="0009248D" w14:paraId="387325EB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94D72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CBAB3" w14:textId="06B7F25E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Prijenos sredstava u sk</w:t>
            </w:r>
            <w:r w:rsidR="00535DE7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lad</w:t>
            </w: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u sa zakonskom regulativ</w:t>
            </w:r>
            <w:r w:rsidR="00535DE7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nom</w:t>
            </w: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 xml:space="preserve"> te nabava opreme </w:t>
            </w:r>
          </w:p>
        </w:tc>
      </w:tr>
      <w:tr w:rsidR="0009248D" w:rsidRPr="0009248D" w14:paraId="410759DD" w14:textId="77777777" w:rsidTr="00EC6041">
        <w:trPr>
          <w:trHeight w:val="102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826763" w14:textId="61E99D85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C51197" w14:textId="76A98F41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40926A" w14:textId="33CDBBC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3DCE11" w14:textId="35525D30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1728AF" w14:textId="016C5DAD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80987E" w14:textId="6C833A9C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66E839" w14:textId="0159C911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E7B35E" w14:textId="7BFBAE4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D8DCC3" w14:textId="3A1CBFED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9A06D8" w14:textId="143E6E5E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057CC9" w14:textId="4AF42BBA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910FA6" w14:textId="5371AC84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122AF8" w14:textId="48BE9BF4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09248D" w:rsidRPr="0009248D" w14:paraId="641054D5" w14:textId="77777777" w:rsidTr="00EC6041">
        <w:trPr>
          <w:trHeight w:val="102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F275E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613CA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239FF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7D12B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016D1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8329B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A469E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3DADD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0245B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F8942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1666B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2EE9E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8CB6A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141965D9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193597A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1004A100001  PROTUPOŽARNA ZAŠTITA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CDC7EF3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1FF241D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25.493,13</w:t>
            </w:r>
          </w:p>
        </w:tc>
      </w:tr>
      <w:tr w:rsidR="0009248D" w:rsidRPr="0009248D" w14:paraId="1028BA0E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D64EC3B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1004A100002  CIVILNA ZAŠTITA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3C76855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3FA30A3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11.665,19</w:t>
            </w:r>
          </w:p>
        </w:tc>
      </w:tr>
      <w:tr w:rsidR="0009248D" w:rsidRPr="0009248D" w14:paraId="43331978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2FA293B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Program  P01 1005  PROMICANJE SPORTA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20C65DE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0ACE0A6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36.730,00</w:t>
            </w:r>
          </w:p>
        </w:tc>
      </w:tr>
      <w:tr w:rsidR="0009248D" w:rsidRPr="0009248D" w14:paraId="3D69D480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4F048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2ABE9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 o sportu</w:t>
            </w:r>
          </w:p>
        </w:tc>
      </w:tr>
      <w:tr w:rsidR="0009248D" w:rsidRPr="0009248D" w14:paraId="7E8CE477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9F796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BFB1A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 xml:space="preserve">Kroz potpore sportskim udrugama i obnovama sportskih objekata osigurat će se navedeni ciljevi </w:t>
            </w:r>
          </w:p>
        </w:tc>
      </w:tr>
      <w:tr w:rsidR="0009248D" w:rsidRPr="0009248D" w14:paraId="0B37C06A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5A921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65998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Poticati sportske djelatnosti</w:t>
            </w:r>
          </w:p>
        </w:tc>
      </w:tr>
      <w:tr w:rsidR="0009248D" w:rsidRPr="0009248D" w14:paraId="0F6D70CA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D4BB7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EA7EF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unapređenje kvalitete života, osiguranje uvjeta za bavljenje sportom</w:t>
            </w:r>
          </w:p>
        </w:tc>
      </w:tr>
      <w:tr w:rsidR="0009248D" w:rsidRPr="0009248D" w14:paraId="4B442165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CBD9C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30DC5" w14:textId="108EC9D3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Redovit odvijanje programa sustava natjecanja, obuke djece i mladeži</w:t>
            </w:r>
          </w:p>
        </w:tc>
      </w:tr>
      <w:tr w:rsidR="0009248D" w:rsidRPr="0009248D" w14:paraId="152307E3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FC20FF0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1005A100001  POTICANJE SPORTSKIH AKTIVNOSTI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2EA2169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B108DF8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29.400,00</w:t>
            </w:r>
          </w:p>
        </w:tc>
      </w:tr>
      <w:tr w:rsidR="0009248D" w:rsidRPr="0009248D" w14:paraId="7C2F78C6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CA24266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1005A100003  ODRŽAVANJE SPORTSKIH OBJEKATA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7DA0E6F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36887D3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7.330,00</w:t>
            </w:r>
          </w:p>
        </w:tc>
      </w:tr>
      <w:tr w:rsidR="0009248D" w:rsidRPr="0009248D" w14:paraId="53D3481D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3CCEF0B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Program  P01 1006  PROMICANJE KULTURE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7FB4DE4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EE7F5F2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159.089,30</w:t>
            </w:r>
          </w:p>
        </w:tc>
      </w:tr>
      <w:tr w:rsidR="0009248D" w:rsidRPr="0009248D" w14:paraId="5939F756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25C78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262EE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 o financiranju javnih potreba u kulturi</w:t>
            </w:r>
          </w:p>
        </w:tc>
      </w:tr>
      <w:tr w:rsidR="0009248D" w:rsidRPr="0009248D" w14:paraId="61E289F6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284E6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13030" w14:textId="50E150E9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Redovno financiranje udruga na polju kulture, održavanje objek</w:t>
            </w:r>
            <w:r w:rsidR="00535DE7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t</w:t>
            </w: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 i održavanje manifestacija</w:t>
            </w:r>
          </w:p>
        </w:tc>
      </w:tr>
      <w:tr w:rsidR="0009248D" w:rsidRPr="0009248D" w14:paraId="25DB83BB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38B1E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CD531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Poticati kulturne djelatnosti</w:t>
            </w:r>
          </w:p>
        </w:tc>
      </w:tr>
      <w:tr w:rsidR="0009248D" w:rsidRPr="0009248D" w14:paraId="1AE0E09B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968FC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D7367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Privući što više mladih u kulturno umjetnička društva, likovne i kiparske sekcije</w:t>
            </w:r>
          </w:p>
        </w:tc>
      </w:tr>
      <w:tr w:rsidR="0009248D" w:rsidRPr="0009248D" w14:paraId="7E14DBED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557E6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9F83C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Redovito financiranje udruga i manifestacija</w:t>
            </w:r>
          </w:p>
        </w:tc>
      </w:tr>
      <w:tr w:rsidR="0009248D" w:rsidRPr="0009248D" w14:paraId="28BFBB28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14613E7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1006A100001  ODRŽAVANJE GALERIJE PETAR SMAJIĆ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87641AF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BC2BC53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96.700,00</w:t>
            </w:r>
          </w:p>
        </w:tc>
      </w:tr>
      <w:tr w:rsidR="0009248D" w:rsidRPr="0009248D" w14:paraId="63C48C4A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E7BC2DF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1006A100002  ODRŽAVANJE KIPARSKE KOLONIJE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CEFE0F1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9956807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46.977,30</w:t>
            </w:r>
          </w:p>
        </w:tc>
      </w:tr>
      <w:tr w:rsidR="0009248D" w:rsidRPr="0009248D" w14:paraId="1B7151D1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646D21F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1006A100003  ODRŽAVANJE MALE KOLONIJE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5F79D91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764A741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3.982,00</w:t>
            </w:r>
          </w:p>
        </w:tc>
      </w:tr>
      <w:tr w:rsidR="0009248D" w:rsidRPr="0009248D" w14:paraId="50D4B20B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55C734C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1006A100004  DANI LASLOVA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6C0298A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3506616F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3.100,00</w:t>
            </w:r>
          </w:p>
        </w:tc>
      </w:tr>
      <w:tr w:rsidR="0009248D" w:rsidRPr="0009248D" w14:paraId="690F73EE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ABF3E38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1006A100005  POTICANJE KULTURNIH AKTIVNOSTI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5C2A53C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749E628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8.330,00</w:t>
            </w:r>
          </w:p>
        </w:tc>
      </w:tr>
      <w:tr w:rsidR="0009248D" w:rsidRPr="0009248D" w14:paraId="50CFC794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3AACD05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Program  P01 1007  ZDRAVSTVENA ZAŠTITA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A88137A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1602748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22.440,00</w:t>
            </w:r>
          </w:p>
        </w:tc>
      </w:tr>
      <w:tr w:rsidR="0009248D" w:rsidRPr="0009248D" w14:paraId="0D9D7A83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84B1C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662E9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7C0889BE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19C6C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lastRenderedPageBreak/>
              <w:t>Opis: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ADB36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Redovno financirati zakup poslovnog prostora, redovito provoditi mjere deratizacije i dezinfekcije</w:t>
            </w:r>
          </w:p>
        </w:tc>
      </w:tr>
      <w:tr w:rsidR="0009248D" w:rsidRPr="0009248D" w14:paraId="251A454B" w14:textId="77777777" w:rsidTr="00EC6041">
        <w:trPr>
          <w:trHeight w:val="199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94A23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E1455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EBED8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C46A0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E4003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AB5C3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BF1A7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25826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CAAC2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F9F2E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A8539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5A98F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6A239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4A01A2AB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BA068" w14:textId="2A021FEC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5649D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Sufinanciranje zajedničkih troškova za korištenje poslovnih prostora, provođenje mjere deratizacije i dezinfekcije</w:t>
            </w:r>
          </w:p>
        </w:tc>
      </w:tr>
      <w:tr w:rsidR="0009248D" w:rsidRPr="0009248D" w14:paraId="10B4A2B5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A4679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E6D51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Osigurati mještanima što kvalitetniju zdravstvenu zaštitu</w:t>
            </w:r>
          </w:p>
        </w:tc>
      </w:tr>
      <w:tr w:rsidR="0009248D" w:rsidRPr="0009248D" w14:paraId="6CA14CA9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2AAE7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3661E" w14:textId="7E45B470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podmirenje svih troškova vezanih uz osiguranje z</w:t>
            </w:r>
            <w:r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d</w:t>
            </w: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ravstvene zaštite</w:t>
            </w:r>
          </w:p>
        </w:tc>
      </w:tr>
      <w:tr w:rsidR="0009248D" w:rsidRPr="0009248D" w14:paraId="08776060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306DF57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1007A100001  RAD ZDRAVSTVENE AMBULANTE LASLOVO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39B2CE78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BA79E7A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3.980,00</w:t>
            </w:r>
          </w:p>
        </w:tc>
      </w:tr>
      <w:tr w:rsidR="0009248D" w:rsidRPr="0009248D" w14:paraId="53B43E3C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6B9033D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1007A100002  MJERE PROVOĐENJA ZDRAVSTVENE ZAŠTITE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2BE161F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316390BC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18.460,00</w:t>
            </w:r>
          </w:p>
        </w:tc>
      </w:tr>
      <w:tr w:rsidR="0009248D" w:rsidRPr="0009248D" w14:paraId="60AA5790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4C457A4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Program  P01 1008  OBRAZOVANJE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B63123C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2BF5199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33.620,00</w:t>
            </w:r>
          </w:p>
        </w:tc>
      </w:tr>
      <w:tr w:rsidR="0009248D" w:rsidRPr="0009248D" w14:paraId="024790D0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E0842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F7065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6E9B02AB" w14:textId="77777777" w:rsidTr="0009248D">
        <w:trPr>
          <w:trHeight w:val="48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B35EF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0D86A" w14:textId="5A593EFE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Ovi ciljevi ostvarit će se kroz financiranje mjesečnih karata za srednjoškolce i studente, nabavku knjiga i bilježnica te stipe</w:t>
            </w:r>
            <w:r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n</w:t>
            </w: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diranje  i nagrade za naj</w:t>
            </w:r>
            <w:r w:rsidR="00535DE7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učenike</w:t>
            </w:r>
          </w:p>
        </w:tc>
      </w:tr>
      <w:tr w:rsidR="0009248D" w:rsidRPr="0009248D" w14:paraId="06D4F2C7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241BF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11E51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 xml:space="preserve">Poboljšanje uvjeta života ciljanih skupina </w:t>
            </w:r>
          </w:p>
        </w:tc>
      </w:tr>
      <w:tr w:rsidR="0009248D" w:rsidRPr="0009248D" w14:paraId="523079AE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27EC1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5905F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Osigurati djeci osnovne škole  srednjoškolcima i studentima kvalitetnije školovanje</w:t>
            </w:r>
          </w:p>
        </w:tc>
      </w:tr>
      <w:tr w:rsidR="0009248D" w:rsidRPr="0009248D" w14:paraId="1672C991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8FB14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4F333" w14:textId="53282C5D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Broj pola</w:t>
            </w:r>
            <w:r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</w:t>
            </w: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nika srednjih škola i studenata</w:t>
            </w:r>
          </w:p>
        </w:tc>
      </w:tr>
      <w:tr w:rsidR="0009248D" w:rsidRPr="0009248D" w14:paraId="3F5F5F1B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CAB7194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1008A100001  ŠKOLSTVO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831138E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3DC811CB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33.620,00</w:t>
            </w:r>
          </w:p>
        </w:tc>
      </w:tr>
      <w:tr w:rsidR="0009248D" w:rsidRPr="0009248D" w14:paraId="3F832CF5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378AC50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Program  P01 1009  SOCIJALNA SKRB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77746C3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E28E8A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9.000,00</w:t>
            </w:r>
          </w:p>
        </w:tc>
      </w:tr>
      <w:tr w:rsidR="0009248D" w:rsidRPr="0009248D" w14:paraId="77010203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09144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1A482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 o socijalnoj skrbi</w:t>
            </w:r>
          </w:p>
        </w:tc>
      </w:tr>
      <w:tr w:rsidR="0009248D" w:rsidRPr="0009248D" w14:paraId="0E914467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737C7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3D5E4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Provedba ovih ciljeva je kroz podmirenje troškova stanovanja, jednokratne novčane pomoći</w:t>
            </w:r>
          </w:p>
        </w:tc>
      </w:tr>
      <w:tr w:rsidR="0009248D" w:rsidRPr="0009248D" w14:paraId="4E07B5FC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9DC36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1F7AF" w14:textId="37B33AA8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Kvalitetno zadovoljavanje  potreba socijalno ugroženih mještana Općine Ernestin</w:t>
            </w:r>
            <w:r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</w:t>
            </w: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vo</w:t>
            </w:r>
          </w:p>
        </w:tc>
      </w:tr>
      <w:tr w:rsidR="0009248D" w:rsidRPr="0009248D" w14:paraId="5BC6F191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D7458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507C0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1E64169E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E36F2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EC8A4" w14:textId="71DE0AA2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Prijenosi izvršeni u skladu sa zakonom i u pro</w:t>
            </w:r>
            <w:r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</w:t>
            </w: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isanom roku</w:t>
            </w:r>
          </w:p>
        </w:tc>
      </w:tr>
      <w:tr w:rsidR="0009248D" w:rsidRPr="0009248D" w14:paraId="09955976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0C4797A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1009A100001  TROŠKOVI STANOVANJA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C74FB24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ED341EF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09248D" w:rsidRPr="0009248D" w14:paraId="28737CEE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195C7D4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1009A100002  OSTALE POMOĆI OBITELJIMA I POJEDINCIMA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A1FE031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3E878EA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09248D" w:rsidRPr="0009248D" w14:paraId="344ABA73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18C7AB8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Program  P01 1010  DEMOGRAFSKA OBNOVA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4CD0E4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EF691F8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09248D" w:rsidRPr="0009248D" w14:paraId="61B63205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FA213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973A3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549D3D17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9C2C2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15740" w14:textId="6E4ACD41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 xml:space="preserve">Financiranje roditelja za svako novorođeno dijete </w:t>
            </w:r>
          </w:p>
        </w:tc>
      </w:tr>
      <w:tr w:rsidR="0009248D" w:rsidRPr="0009248D" w14:paraId="14E0BE8D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D8B86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E6A4B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 xml:space="preserve">Poboljšati demografsku  strukturu na području Općine </w:t>
            </w:r>
          </w:p>
        </w:tc>
      </w:tr>
      <w:tr w:rsidR="0009248D" w:rsidRPr="0009248D" w14:paraId="5C580E69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AF201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2CE7B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271928A0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DC828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lastRenderedPageBreak/>
              <w:t>Pokazatelj uspješnosti: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48398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Povećan broj novorođene djece</w:t>
            </w:r>
          </w:p>
        </w:tc>
      </w:tr>
      <w:tr w:rsidR="0009248D" w:rsidRPr="0009248D" w14:paraId="4D6BCDEE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B3843C4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1010A100001  PRONATALITETNA POLITIKA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88C6E2E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E6B8220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09248D" w:rsidRPr="0009248D" w14:paraId="067EC6CE" w14:textId="77777777" w:rsidTr="00EC6041">
        <w:trPr>
          <w:trHeight w:val="102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72A03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39599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EE6A0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24C03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AD84B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8A0D8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F5205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A2B3C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97717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A6793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4516A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40F45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ABA03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480B2C30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89D8BC7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Program  P01 1011  POBOLJŠANJE STANDARDA CILJANIH SKUPINA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F081AF2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4FEA4F5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5.300,00</w:t>
            </w:r>
          </w:p>
        </w:tc>
      </w:tr>
      <w:tr w:rsidR="0009248D" w:rsidRPr="0009248D" w14:paraId="346C67C4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AF777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47BC2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284F00AE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59D13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7B7B2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Poboljšanje standarda kroz razne pomoći</w:t>
            </w:r>
          </w:p>
        </w:tc>
      </w:tr>
      <w:tr w:rsidR="0009248D" w:rsidRPr="0009248D" w14:paraId="7DF09909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9E4F4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16B5D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Poboljšati standard umirovljenika kroz razne donacije i pomoći</w:t>
            </w:r>
          </w:p>
        </w:tc>
      </w:tr>
      <w:tr w:rsidR="0009248D" w:rsidRPr="0009248D" w14:paraId="1D821C4B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BEEB3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10964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Sretan i zadovoljan umirovljenik</w:t>
            </w:r>
          </w:p>
        </w:tc>
      </w:tr>
      <w:tr w:rsidR="0009248D" w:rsidRPr="0009248D" w14:paraId="28DB0E7C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4305B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FD4FF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Poboljšan standard umirovljenika</w:t>
            </w:r>
          </w:p>
        </w:tc>
      </w:tr>
      <w:tr w:rsidR="0009248D" w:rsidRPr="0009248D" w14:paraId="4A6CAEA6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6C76856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1011A100001  POMOĆ UMIROVLJENICIMA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AFA9B69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B28E1D6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5.300,00</w:t>
            </w:r>
          </w:p>
        </w:tc>
      </w:tr>
      <w:tr w:rsidR="0009248D" w:rsidRPr="0009248D" w14:paraId="08E2083C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6750353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Program  P01 1012  POLJOPRIVREDA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20D6C02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7F54EF0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45.800,00</w:t>
            </w:r>
          </w:p>
        </w:tc>
      </w:tr>
      <w:tr w:rsidR="0009248D" w:rsidRPr="0009248D" w14:paraId="6455B366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29E5E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25B4E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 o poljoprivredi</w:t>
            </w:r>
          </w:p>
        </w:tc>
      </w:tr>
      <w:tr w:rsidR="0009248D" w:rsidRPr="0009248D" w14:paraId="78377256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037D5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AAFCF" w14:textId="6178CD0E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 xml:space="preserve">Uređenjem kanala, </w:t>
            </w:r>
            <w:proofErr w:type="spellStart"/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otresnica</w:t>
            </w:r>
            <w:proofErr w:type="spellEnd"/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, vodo</w:t>
            </w:r>
            <w:r w:rsidR="00535DE7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</w:t>
            </w: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 xml:space="preserve">pskrbe i subvencijama poljoprivrednicima </w:t>
            </w:r>
          </w:p>
        </w:tc>
      </w:tr>
      <w:tr w:rsidR="0009248D" w:rsidRPr="0009248D" w14:paraId="03CF465B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A3ACB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E2071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Poticati razvoj ruralne infrastrukture i poljoprivrede</w:t>
            </w:r>
          </w:p>
        </w:tc>
      </w:tr>
      <w:tr w:rsidR="0009248D" w:rsidRPr="0009248D" w14:paraId="651CF702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AB71F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00498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6D05BB95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D05FC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B4A7E" w14:textId="606555C1" w:rsidR="0009248D" w:rsidRPr="0009248D" w:rsidRDefault="004E1D72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</w:t>
            </w:r>
            <w:r w:rsidR="0009248D"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državanje ruralne i komunalne infrastrukture</w:t>
            </w:r>
          </w:p>
        </w:tc>
      </w:tr>
      <w:tr w:rsidR="0009248D" w:rsidRPr="0009248D" w14:paraId="1B325F47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AD252F7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1012A100003  OTRESNICE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1C58FBF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32846D6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09248D" w:rsidRPr="0009248D" w14:paraId="5065DC4C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9AA96BB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1012A100005  UREĐENJE KANALA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0653F3D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737BD4C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4.300,00</w:t>
            </w:r>
          </w:p>
        </w:tc>
      </w:tr>
      <w:tr w:rsidR="0009248D" w:rsidRPr="0009248D" w14:paraId="67FB5C8E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39DB47B7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1012A100010  SUBVENCIJE POLJOPRIVREDNICIMA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C5AF872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38F9F366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09248D" w:rsidRPr="0009248D" w14:paraId="2F1A0F8D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A1FC3E5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Program  P01 1013  RELIGIJA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FAAED33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B5AA289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18.300,00</w:t>
            </w:r>
          </w:p>
        </w:tc>
      </w:tr>
      <w:tr w:rsidR="0009248D" w:rsidRPr="0009248D" w14:paraId="1E8E0E6C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36D64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84EA5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2A343FA9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C1016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20771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Poticati izgradnju kroz donacije Župi</w:t>
            </w:r>
          </w:p>
        </w:tc>
      </w:tr>
      <w:tr w:rsidR="0009248D" w:rsidRPr="0009248D" w14:paraId="652C684E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B066B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21069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Kapitalne donacije vjerskim zajednicama za izgradnju i dovršetak sakralnih objekata</w:t>
            </w:r>
          </w:p>
        </w:tc>
      </w:tr>
      <w:tr w:rsidR="0009248D" w:rsidRPr="0009248D" w14:paraId="44A9CFCF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A6235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67E57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537502A4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609DF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58967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Donacije sukladno planiranim</w:t>
            </w:r>
          </w:p>
        </w:tc>
      </w:tr>
      <w:tr w:rsidR="0009248D" w:rsidRPr="0009248D" w14:paraId="514173E9" w14:textId="77777777" w:rsidTr="00EC6041">
        <w:trPr>
          <w:trHeight w:val="102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82E6E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A1FCE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3069D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19AA4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644BE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80B96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14146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1F4B8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60BF7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5C365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5CA2A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98A3F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95653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32EA102D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7088F9B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1013A100001  KAPITALNE DONACIJE ZA IZGRADNJU CRKVI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E79FE9A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9295D39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09248D" w:rsidRPr="0009248D" w14:paraId="5B0D0959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87B583A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1013A100002  OSTALE TEKUĆE DONACIJE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EF486A9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5DEAFD9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3.300,00</w:t>
            </w:r>
          </w:p>
        </w:tc>
      </w:tr>
      <w:tr w:rsidR="0009248D" w:rsidRPr="0009248D" w14:paraId="052BA8BA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E2C7C4B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lastRenderedPageBreak/>
              <w:t>Program  P01 1014  PROSTORNO UREĐENJE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BA8FE5F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D33540A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9.000,00</w:t>
            </w:r>
          </w:p>
        </w:tc>
      </w:tr>
      <w:tr w:rsidR="0009248D" w:rsidRPr="0009248D" w14:paraId="59ED884A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497AC" w14:textId="5AA761EF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Zakonska osnova:</w:t>
            </w:r>
            <w:r w:rsidR="0075700A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 xml:space="preserve">              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B92DA" w14:textId="75BA498B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  <w:r w:rsidR="0075700A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 o prostornom uređenju (NN 153/13, 65/17, 114/18, 39/19, 98/19 i 67/23)</w:t>
            </w:r>
          </w:p>
        </w:tc>
      </w:tr>
      <w:tr w:rsidR="0009248D" w:rsidRPr="0009248D" w14:paraId="5726DC87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26996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945C7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0B2B9602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6FCFD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43680" w14:textId="1E2CF4B9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  <w:r w:rsidR="0075700A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Osigurati uvjete za gospodarenje, zaštitu i upravljanje prostorom</w:t>
            </w:r>
          </w:p>
        </w:tc>
      </w:tr>
      <w:tr w:rsidR="0009248D" w:rsidRPr="0009248D" w14:paraId="06B4271A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68579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B3605" w14:textId="7DAC5C42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  <w:r w:rsidR="0075700A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Dobro organizirana raspodjela i uređenje građevinskog zemljišta</w:t>
            </w:r>
          </w:p>
        </w:tc>
      </w:tr>
      <w:tr w:rsidR="0009248D" w:rsidRPr="0009248D" w14:paraId="29C45512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CB649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9DDF2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42641050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BD38DA7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1014A100002  IZMJENE I DOPUNE PROSTORNOG PLANA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DEE0CEC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07277A1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9.000,00</w:t>
            </w:r>
          </w:p>
        </w:tc>
      </w:tr>
      <w:tr w:rsidR="0009248D" w:rsidRPr="0009248D" w14:paraId="77CE5543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3D2A914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Program  P01 1015  UDRUGE CIVILNOG DRUŠTVA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3AD254E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47CEE49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9.925,00</w:t>
            </w:r>
          </w:p>
        </w:tc>
      </w:tr>
      <w:tr w:rsidR="0009248D" w:rsidRPr="0009248D" w14:paraId="200B79A0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9D729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0286C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6E18D981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5A00D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A0403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Poboljšanje kvalitete stanovanja kroz financiranje udruga civilnog društva</w:t>
            </w:r>
          </w:p>
        </w:tc>
      </w:tr>
      <w:tr w:rsidR="0009248D" w:rsidRPr="0009248D" w14:paraId="39597280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D11B7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D6A07" w14:textId="39C64EDD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Razvoj civilnog dr</w:t>
            </w:r>
            <w:r w:rsidR="00115750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u</w:t>
            </w: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štva</w:t>
            </w:r>
          </w:p>
        </w:tc>
      </w:tr>
      <w:tr w:rsidR="0009248D" w:rsidRPr="0009248D" w14:paraId="0909F4AC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A57F7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D72CD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Unapređenje kvalitete stanovanja i zajednice</w:t>
            </w:r>
          </w:p>
        </w:tc>
      </w:tr>
      <w:tr w:rsidR="0009248D" w:rsidRPr="0009248D" w14:paraId="3605B47B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C27ED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486D7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Donirana sredstva udrugama za razvoj civilnog društva</w:t>
            </w:r>
          </w:p>
        </w:tc>
      </w:tr>
      <w:tr w:rsidR="0009248D" w:rsidRPr="0009248D" w14:paraId="3C5FA9D0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3E9AC60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1015A100001  FINANCIRANJE DRUGA CIVILNOG DRUŠTVA I OSTALIH ORGANIZACIJA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686A29D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6191C4D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9.925,00</w:t>
            </w:r>
          </w:p>
        </w:tc>
      </w:tr>
      <w:tr w:rsidR="0009248D" w:rsidRPr="0009248D" w14:paraId="41D1F4F5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D026382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Program  P01 1016  PROGRAM KAPITALNIH ULAGANJA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FB04EFD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9D314CE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1.167.000,00</w:t>
            </w:r>
          </w:p>
        </w:tc>
      </w:tr>
      <w:tr w:rsidR="0009248D" w:rsidRPr="0009248D" w14:paraId="37910E18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F37D7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E0EF8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5328F53B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68BEE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301CE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Ciljevi će se ostvariti kroz razne projekte</w:t>
            </w:r>
          </w:p>
        </w:tc>
      </w:tr>
      <w:tr w:rsidR="0009248D" w:rsidRPr="0009248D" w14:paraId="746D282E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4B784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1300C" w14:textId="554E4BA5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Izgradnja i sanacija objekata radi održavanja i unapređenja kvalitete stanovanja</w:t>
            </w:r>
          </w:p>
        </w:tc>
      </w:tr>
      <w:tr w:rsidR="0009248D" w:rsidRPr="0009248D" w14:paraId="0B83FD06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B553D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1C79F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0B7DE293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E95FC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CD757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Povećanje stupnja izgrađenosti</w:t>
            </w:r>
          </w:p>
        </w:tc>
      </w:tr>
      <w:tr w:rsidR="0009248D" w:rsidRPr="0009248D" w14:paraId="295DB1AB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BCA9E29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Kapitalni projekt  P01 1016K100032  UREĐENJE PROMETNE POVRŠINE - ZONA ŠKOLE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37225E71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3C8DDCD5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267.000,00</w:t>
            </w:r>
          </w:p>
        </w:tc>
      </w:tr>
      <w:tr w:rsidR="0009248D" w:rsidRPr="0009248D" w14:paraId="3591EDD0" w14:textId="77777777" w:rsidTr="00EC6041">
        <w:trPr>
          <w:trHeight w:val="319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F01C8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4368B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D20A7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A7C4F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FD425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A4310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BC2C8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C6A2B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1C298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32C4A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70261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30182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D8987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62A77F49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7A72ED1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Kapitalni projekt  P01 1016K100038  IZGRADNJA BICIKLISTIČKE INFRASTRUKTURE U LASLOVU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3BBD9F8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8A5FB54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</w:tr>
      <w:tr w:rsidR="0009248D" w:rsidRPr="0009248D" w14:paraId="183D9330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B73744C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Kapitalni projekt  P01 1016K100040  IZGRADNJA MOSTA NA RIJECI VUKI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7414607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E2839C8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500.000,00</w:t>
            </w:r>
          </w:p>
        </w:tc>
      </w:tr>
      <w:tr w:rsidR="0009248D" w:rsidRPr="0009248D" w14:paraId="4AA22AD8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10FF2D7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Program  P01 1018  ZAŠTITA ŽIVOTINJA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BE3EC36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1E99FBF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9.300,00</w:t>
            </w:r>
          </w:p>
        </w:tc>
      </w:tr>
      <w:tr w:rsidR="0009248D" w:rsidRPr="0009248D" w14:paraId="690B09B0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26CBF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2B1C7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3DEDE613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FA271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7AC68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 xml:space="preserve">zaštita životinja provodit će se kroz veterinarske usluge, sufinancirati rad skloništa </w:t>
            </w:r>
          </w:p>
        </w:tc>
      </w:tr>
      <w:tr w:rsidR="0009248D" w:rsidRPr="0009248D" w14:paraId="1FE4DEB4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04E00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D53CF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zaštita svih životinja i pasa lutalica na području Općine</w:t>
            </w:r>
          </w:p>
        </w:tc>
      </w:tr>
      <w:tr w:rsidR="0009248D" w:rsidRPr="0009248D" w14:paraId="111BAF59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06334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lastRenderedPageBreak/>
              <w:t>Posebni ciljevi: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A8422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132F266F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29624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6C562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Broj zbrinutih životinja</w:t>
            </w:r>
          </w:p>
        </w:tc>
      </w:tr>
      <w:tr w:rsidR="0009248D" w:rsidRPr="0009248D" w14:paraId="0092F6FF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2E21E09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1018A100001  MJERE PROVOĐENJA ZAŠTITE ŽIVOTINJA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7A6EB1B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9962840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9.300,00</w:t>
            </w:r>
          </w:p>
        </w:tc>
      </w:tr>
      <w:tr w:rsidR="0009248D" w:rsidRPr="0009248D" w14:paraId="0939CECC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82DA1E9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Program  P01 1024  GOSPODARSTVO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9A95916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0CB7AFB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09248D" w:rsidRPr="0009248D" w14:paraId="5EE69A17" w14:textId="77777777" w:rsidTr="00EC6041">
        <w:trPr>
          <w:trHeight w:val="319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F12E6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4AA2B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0F855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39E04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1AE5C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ACE06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E8469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A8DE1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1D37E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B720C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31824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1F87F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6C454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26394D08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44B63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CE5D2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56B760EC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CF808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439BA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 xml:space="preserve">Financiranje kamata za stambene kredite </w:t>
            </w:r>
          </w:p>
        </w:tc>
      </w:tr>
      <w:tr w:rsidR="0009248D" w:rsidRPr="0009248D" w14:paraId="70E70726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E1B18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24DFF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Financiranje stambenih kredita</w:t>
            </w:r>
          </w:p>
        </w:tc>
      </w:tr>
      <w:tr w:rsidR="0009248D" w:rsidRPr="0009248D" w14:paraId="2B6AE492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A4300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93D21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248D" w:rsidRPr="0009248D" w14:paraId="2D95A7BE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F76C0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B890E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Broj odobrenih kredita</w:t>
            </w:r>
          </w:p>
        </w:tc>
      </w:tr>
      <w:tr w:rsidR="0009248D" w:rsidRPr="0009248D" w14:paraId="28FA1A7C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150ECB4" w14:textId="77777777" w:rsidR="0009248D" w:rsidRPr="0009248D" w:rsidRDefault="0009248D" w:rsidP="0009248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1024A100001  STAMBENI KREDITI U FUNKCIJI POTICANJA GOSPODARSTVA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8959692" w14:textId="77777777" w:rsidR="0009248D" w:rsidRPr="0009248D" w:rsidRDefault="0009248D" w:rsidP="0009248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DBE4F6F" w14:textId="77777777" w:rsidR="0009248D" w:rsidRPr="0009248D" w:rsidRDefault="0009248D" w:rsidP="0009248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7C606D" w:rsidRPr="0009248D" w14:paraId="3A6A1E5D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B211BA8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Program  P01 1032  ZAŽELI - PROGRAM ZAPOŠLJAVANJA ŽENA: OSNAŽENE ERNESTINE FAZA IV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02EC10B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CB081A3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372.360,00</w:t>
            </w:r>
          </w:p>
        </w:tc>
      </w:tr>
      <w:tr w:rsidR="007C606D" w:rsidRPr="0009248D" w14:paraId="001C7B7A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B96FA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BA959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C606D" w:rsidRPr="0009248D" w14:paraId="450437F1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99704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3536C" w14:textId="78CA8A63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Edukacija nezaposlenih žena te obilazak korisnika</w:t>
            </w:r>
          </w:p>
        </w:tc>
      </w:tr>
      <w:tr w:rsidR="007C606D" w:rsidRPr="0009248D" w14:paraId="52C6E943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2ECFF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AC150" w14:textId="5BBD5D4C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Smanjenje stope nezaposlenosti kroz edukaciju za njegovateljicu</w:t>
            </w:r>
          </w:p>
        </w:tc>
      </w:tr>
      <w:tr w:rsidR="007C606D" w:rsidRPr="0009248D" w14:paraId="69ACFA51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F88F5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5DBC6" w14:textId="3786C8EF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Povećati razinu kvalitete života krajnjih korisnika (starijih i nemoćnih osoba te osoba u nepovoljnom položaju)</w:t>
            </w:r>
          </w:p>
        </w:tc>
      </w:tr>
      <w:tr w:rsidR="007C606D" w:rsidRPr="0009248D" w14:paraId="6CECF3DE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BE8E4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24925" w14:textId="01BDEBBC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  <w:r w:rsidR="00C42CA7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Zadovoljan korisnik</w:t>
            </w:r>
          </w:p>
        </w:tc>
      </w:tr>
      <w:tr w:rsidR="007C606D" w:rsidRPr="0009248D" w14:paraId="39FB0E7E" w14:textId="77777777" w:rsidTr="00EC6041">
        <w:trPr>
          <w:trHeight w:val="48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9548D46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1032A100001  ZAPOŠLJAVANJE ŽENA NA POSLOVIMA NJEGE STARIJIH OSOBA I OSOBA U NEPOVOLJNOM POLOŽAJU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BBC9990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D5BE8B4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258.360,00</w:t>
            </w:r>
          </w:p>
        </w:tc>
      </w:tr>
      <w:tr w:rsidR="007C606D" w:rsidRPr="0009248D" w14:paraId="245E2216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F67CE17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1032A100002  PROVOĐENJE PROJEKTA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C5A2BC8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A4E995C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112.000,00</w:t>
            </w:r>
          </w:p>
        </w:tc>
      </w:tr>
      <w:tr w:rsidR="007C606D" w:rsidRPr="0009248D" w14:paraId="01CA2D2E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A4E5A4B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1032A100003  PROMIDŽBA I VIDLJIVOST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3AEAC0D8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AF4F0E3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7C606D" w:rsidRPr="0009248D" w14:paraId="0D41AA5B" w14:textId="77777777" w:rsidTr="00EC6041">
        <w:trPr>
          <w:trHeight w:val="102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3E2BA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DC913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79DAA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872B3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52541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2FB7E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6D230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A44DF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0D2CA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35690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CC195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B40DA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3CF3A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C606D" w:rsidRPr="0009248D" w14:paraId="2E0D859D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14:paraId="2B312712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Razdjel  003  JEDINSTVENI UPRAVNI ODJEL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14:paraId="17B4B85B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14:paraId="0B11343C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213.969,52</w:t>
            </w:r>
          </w:p>
        </w:tc>
      </w:tr>
      <w:tr w:rsidR="007C606D" w:rsidRPr="0009248D" w14:paraId="22EA82BA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57CBAB21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Glava  003       01  JEDINSTVENI UPRAVNI ODJEL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3B70FBB0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78745B96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213.969,52</w:t>
            </w:r>
          </w:p>
        </w:tc>
      </w:tr>
      <w:tr w:rsidR="007C606D" w:rsidRPr="0009248D" w14:paraId="5C9FBA1B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9A5EF84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  <w:t>Glavni program  P01  POSLOVI IZ DJELOKRUGA JEDINICA LOKALNE SAMOUPRAVE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DE25B8B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FDEAD00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  <w:t>213.969,52</w:t>
            </w:r>
          </w:p>
        </w:tc>
      </w:tr>
      <w:tr w:rsidR="007C606D" w:rsidRPr="0009248D" w14:paraId="71012BC2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6B3873B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Program  P01 1019  JAVNA UPRAVA I ADMINISTRACIJA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057D213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23159F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213.969,52</w:t>
            </w:r>
          </w:p>
        </w:tc>
      </w:tr>
      <w:tr w:rsidR="007C606D" w:rsidRPr="0009248D" w14:paraId="13EF4632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897C1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29EB4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 o lokalnoj i regionalnoj samoupravi</w:t>
            </w:r>
          </w:p>
        </w:tc>
      </w:tr>
      <w:tr w:rsidR="007C606D" w:rsidRPr="0009248D" w14:paraId="48C2A4D5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4A7BB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39A48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 xml:space="preserve">Ostvariti ciljeve ažurnim i urednim vođenjem poslova </w:t>
            </w:r>
          </w:p>
        </w:tc>
      </w:tr>
      <w:tr w:rsidR="007C606D" w:rsidRPr="0009248D" w14:paraId="57A2D39E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A4FC6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35B4F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Organiziranje svih aktivnosti, osigurati sredstva za redovno obavljanje zadataka</w:t>
            </w:r>
          </w:p>
        </w:tc>
      </w:tr>
      <w:tr w:rsidR="007C606D" w:rsidRPr="0009248D" w14:paraId="7CA0BFA2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D4026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lastRenderedPageBreak/>
              <w:t>Posebni ciljevi: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2ACEC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C606D" w:rsidRPr="0009248D" w14:paraId="4AC5E5FD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4AB41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AAAC4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Pravovremeno obavljanje svih zadataka iz nadležnosti</w:t>
            </w:r>
          </w:p>
        </w:tc>
      </w:tr>
      <w:tr w:rsidR="007C606D" w:rsidRPr="0009248D" w14:paraId="7C4B48FD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514EB03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1019A100001  ADMINISTRATIVNO I TEHNIČKO OSOBLJE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E888C3C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778B1D6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207.877,52</w:t>
            </w:r>
          </w:p>
        </w:tc>
      </w:tr>
      <w:tr w:rsidR="007C606D" w:rsidRPr="0009248D" w14:paraId="6CC4D27C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7E3997F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1019A100003  JAVNI RADOVI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18471F4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1148F28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6.092,00</w:t>
            </w:r>
          </w:p>
        </w:tc>
      </w:tr>
      <w:tr w:rsidR="007C606D" w:rsidRPr="0009248D" w14:paraId="0227E635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5CBE0E6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Tekući projekt  P01 1019T100004  INLORE- UVOĐENJE E RAČUNA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97FA928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1890F98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C606D" w:rsidRPr="0009248D" w14:paraId="02E2F5C1" w14:textId="77777777" w:rsidTr="00EC6041">
        <w:trPr>
          <w:trHeight w:val="102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72445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74611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7C0FD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34FF9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FE7C9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BEC2D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0523D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FCA79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75567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43B44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27A71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0199E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390B3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C606D" w:rsidRPr="0009248D" w14:paraId="37E49E2F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14:paraId="57FA8E9B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Razdjel  004  VLASTITI KOMUNALNI POGON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14:paraId="423DB191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14:paraId="53D1EFAD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602.078,37</w:t>
            </w:r>
          </w:p>
        </w:tc>
      </w:tr>
      <w:tr w:rsidR="007C606D" w:rsidRPr="0009248D" w14:paraId="577E1186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58953ED9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Glava  004       01  VLASTITI KOMUNALNI POGON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7098F980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37A88834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602.078,37</w:t>
            </w:r>
          </w:p>
        </w:tc>
      </w:tr>
      <w:tr w:rsidR="007C606D" w:rsidRPr="0009248D" w14:paraId="6A71C7FB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A732B55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  <w:t>Glavni program  P01  POSLOVI IZ DJELOKRUGA JEDINICA LOKALNE SAMOUPRAVE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F5213B3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ACAA03B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  <w:t>602.078,37</w:t>
            </w:r>
          </w:p>
        </w:tc>
      </w:tr>
      <w:tr w:rsidR="007C606D" w:rsidRPr="0009248D" w14:paraId="694F8A82" w14:textId="77777777" w:rsidTr="00EC6041">
        <w:trPr>
          <w:trHeight w:val="240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1CC24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14065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028D4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B0116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5B269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A5077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DDBD8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7B5A0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F91E4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CBEB4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CE84A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8441C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9CF38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C606D" w:rsidRPr="0009248D" w14:paraId="6804BA5A" w14:textId="77777777" w:rsidTr="00EC6041">
        <w:trPr>
          <w:trHeight w:val="102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E0B92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E96E3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F5ACE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B7099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B564F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AB512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13900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47717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968C7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54F58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1AD86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ABD40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B3CB4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C606D" w:rsidRPr="0009248D" w14:paraId="57C7E6A5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6DFD5E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Program  P01 1020  REDOVNI PROGRAM RADA KOMUNALNOG POGONA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E9DBD7D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47B430C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120.180,74</w:t>
            </w:r>
          </w:p>
        </w:tc>
      </w:tr>
      <w:tr w:rsidR="007C606D" w:rsidRPr="0009248D" w14:paraId="7F33B88F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82621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B7FD4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C606D" w:rsidRPr="0009248D" w14:paraId="3433038D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C5043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02687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Ostvariti cilj redovitim obavljanjem svih poslova iz nadležnosti</w:t>
            </w:r>
          </w:p>
        </w:tc>
      </w:tr>
      <w:tr w:rsidR="007C606D" w:rsidRPr="0009248D" w14:paraId="40F13C50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C1177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6C284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Organiziranje svih aktivnosti, osigurati sredstva za redovno obavljanje djelatnosti</w:t>
            </w:r>
          </w:p>
        </w:tc>
      </w:tr>
      <w:tr w:rsidR="007C606D" w:rsidRPr="0009248D" w14:paraId="7C4A5690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3944B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CC2CE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C606D" w:rsidRPr="0009248D" w14:paraId="1DF70524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7D61C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DDD7E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Pravovremeno obavljanje svih poslova</w:t>
            </w:r>
          </w:p>
        </w:tc>
      </w:tr>
      <w:tr w:rsidR="007C606D" w:rsidRPr="0009248D" w14:paraId="42602175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88CEBCE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1020A100001  OPĆI RASHODI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13EFA61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8182C16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96.220,74</w:t>
            </w:r>
          </w:p>
        </w:tc>
      </w:tr>
      <w:tr w:rsidR="007C606D" w:rsidRPr="0009248D" w14:paraId="7A686BBE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CF05AB2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1020A100002  ODRŽAVANJE TRANSPORTNIH SREDSTAVA, RADNIH STROJEVA I OPREME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BD44CA9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A8DBBC0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23.960,00</w:t>
            </w:r>
          </w:p>
        </w:tc>
      </w:tr>
      <w:tr w:rsidR="007C606D" w:rsidRPr="0009248D" w14:paraId="4B8EB048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2FA64AB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Program  P01 1021  ODRŽAVANJE KOMUNALNE INFRASTRUKTURE I JAVNIH POVRŠINA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AF4A55A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6782E23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25.551,00</w:t>
            </w:r>
          </w:p>
        </w:tc>
      </w:tr>
      <w:tr w:rsidR="007C606D" w:rsidRPr="0009248D" w14:paraId="13F1A275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DA382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67489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 o komunalnom gospodarstvu</w:t>
            </w:r>
          </w:p>
        </w:tc>
      </w:tr>
      <w:tr w:rsidR="007C606D" w:rsidRPr="0009248D" w14:paraId="4F9F55B6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2318E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3E043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Održavanjem objekata komunalne infrastrukture</w:t>
            </w:r>
          </w:p>
        </w:tc>
      </w:tr>
      <w:tr w:rsidR="007C606D" w:rsidRPr="0009248D" w14:paraId="2F38CFF3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80C1F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5D567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Unaprijediti kvalitetu komunalne infrastrukture</w:t>
            </w:r>
          </w:p>
        </w:tc>
      </w:tr>
      <w:tr w:rsidR="007C606D" w:rsidRPr="0009248D" w14:paraId="4B3088A9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E56C0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2C371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C606D" w:rsidRPr="0009248D" w14:paraId="458D5C32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7A798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530C8" w14:textId="660910E9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Podići kvalitetu komunalne infrastrukture</w:t>
            </w:r>
            <w:r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i kvalitetu življenja</w:t>
            </w:r>
          </w:p>
        </w:tc>
      </w:tr>
      <w:tr w:rsidR="007C606D" w:rsidRPr="0009248D" w14:paraId="1DE1E15B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B16C799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1021A100001  JAVNA RASVJETA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3F425D5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85C096A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11.300,00</w:t>
            </w:r>
          </w:p>
        </w:tc>
      </w:tr>
      <w:tr w:rsidR="007C606D" w:rsidRPr="0009248D" w14:paraId="15C0BC9E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D8F1C39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1021A100002  CESTE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63AB170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4B603E8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3.300,00</w:t>
            </w:r>
          </w:p>
        </w:tc>
      </w:tr>
      <w:tr w:rsidR="007C606D" w:rsidRPr="0009248D" w14:paraId="1DBBC6E9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E10AB01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1021A100003  NOGOSTUPI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07D0249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6CD517B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7C606D" w:rsidRPr="0009248D" w14:paraId="6ABB87B9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7CA94D0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1021A100004  VODOVOD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1BBC3EF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B586F87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7C606D" w:rsidRPr="0009248D" w14:paraId="4865981B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3752C3D0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lastRenderedPageBreak/>
              <w:t>Aktivnost  P01 1021A100005  MRTVAČNICA ERNESTINOVO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D2EC2D9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5F5F932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1.430,00</w:t>
            </w:r>
          </w:p>
        </w:tc>
      </w:tr>
      <w:tr w:rsidR="007C606D" w:rsidRPr="0009248D" w14:paraId="21FD00E0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C890C56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1021A100006  GROBLJA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30AB38DA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33B0D58B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4.521,00</w:t>
            </w:r>
          </w:p>
        </w:tc>
      </w:tr>
      <w:tr w:rsidR="007C606D" w:rsidRPr="0009248D" w14:paraId="579726B2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21760E1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1021A100007  MRTVAČNICA LASLOVO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5EC4080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3734125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7C606D" w:rsidRPr="0009248D" w14:paraId="26E100D0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CB456F9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Program  P01 1022  ODRŽAVANJE OSTALIH JAVNIH POVRŠINA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D798645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A20C98E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436.035,63</w:t>
            </w:r>
          </w:p>
        </w:tc>
      </w:tr>
      <w:tr w:rsidR="007C606D" w:rsidRPr="0009248D" w14:paraId="4EC9DDF1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8F631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98C58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 o komunalnom gospodarstvu</w:t>
            </w:r>
          </w:p>
        </w:tc>
      </w:tr>
      <w:tr w:rsidR="007C606D" w:rsidRPr="0009248D" w14:paraId="5EF88B5A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43574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360E3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Redovno održavanje parkova i ostalih javnih površina</w:t>
            </w:r>
          </w:p>
        </w:tc>
      </w:tr>
      <w:tr w:rsidR="007C606D" w:rsidRPr="0009248D" w14:paraId="454AD93E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6DFF4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A4878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Unaprijediti kvalitetu ostalih javnih površina</w:t>
            </w:r>
          </w:p>
        </w:tc>
      </w:tr>
      <w:tr w:rsidR="007C606D" w:rsidRPr="0009248D" w14:paraId="0A33DCF0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D0918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2DB4C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C606D" w:rsidRPr="0009248D" w14:paraId="3D47FE75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F8D00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0FA1D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Podići kvalitetu ostalih javnih površina</w:t>
            </w:r>
          </w:p>
        </w:tc>
      </w:tr>
      <w:tr w:rsidR="007C606D" w:rsidRPr="0009248D" w14:paraId="46C4392C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DF9A9C5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1022A100001  PARK ERNESTINOVO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3DF2A72F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1048DE4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16.500,00</w:t>
            </w:r>
          </w:p>
        </w:tc>
      </w:tr>
      <w:tr w:rsidR="007C606D" w:rsidRPr="0009248D" w14:paraId="608ADA08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0D2228D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1022A100002  PARK LASLOVO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88465B2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A3E3BDA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6.500,00</w:t>
            </w:r>
          </w:p>
        </w:tc>
      </w:tr>
      <w:tr w:rsidR="007C606D" w:rsidRPr="0009248D" w14:paraId="3B913C14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9DB5BD1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1022A100003  OSTALE JAVNE POVRŠINE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F5E44E0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E85516A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95.000,00</w:t>
            </w:r>
          </w:p>
        </w:tc>
      </w:tr>
      <w:tr w:rsidR="007C606D" w:rsidRPr="0009248D" w14:paraId="734E982E" w14:textId="77777777" w:rsidTr="00EC6041">
        <w:trPr>
          <w:trHeight w:val="199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AACAC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F216C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1E507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C319B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7EF03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9088E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9E77C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246DA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50BFD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9A6E1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3C188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4564D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F7DEB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C606D" w:rsidRPr="0009248D" w14:paraId="79593C27" w14:textId="77777777" w:rsidTr="00EC6041">
        <w:trPr>
          <w:trHeight w:val="102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FB0C8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DC438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D70D5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E8912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D74BE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48AF1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32B60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3C3F7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19626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A0B38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D2DE6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6A020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9E815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C606D" w:rsidRPr="0009248D" w14:paraId="0E6330B7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F658BCB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1022A100005  UREĐENJE DJEČJIH IGRALIŠTA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5B0CCAE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AA8F246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7C606D" w:rsidRPr="0009248D" w14:paraId="33A43105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D4DA64D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1022A100008  VIDEONADZOR JAVNIH POVRŠINA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36F1B8C8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24A9E34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</w:tr>
      <w:tr w:rsidR="007C606D" w:rsidRPr="0009248D" w14:paraId="4818D454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3CF957AC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1022A100009  ZELENA ZONA ERNESTINOVO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4A52691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EC574A7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98.216,00</w:t>
            </w:r>
          </w:p>
        </w:tc>
      </w:tr>
      <w:tr w:rsidR="007C606D" w:rsidRPr="0009248D" w14:paraId="68DA184E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B96740D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1022A100010  OZELENJAVANJE JAVNIH POVRŠINA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5EF193F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0A86FE9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152.319,63</w:t>
            </w:r>
          </w:p>
        </w:tc>
      </w:tr>
      <w:tr w:rsidR="007C606D" w:rsidRPr="0009248D" w14:paraId="1D1E0930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72FA2C6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Program  P01 1023  GOSPODARENJE OTPADOM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984550D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4BFCCBC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20.311,00</w:t>
            </w:r>
          </w:p>
        </w:tc>
      </w:tr>
      <w:tr w:rsidR="007C606D" w:rsidRPr="0009248D" w14:paraId="6F03EAC3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33574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673C4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C606D" w:rsidRPr="0009248D" w14:paraId="05B799F9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21C67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83BB6" w14:textId="0BDAC2C8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koriš</w:t>
            </w:r>
            <w:r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t</w:t>
            </w: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 xml:space="preserve">enje </w:t>
            </w:r>
            <w:proofErr w:type="spellStart"/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reciklažnog</w:t>
            </w:r>
            <w:proofErr w:type="spellEnd"/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 xml:space="preserve"> dvori</w:t>
            </w:r>
            <w:r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št</w:t>
            </w: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a, nabava kanti za skupljanje otpada</w:t>
            </w:r>
          </w:p>
        </w:tc>
      </w:tr>
      <w:tr w:rsidR="007C606D" w:rsidRPr="0009248D" w14:paraId="0F337C32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AABAA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87A2B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Smanjenje površina zagađenih otpadom</w:t>
            </w:r>
          </w:p>
        </w:tc>
      </w:tr>
      <w:tr w:rsidR="007C606D" w:rsidRPr="0009248D" w14:paraId="0D1A64E1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042F6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5A511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Smanjiti nekontrolirano odlaganje otpada</w:t>
            </w:r>
          </w:p>
        </w:tc>
      </w:tr>
      <w:tr w:rsidR="007C606D" w:rsidRPr="0009248D" w14:paraId="761E0430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CCE33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F58CA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Smanjene površine zagađene otpadom</w:t>
            </w:r>
          </w:p>
        </w:tc>
      </w:tr>
      <w:tr w:rsidR="007C606D" w:rsidRPr="0009248D" w14:paraId="724A6360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8939839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1023A100001  KORIŠTENJE RECIKLAŽNOG DVORIŠTA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143CD66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312BA449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7C606D" w:rsidRPr="0009248D" w14:paraId="1EE1236C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AD3586E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1023A100002  OSTALI RASHODI VEZANI UZ GOSPODARENJE OTPADOM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8F445DC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E28D0DB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7C606D" w:rsidRPr="0009248D" w14:paraId="5BCEA0E4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3E18B31C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1023A100006  EDUKACIJOM DO EKOLOŠKE SVJESNOSTI MLADIH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49C20F2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4A8D3B6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12.811,00</w:t>
            </w:r>
          </w:p>
        </w:tc>
      </w:tr>
      <w:tr w:rsidR="007C606D" w:rsidRPr="0009248D" w14:paraId="73BFA185" w14:textId="77777777" w:rsidTr="00EC6041">
        <w:trPr>
          <w:trHeight w:val="102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E2620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97D5B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ADCE9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989BE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63995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BD0C3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49532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C562A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2492C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DF480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9B255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B4CEF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32F6F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C606D" w:rsidRPr="0009248D" w14:paraId="62C69D48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14:paraId="19A4503F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Razdjel  005  PRORAČUNSKI KORISNIK-DJEČJI VRTIĆ OGLEDALCE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14:paraId="4FA74E23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14:paraId="606D78F8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337.811,00</w:t>
            </w:r>
          </w:p>
        </w:tc>
      </w:tr>
      <w:tr w:rsidR="007C606D" w:rsidRPr="0009248D" w14:paraId="01E8CA56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788CAF2A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>Glava  005       01  DJEČJI VRTIĆ OGLEDALCE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4828E08F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633BA2FE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337.811,00</w:t>
            </w:r>
          </w:p>
        </w:tc>
      </w:tr>
      <w:tr w:rsidR="007C606D" w:rsidRPr="0009248D" w14:paraId="49FC614C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5AA6F379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 005       01        51476  DJEČJI VRTIĆ OGLEDALCE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51D74592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4A94D000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FFFFFF"/>
                <w:sz w:val="20"/>
                <w:szCs w:val="20"/>
                <w:lang w:eastAsia="hr-HR"/>
              </w:rPr>
              <w:t>337.811,00</w:t>
            </w:r>
          </w:p>
        </w:tc>
      </w:tr>
      <w:tr w:rsidR="007C606D" w:rsidRPr="0009248D" w14:paraId="70BF3007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22D7D85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  <w:t>Glavni program  P01  POSLOVI IZ DJELOKRUGA JEDINICA LOKALNE SAMOUPRAVE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6353A25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3048DC2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b/>
                <w:bCs/>
                <w:color w:val="000000"/>
                <w:sz w:val="20"/>
                <w:szCs w:val="20"/>
                <w:lang w:eastAsia="hr-HR"/>
              </w:rPr>
              <w:t>337.811,00</w:t>
            </w:r>
          </w:p>
        </w:tc>
      </w:tr>
      <w:tr w:rsidR="007C606D" w:rsidRPr="0009248D" w14:paraId="2126F45C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1A2739A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Program  P01 1025  REDOVNI PROGRAM RADA VRTIĆA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039CCEA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476EB20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337.811,00</w:t>
            </w:r>
          </w:p>
        </w:tc>
      </w:tr>
      <w:tr w:rsidR="007C606D" w:rsidRPr="0009248D" w14:paraId="293A597D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92517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0E1FC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Zakon o  predškolskom odgoju</w:t>
            </w:r>
          </w:p>
        </w:tc>
      </w:tr>
      <w:tr w:rsidR="007C606D" w:rsidRPr="0009248D" w14:paraId="36F3951A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7DB30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0A4EA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Provođenje programa predškolskog odgoja</w:t>
            </w:r>
          </w:p>
        </w:tc>
      </w:tr>
      <w:tr w:rsidR="007C606D" w:rsidRPr="0009248D" w14:paraId="306C4A10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BD618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133C8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Razvoj i naobrazba  djece</w:t>
            </w:r>
          </w:p>
        </w:tc>
      </w:tr>
      <w:tr w:rsidR="007C606D" w:rsidRPr="0009248D" w14:paraId="7E7AA94F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20973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15F1C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Zaustavljanje pada nataliteta</w:t>
            </w:r>
          </w:p>
        </w:tc>
      </w:tr>
      <w:tr w:rsidR="007C606D" w:rsidRPr="0009248D" w14:paraId="176A35B4" w14:textId="77777777" w:rsidTr="0009248D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E2A5E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2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C3CEE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Broj polaznika vrtića</w:t>
            </w:r>
          </w:p>
        </w:tc>
      </w:tr>
      <w:tr w:rsidR="007C606D" w:rsidRPr="0009248D" w14:paraId="3B843091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09AF98E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1025A100001  OPĆI RASHODI  VEZANI ZA RAD VRTIĆA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34649B25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2A0BD20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332.311,00</w:t>
            </w:r>
          </w:p>
        </w:tc>
      </w:tr>
      <w:tr w:rsidR="007C606D" w:rsidRPr="0009248D" w14:paraId="23707774" w14:textId="77777777" w:rsidTr="00EC6041">
        <w:trPr>
          <w:trHeight w:val="102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81081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DF8EF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3BB04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A929F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7B580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AE43D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2D1D9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95BEE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89B18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2B531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E11F5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3D945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2E9CF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C606D" w:rsidRPr="0009248D" w14:paraId="18BE294F" w14:textId="77777777" w:rsidTr="00EC6041">
        <w:trPr>
          <w:trHeight w:val="102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C0D80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EA551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8E8A6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1E213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ACE76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F83B9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D179E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FBFD9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FAB31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75BF4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F81BA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06721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13D6B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C606D" w:rsidRPr="0009248D" w14:paraId="661E670A" w14:textId="77777777" w:rsidTr="00EC6041">
        <w:trPr>
          <w:trHeight w:val="30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24383B4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Aktivnost  P01 1025A100002  OBILJEŽAVANJE TRADICIJA NAŠEG KRAJA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3207F97" w14:textId="77777777" w:rsidR="007C606D" w:rsidRPr="0009248D" w:rsidRDefault="007C606D" w:rsidP="007C606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0CB6640" w14:textId="77777777" w:rsidR="007C606D" w:rsidRPr="0009248D" w:rsidRDefault="007C606D" w:rsidP="007C606D">
            <w:pPr>
              <w:spacing w:after="0" w:line="240" w:lineRule="auto"/>
              <w:jc w:val="right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5.500,00</w:t>
            </w:r>
          </w:p>
        </w:tc>
      </w:tr>
      <w:tr w:rsidR="007C606D" w:rsidRPr="0009248D" w14:paraId="73D2D25A" w14:textId="77777777" w:rsidTr="00EC6041">
        <w:trPr>
          <w:trHeight w:val="4099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05673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170E0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4239B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6D02B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CD9CF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CD262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7F7C0" w14:textId="77777777" w:rsidR="007C606D" w:rsidRPr="00231E50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000000"/>
                <w:sz w:val="26"/>
                <w:szCs w:val="26"/>
                <w:lang w:eastAsia="hr-HR"/>
              </w:rPr>
            </w:pPr>
            <w:r w:rsidRPr="00231E50">
              <w:rPr>
                <w:rFonts w:ascii="Arimo" w:eastAsia="Times New Roman" w:hAnsi="Arimo" w:cs="Arial"/>
                <w:b/>
                <w:bCs/>
                <w:color w:val="000000"/>
                <w:sz w:val="26"/>
                <w:szCs w:val="26"/>
                <w:lang w:eastAsia="hr-HR"/>
              </w:rPr>
              <w:t> </w:t>
            </w:r>
          </w:p>
          <w:p w14:paraId="192D03E2" w14:textId="77777777" w:rsidR="00A72368" w:rsidRDefault="00A72368" w:rsidP="007C606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000000"/>
                <w:sz w:val="26"/>
                <w:szCs w:val="26"/>
                <w:lang w:eastAsia="hr-HR"/>
              </w:rPr>
            </w:pPr>
          </w:p>
          <w:p w14:paraId="067FE0EE" w14:textId="61D08FE4" w:rsidR="001D7F0B" w:rsidRPr="00231E50" w:rsidRDefault="001D7F0B" w:rsidP="007C606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000000"/>
                <w:sz w:val="26"/>
                <w:szCs w:val="26"/>
                <w:lang w:eastAsia="hr-HR"/>
              </w:rPr>
            </w:pPr>
            <w:r w:rsidRPr="00231E50">
              <w:rPr>
                <w:rFonts w:ascii="Arimo" w:eastAsia="Times New Roman" w:hAnsi="Arimo" w:cs="Arial"/>
                <w:b/>
                <w:bCs/>
                <w:color w:val="000000"/>
                <w:sz w:val="26"/>
                <w:szCs w:val="26"/>
                <w:lang w:eastAsia="hr-HR"/>
              </w:rPr>
              <w:t>UKUPNO: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E191F" w14:textId="77777777" w:rsidR="00972697" w:rsidRDefault="00972697" w:rsidP="00231E50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000000"/>
                <w:sz w:val="26"/>
                <w:szCs w:val="26"/>
                <w:lang w:eastAsia="hr-HR"/>
              </w:rPr>
            </w:pPr>
          </w:p>
          <w:p w14:paraId="6FD0791A" w14:textId="77777777" w:rsidR="00972697" w:rsidRDefault="00972697" w:rsidP="00231E50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000000"/>
                <w:sz w:val="26"/>
                <w:szCs w:val="26"/>
                <w:lang w:eastAsia="hr-HR"/>
              </w:rPr>
            </w:pPr>
          </w:p>
          <w:p w14:paraId="72E4D071" w14:textId="2BC2D09C" w:rsidR="001D7F0B" w:rsidRPr="00231E50" w:rsidRDefault="001D7F0B" w:rsidP="00231E50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000000"/>
                <w:sz w:val="26"/>
                <w:szCs w:val="26"/>
                <w:lang w:eastAsia="hr-HR"/>
              </w:rPr>
            </w:pPr>
            <w:r w:rsidRPr="00231E50">
              <w:rPr>
                <w:rFonts w:ascii="Arimo" w:eastAsia="Times New Roman" w:hAnsi="Arimo" w:cs="Arial"/>
                <w:b/>
                <w:bCs/>
                <w:color w:val="000000"/>
                <w:sz w:val="26"/>
                <w:szCs w:val="26"/>
                <w:lang w:eastAsia="hr-HR"/>
              </w:rPr>
              <w:t>3.268.414,18</w:t>
            </w:r>
            <w:r w:rsidR="00972697">
              <w:rPr>
                <w:rFonts w:ascii="Arimo" w:eastAsia="Times New Roman" w:hAnsi="Arimo" w:cs="Arial"/>
                <w:b/>
                <w:bCs/>
                <w:color w:val="000000"/>
                <w:sz w:val="26"/>
                <w:szCs w:val="26"/>
                <w:lang w:eastAsia="hr-HR"/>
              </w:rPr>
              <w:t>€</w:t>
            </w:r>
            <w:r w:rsidR="00A72368">
              <w:rPr>
                <w:rFonts w:ascii="Arimo" w:eastAsia="Times New Roman" w:hAnsi="Arimo" w:cs="Arial"/>
                <w:b/>
                <w:bCs/>
                <w:color w:val="000000"/>
                <w:sz w:val="26"/>
                <w:szCs w:val="26"/>
                <w:lang w:eastAsia="hr-HR"/>
              </w:rPr>
              <w:t xml:space="preserve"> </w:t>
            </w:r>
            <w:r w:rsidR="00231E50" w:rsidRPr="00231E50">
              <w:rPr>
                <w:rFonts w:ascii="Arimo" w:eastAsia="Times New Roman" w:hAnsi="Arimo" w:cs="Arial"/>
                <w:b/>
                <w:bCs/>
                <w:color w:val="000000"/>
                <w:sz w:val="26"/>
                <w:szCs w:val="26"/>
                <w:lang w:eastAsia="hr-HR"/>
              </w:rPr>
              <w:t xml:space="preserve"> </w:t>
            </w:r>
            <w:r w:rsidRPr="00231E50">
              <w:rPr>
                <w:rFonts w:ascii="Arimo" w:eastAsia="Times New Roman" w:hAnsi="Arimo" w:cs="Arial"/>
                <w:b/>
                <w:bCs/>
                <w:color w:val="000000"/>
                <w:sz w:val="26"/>
                <w:szCs w:val="26"/>
                <w:lang w:eastAsia="hr-HR"/>
              </w:rPr>
              <w:t xml:space="preserve"> 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D71EA" w14:textId="1DEEB3BE" w:rsidR="007C606D" w:rsidRPr="00231E50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000000"/>
                <w:sz w:val="26"/>
                <w:szCs w:val="26"/>
                <w:lang w:eastAsia="hr-HR"/>
              </w:rPr>
            </w:pPr>
            <w:r w:rsidRPr="00231E50">
              <w:rPr>
                <w:rFonts w:ascii="Arimo" w:eastAsia="Times New Roman" w:hAnsi="Arimo" w:cs="Arial"/>
                <w:b/>
                <w:bCs/>
                <w:color w:val="000000"/>
                <w:sz w:val="26"/>
                <w:szCs w:val="26"/>
                <w:lang w:eastAsia="hr-HR"/>
              </w:rPr>
              <w:t> </w:t>
            </w:r>
            <w:r w:rsidR="001D7F0B" w:rsidRPr="00231E50">
              <w:rPr>
                <w:rFonts w:ascii="Arimo" w:eastAsia="Times New Roman" w:hAnsi="Arimo" w:cs="Arial"/>
                <w:b/>
                <w:bCs/>
                <w:color w:val="000000"/>
                <w:sz w:val="26"/>
                <w:szCs w:val="26"/>
                <w:lang w:eastAsia="hr-HR"/>
              </w:rPr>
              <w:t xml:space="preserve"> 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80962" w14:textId="77777777" w:rsidR="007C606D" w:rsidRPr="00231E50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000000"/>
                <w:sz w:val="26"/>
                <w:szCs w:val="26"/>
                <w:lang w:eastAsia="hr-HR"/>
              </w:rPr>
            </w:pPr>
            <w:r w:rsidRPr="00231E50">
              <w:rPr>
                <w:rFonts w:ascii="Arimo" w:eastAsia="Times New Roman" w:hAnsi="Arimo" w:cs="Arial"/>
                <w:b/>
                <w:bCs/>
                <w:color w:val="000000"/>
                <w:sz w:val="26"/>
                <w:szCs w:val="26"/>
                <w:lang w:eastAsia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CB33E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525AA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2EA4A" w14:textId="77777777" w:rsidR="007C606D" w:rsidRPr="0009248D" w:rsidRDefault="007C606D" w:rsidP="007C606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</w:pPr>
            <w:r w:rsidRPr="0009248D">
              <w:rPr>
                <w:rFonts w:ascii="Arimo" w:eastAsia="Times New Roman" w:hAnsi="Arimo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085655D3" w14:textId="77777777" w:rsidR="0009248D" w:rsidRDefault="0009248D" w:rsidP="00373369">
      <w:pPr>
        <w:rPr>
          <w:b/>
          <w:bCs/>
          <w:sz w:val="28"/>
          <w:szCs w:val="28"/>
        </w:rPr>
      </w:pPr>
    </w:p>
    <w:p w14:paraId="0E23BF58" w14:textId="77777777" w:rsidR="006F3951" w:rsidRDefault="006F3951" w:rsidP="00373369">
      <w:pPr>
        <w:rPr>
          <w:b/>
          <w:bCs/>
          <w:sz w:val="28"/>
          <w:szCs w:val="28"/>
        </w:rPr>
      </w:pPr>
    </w:p>
    <w:p w14:paraId="33F2DC18" w14:textId="06F24636" w:rsidR="00765377" w:rsidRDefault="00765377" w:rsidP="00373369">
      <w:pPr>
        <w:rPr>
          <w:b/>
          <w:bCs/>
          <w:sz w:val="28"/>
          <w:szCs w:val="28"/>
        </w:rPr>
      </w:pPr>
    </w:p>
    <w:p w14:paraId="177C2FA8" w14:textId="6D972017" w:rsidR="00765377" w:rsidRPr="007A044B" w:rsidRDefault="00765377" w:rsidP="00373369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sectPr w:rsidR="00765377" w:rsidRPr="007A044B" w:rsidSect="006C71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B68"/>
    <w:multiLevelType w:val="hybridMultilevel"/>
    <w:tmpl w:val="98662F8C"/>
    <w:lvl w:ilvl="0" w:tplc="D2745322">
      <w:start w:val="18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0BE047A"/>
    <w:multiLevelType w:val="hybridMultilevel"/>
    <w:tmpl w:val="1E609266"/>
    <w:lvl w:ilvl="0" w:tplc="74A8BC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501800">
    <w:abstractNumId w:val="1"/>
  </w:num>
  <w:num w:numId="2" w16cid:durableId="66598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82"/>
    <w:rsid w:val="00022874"/>
    <w:rsid w:val="00023DC5"/>
    <w:rsid w:val="0009248D"/>
    <w:rsid w:val="000A05E9"/>
    <w:rsid w:val="000B6804"/>
    <w:rsid w:val="000D3ACE"/>
    <w:rsid w:val="000F5EAD"/>
    <w:rsid w:val="00112EB3"/>
    <w:rsid w:val="00115750"/>
    <w:rsid w:val="001D6CDE"/>
    <w:rsid w:val="001D7F0B"/>
    <w:rsid w:val="00231E50"/>
    <w:rsid w:val="00237C1E"/>
    <w:rsid w:val="00244389"/>
    <w:rsid w:val="00296CBD"/>
    <w:rsid w:val="002B6FDA"/>
    <w:rsid w:val="002C7EF4"/>
    <w:rsid w:val="002F027B"/>
    <w:rsid w:val="00326BF0"/>
    <w:rsid w:val="00366878"/>
    <w:rsid w:val="00373369"/>
    <w:rsid w:val="003856E1"/>
    <w:rsid w:val="003A6B9A"/>
    <w:rsid w:val="003B6FF6"/>
    <w:rsid w:val="004047CC"/>
    <w:rsid w:val="004064B2"/>
    <w:rsid w:val="00406DED"/>
    <w:rsid w:val="004614BA"/>
    <w:rsid w:val="004B341E"/>
    <w:rsid w:val="004E1D72"/>
    <w:rsid w:val="00535DE7"/>
    <w:rsid w:val="00544A8D"/>
    <w:rsid w:val="0054643B"/>
    <w:rsid w:val="005575C7"/>
    <w:rsid w:val="00582025"/>
    <w:rsid w:val="00597F96"/>
    <w:rsid w:val="006B3432"/>
    <w:rsid w:val="006C711E"/>
    <w:rsid w:val="006F3951"/>
    <w:rsid w:val="007479DA"/>
    <w:rsid w:val="0075700A"/>
    <w:rsid w:val="00765377"/>
    <w:rsid w:val="00793256"/>
    <w:rsid w:val="007A044B"/>
    <w:rsid w:val="007A75F7"/>
    <w:rsid w:val="007B5A60"/>
    <w:rsid w:val="007C606D"/>
    <w:rsid w:val="007F3199"/>
    <w:rsid w:val="00827500"/>
    <w:rsid w:val="0083448C"/>
    <w:rsid w:val="00850E2A"/>
    <w:rsid w:val="00851B5B"/>
    <w:rsid w:val="008B19F9"/>
    <w:rsid w:val="00942F09"/>
    <w:rsid w:val="00943E7E"/>
    <w:rsid w:val="00943FDA"/>
    <w:rsid w:val="00953A1B"/>
    <w:rsid w:val="00963660"/>
    <w:rsid w:val="00972697"/>
    <w:rsid w:val="00973055"/>
    <w:rsid w:val="00994E30"/>
    <w:rsid w:val="00A21A5C"/>
    <w:rsid w:val="00A224ED"/>
    <w:rsid w:val="00A72368"/>
    <w:rsid w:val="00AF6D46"/>
    <w:rsid w:val="00B439EA"/>
    <w:rsid w:val="00B61FEF"/>
    <w:rsid w:val="00B96432"/>
    <w:rsid w:val="00BF5829"/>
    <w:rsid w:val="00C050F7"/>
    <w:rsid w:val="00C42CA7"/>
    <w:rsid w:val="00C549DF"/>
    <w:rsid w:val="00CB6AFC"/>
    <w:rsid w:val="00CC3A0B"/>
    <w:rsid w:val="00D233B0"/>
    <w:rsid w:val="00D36AD0"/>
    <w:rsid w:val="00D7788F"/>
    <w:rsid w:val="00DA119D"/>
    <w:rsid w:val="00DA3A8E"/>
    <w:rsid w:val="00E06A79"/>
    <w:rsid w:val="00E107F4"/>
    <w:rsid w:val="00E2596C"/>
    <w:rsid w:val="00E856B4"/>
    <w:rsid w:val="00EC6041"/>
    <w:rsid w:val="00EE2382"/>
    <w:rsid w:val="00F37055"/>
    <w:rsid w:val="00F54CC7"/>
    <w:rsid w:val="00F741C8"/>
    <w:rsid w:val="00F901BB"/>
    <w:rsid w:val="00FB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E253"/>
  <w15:chartTrackingRefBased/>
  <w15:docId w15:val="{A1BF2830-06C5-4C51-B93C-8304F150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1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711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2C7EF4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C7EF4"/>
    <w:rPr>
      <w:color w:val="954F72"/>
      <w:u w:val="single"/>
    </w:rPr>
  </w:style>
  <w:style w:type="paragraph" w:customStyle="1" w:styleId="msonormal0">
    <w:name w:val="msonormal"/>
    <w:basedOn w:val="Normal"/>
    <w:rsid w:val="002C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2C7E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2C7EF4"/>
    <w:pPr>
      <w:shd w:val="clear" w:color="000000" w:fill="0000AA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67">
    <w:name w:val="xl67"/>
    <w:basedOn w:val="Normal"/>
    <w:rsid w:val="002C7EF4"/>
    <w:pPr>
      <w:shd w:val="clear" w:color="000000" w:fill="0000AA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68">
    <w:name w:val="xl68"/>
    <w:basedOn w:val="Normal"/>
    <w:rsid w:val="002C7EF4"/>
    <w:pPr>
      <w:shd w:val="clear" w:color="000000" w:fill="0000AA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69">
    <w:name w:val="xl69"/>
    <w:basedOn w:val="Normal"/>
    <w:rsid w:val="002C7EF4"/>
    <w:pPr>
      <w:shd w:val="clear" w:color="000000" w:fill="0000C8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70">
    <w:name w:val="xl70"/>
    <w:basedOn w:val="Normal"/>
    <w:rsid w:val="002C7EF4"/>
    <w:pPr>
      <w:shd w:val="clear" w:color="000000" w:fill="0000C8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71">
    <w:name w:val="xl71"/>
    <w:basedOn w:val="Normal"/>
    <w:rsid w:val="002C7EF4"/>
    <w:pPr>
      <w:shd w:val="clear" w:color="000000" w:fill="0000C8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72">
    <w:name w:val="xl72"/>
    <w:basedOn w:val="Normal"/>
    <w:rsid w:val="002C7EF4"/>
    <w:pPr>
      <w:shd w:val="clear" w:color="000000" w:fill="B4B4B4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73">
    <w:name w:val="xl73"/>
    <w:basedOn w:val="Normal"/>
    <w:rsid w:val="002C7EF4"/>
    <w:pPr>
      <w:shd w:val="clear" w:color="000000" w:fill="B4B4B4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74">
    <w:name w:val="xl74"/>
    <w:basedOn w:val="Normal"/>
    <w:rsid w:val="002C7EF4"/>
    <w:pPr>
      <w:shd w:val="clear" w:color="000000" w:fill="B4B4B4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rsid w:val="002C7EF4"/>
    <w:pP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2C7EF4"/>
    <w:pP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2C7EF4"/>
    <w:pPr>
      <w:shd w:val="clear" w:color="000000" w:fill="C8C8C8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78">
    <w:name w:val="xl78"/>
    <w:basedOn w:val="Normal"/>
    <w:rsid w:val="002C7EF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2C7EF4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80">
    <w:name w:val="xl80"/>
    <w:basedOn w:val="Normal"/>
    <w:rsid w:val="002C7EF4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2C7EF4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82">
    <w:name w:val="xl82"/>
    <w:basedOn w:val="Normal"/>
    <w:rsid w:val="002C7EF4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2C7EF4"/>
    <w:pPr>
      <w:shd w:val="clear" w:color="000000" w:fill="0000E6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84">
    <w:name w:val="xl84"/>
    <w:basedOn w:val="Normal"/>
    <w:rsid w:val="002C7EF4"/>
    <w:pPr>
      <w:shd w:val="clear" w:color="000000" w:fill="0000E6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85">
    <w:name w:val="xl85"/>
    <w:basedOn w:val="Normal"/>
    <w:rsid w:val="002C7EF4"/>
    <w:pPr>
      <w:shd w:val="clear" w:color="000000" w:fill="0000E6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86">
    <w:name w:val="xl86"/>
    <w:basedOn w:val="Normal"/>
    <w:rsid w:val="00406DED"/>
    <w:pPr>
      <w:shd w:val="clear" w:color="000000" w:fill="0000E6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87">
    <w:name w:val="xl87"/>
    <w:basedOn w:val="Normal"/>
    <w:rsid w:val="00406DED"/>
    <w:pPr>
      <w:shd w:val="clear" w:color="000000" w:fill="0000E6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88">
    <w:name w:val="xl88"/>
    <w:basedOn w:val="Normal"/>
    <w:rsid w:val="00406D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7F3199"/>
    <w:pPr>
      <w:shd w:val="clear" w:color="000000" w:fill="0000C8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90">
    <w:name w:val="xl90"/>
    <w:basedOn w:val="Normal"/>
    <w:rsid w:val="007F3199"/>
    <w:pPr>
      <w:shd w:val="clear" w:color="000000" w:fill="0000C8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91">
    <w:name w:val="xl91"/>
    <w:basedOn w:val="Normal"/>
    <w:rsid w:val="007F3199"/>
    <w:pPr>
      <w:shd w:val="clear" w:color="000000" w:fill="B4B4B4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92">
    <w:name w:val="xl92"/>
    <w:basedOn w:val="Normal"/>
    <w:rsid w:val="007F3199"/>
    <w:pPr>
      <w:shd w:val="clear" w:color="000000" w:fill="B4B4B4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93">
    <w:name w:val="xl93"/>
    <w:basedOn w:val="Normal"/>
    <w:rsid w:val="007F3199"/>
    <w:pP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94">
    <w:name w:val="xl94"/>
    <w:basedOn w:val="Normal"/>
    <w:rsid w:val="007F3199"/>
    <w:pP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95">
    <w:name w:val="xl95"/>
    <w:basedOn w:val="Normal"/>
    <w:rsid w:val="007F3199"/>
    <w:pPr>
      <w:shd w:val="clear" w:color="000000" w:fill="C8C8C8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96">
    <w:name w:val="xl96"/>
    <w:basedOn w:val="Normal"/>
    <w:rsid w:val="007F319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97">
    <w:name w:val="xl97"/>
    <w:basedOn w:val="Normal"/>
    <w:rsid w:val="007F3199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98">
    <w:name w:val="xl98"/>
    <w:basedOn w:val="Normal"/>
    <w:rsid w:val="007F3199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99">
    <w:name w:val="xl99"/>
    <w:basedOn w:val="Normal"/>
    <w:rsid w:val="007F3199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100">
    <w:name w:val="xl100"/>
    <w:basedOn w:val="Normal"/>
    <w:rsid w:val="007F3199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101">
    <w:name w:val="xl101"/>
    <w:basedOn w:val="Normal"/>
    <w:rsid w:val="007F31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7F3199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3">
    <w:name w:val="xl103"/>
    <w:basedOn w:val="Normal"/>
    <w:rsid w:val="007F3199"/>
    <w:pP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104">
    <w:name w:val="xl104"/>
    <w:basedOn w:val="Normal"/>
    <w:rsid w:val="007F3199"/>
    <w:pP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105">
    <w:name w:val="xl105"/>
    <w:basedOn w:val="Normal"/>
    <w:rsid w:val="007F3199"/>
    <w:pPr>
      <w:shd w:val="clear" w:color="000000" w:fill="C8C8C8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106">
    <w:name w:val="xl106"/>
    <w:basedOn w:val="Normal"/>
    <w:rsid w:val="007F3199"/>
    <w:pP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107">
    <w:name w:val="xl107"/>
    <w:basedOn w:val="Normal"/>
    <w:rsid w:val="007F3199"/>
    <w:pP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63">
    <w:name w:val="xl63"/>
    <w:basedOn w:val="Normal"/>
    <w:rsid w:val="0009248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 w:cs="Times New Roman"/>
      <w:color w:val="000000"/>
      <w:sz w:val="24"/>
      <w:szCs w:val="24"/>
      <w:lang w:eastAsia="hr-HR"/>
    </w:rPr>
  </w:style>
  <w:style w:type="paragraph" w:customStyle="1" w:styleId="xl64">
    <w:name w:val="xl64"/>
    <w:basedOn w:val="Normal"/>
    <w:rsid w:val="0009248D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mo" w:eastAsia="Times New Roman" w:hAnsi="Arimo" w:cs="Times New Roman"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/>
              <a:t>Prikaz</a:t>
            </a:r>
            <a:r>
              <a:rPr lang="hr-HR" baseline="0"/>
              <a:t> plana proračuna - PRIHODI  </a:t>
            </a:r>
            <a:endParaRPr lang="hr-HR"/>
          </a:p>
        </c:rich>
      </c:tx>
      <c:layout>
        <c:manualLayout>
          <c:xMode val="edge"/>
          <c:yMode val="edge"/>
          <c:x val="0.27074173369079529"/>
          <c:y val="1.862197392923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Skup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List1!$A$2:$A$5</c:f>
              <c:strCache>
                <c:ptCount val="2"/>
                <c:pt idx="0">
                  <c:v>Prihodi poslovanja</c:v>
                </c:pt>
                <c:pt idx="1">
                  <c:v>Prihodi od prodaje nefinacijske imovine</c:v>
                </c:pt>
              </c:strCache>
              <c:extLst/>
            </c:strRef>
          </c:cat>
          <c:val>
            <c:numRef>
              <c:f>List1!$B$2:$B$5</c:f>
              <c:numCache>
                <c:formatCode>#,##0.00</c:formatCode>
                <c:ptCount val="2"/>
                <c:pt idx="0">
                  <c:v>2910697.5</c:v>
                </c:pt>
                <c:pt idx="1">
                  <c:v>33977.050000000003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ADDE-48DC-B56F-E4DE6239C907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Stupac2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List1!$A$2:$A$5</c:f>
              <c:strCache>
                <c:ptCount val="2"/>
                <c:pt idx="0">
                  <c:v>Prihodi poslovanja</c:v>
                </c:pt>
                <c:pt idx="1">
                  <c:v>Prihodi od prodaje nefinacijske imovine</c:v>
                </c:pt>
              </c:strCache>
              <c:extLst/>
            </c:strRef>
          </c:cat>
          <c:val>
            <c:numRef>
              <c:f>List1!$C$2:$C$5</c:f>
              <c:numCache>
                <c:formatCode>General</c:formatCode>
                <c:ptCount val="2"/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ADDE-48DC-B56F-E4DE6239C9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12475871"/>
        <c:axId val="612476703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List1!$D$1</c15:sqref>
                        </c15:formulaRef>
                      </c:ext>
                    </c:extLst>
                    <c:strCache>
                      <c:ptCount val="1"/>
                      <c:pt idx="0">
                        <c:v>Stupac1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3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3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3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List1!$A$2:$A$5</c15:sqref>
                        </c15:formulaRef>
                      </c:ext>
                    </c:extLst>
                    <c:strCache>
                      <c:ptCount val="2"/>
                      <c:pt idx="0">
                        <c:v>Prihodi poslovanja</c:v>
                      </c:pt>
                      <c:pt idx="1">
                        <c:v>Prihodi od prodaje nefinacijske imovine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List1!$D$2:$D$5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ADDE-48DC-B56F-E4DE6239C907}"/>
                  </c:ext>
                </c:extLst>
              </c15:ser>
            </c15:filteredBarSeries>
          </c:ext>
        </c:extLst>
      </c:barChart>
      <c:catAx>
        <c:axId val="612475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12476703"/>
        <c:crosses val="autoZero"/>
        <c:auto val="1"/>
        <c:lblAlgn val="ctr"/>
        <c:lblOffset val="100"/>
        <c:noMultiLvlLbl val="0"/>
      </c:catAx>
      <c:valAx>
        <c:axId val="6124767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124758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PRIKAZ PLANA PRORAČUNA -RASHODI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Skup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862.534,11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219246134161721E-2"/>
                      <c:h val="6.6611256926217541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A-116C-46AA-ACA6-6D85DB27BAB5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1.098.310,88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4032578466428277E-2"/>
                      <c:h val="7.7722368037328654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9-116C-46AA-ACA6-6D85DB27BAB5}"/>
                </c:ext>
              </c:extLst>
            </c:dLbl>
            <c:dLbl>
              <c:idx val="2"/>
              <c:layout>
                <c:manualLayout>
                  <c:x val="4.7675804529200847E-3"/>
                  <c:y val="-7.777777777777777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10.380,00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116C-46AA-ACA6-6D85DB27BAB5}"/>
                </c:ext>
              </c:extLst>
            </c:dLbl>
            <c:dLbl>
              <c:idx val="3"/>
              <c:layout>
                <c:manualLayout>
                  <c:x val="8.7405641636868689E-3"/>
                  <c:y val="-6.29629629629630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1.500,00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8136608072977764E-2"/>
                      <c:h val="8.1426071741032349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7-116C-46AA-ACA6-6D85DB27BAB5}"/>
                </c:ext>
              </c:extLst>
            </c:dLbl>
            <c:dLbl>
              <c:idx val="4"/>
              <c:layout>
                <c:manualLayout>
                  <c:x val="0"/>
                  <c:y val="-5.925917155092464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16.372,00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116C-46AA-ACA6-6D85DB27BAB5}"/>
                </c:ext>
              </c:extLst>
            </c:dLbl>
            <c:dLbl>
              <c:idx val="5"/>
              <c:layout>
                <c:manualLayout>
                  <c:x val="-4.7675804529201428E-3"/>
                  <c:y val="-7.40740740740740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52.610,00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116C-46AA-ACA6-6D85DB27BAB5}"/>
                </c:ext>
              </c:extLst>
            </c:dLbl>
            <c:dLbl>
              <c:idx val="6"/>
              <c:layout>
                <c:manualLayout>
                  <c:x val="-6.2895898294734309E-3"/>
                  <c:y val="-7.777790934027983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103.057,19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116C-46AA-ACA6-6D85DB27BAB5}"/>
                </c:ext>
              </c:extLst>
            </c:dLbl>
            <c:dLbl>
              <c:idx val="7"/>
              <c:layout>
                <c:manualLayout>
                  <c:x val="9.4007050528789673E-3"/>
                  <c:y val="-0.1518518518518519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1.123.650,00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2761518793699552E-2"/>
                      <c:h val="7.0100447970319488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116C-46AA-ACA6-6D85DB27BA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List1!$A$2:$A$9</c:f>
              <c:strCache>
                <c:ptCount val="8"/>
                <c:pt idx="0">
                  <c:v>Rashodi za zaposlene 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kuć.na temelju osiguranja i druge naknade</c:v>
                </c:pt>
                <c:pt idx="6">
                  <c:v>Ostali rashodi</c:v>
                </c:pt>
                <c:pt idx="7">
                  <c:v>Rashodi za nabavu proizveden dugotrajne imovine</c:v>
                </c:pt>
              </c:strCache>
            </c:strRef>
          </c:cat>
          <c:val>
            <c:numRef>
              <c:f>List1!$B$2:$B$9</c:f>
              <c:numCache>
                <c:formatCode>#,##0.00</c:formatCode>
                <c:ptCount val="8"/>
                <c:pt idx="0">
                  <c:v>582533.68999999994</c:v>
                </c:pt>
                <c:pt idx="1">
                  <c:v>1691293.23</c:v>
                </c:pt>
                <c:pt idx="2">
                  <c:v>11493.79</c:v>
                </c:pt>
                <c:pt idx="3">
                  <c:v>1990.83</c:v>
                </c:pt>
                <c:pt idx="4">
                  <c:v>17917.57</c:v>
                </c:pt>
                <c:pt idx="5">
                  <c:v>54018.17</c:v>
                </c:pt>
                <c:pt idx="6">
                  <c:v>175430.34</c:v>
                </c:pt>
                <c:pt idx="7">
                  <c:v>716984.82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6C-46AA-ACA6-6D85DB27BAB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45827871"/>
        <c:axId val="645828287"/>
      </c:barChart>
      <c:catAx>
        <c:axId val="645827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45828287"/>
        <c:crosses val="autoZero"/>
        <c:auto val="1"/>
        <c:lblAlgn val="ctr"/>
        <c:lblOffset val="100"/>
        <c:noMultiLvlLbl val="0"/>
      </c:catAx>
      <c:valAx>
        <c:axId val="6458282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458278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C35DF-FBEA-4368-8F29-885D7A43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15</Pages>
  <Words>2928</Words>
  <Characters>16691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Šuica</dc:creator>
  <cp:keywords/>
  <dc:description/>
  <cp:lastModifiedBy>Zorica Šuica</cp:lastModifiedBy>
  <cp:revision>71</cp:revision>
  <cp:lastPrinted>2023-11-20T11:47:00Z</cp:lastPrinted>
  <dcterms:created xsi:type="dcterms:W3CDTF">2021-11-19T09:09:00Z</dcterms:created>
  <dcterms:modified xsi:type="dcterms:W3CDTF">2023-11-20T11:48:00Z</dcterms:modified>
</cp:coreProperties>
</file>