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7665" w14:textId="77777777" w:rsidR="00D9107B" w:rsidRDefault="00D9107B" w:rsidP="00D9107B">
      <w:pPr>
        <w:jc w:val="center"/>
        <w:rPr>
          <w:b/>
          <w:sz w:val="24"/>
        </w:rPr>
      </w:pPr>
      <w:r>
        <w:rPr>
          <w:b/>
          <w:sz w:val="24"/>
        </w:rPr>
        <w:t>Nacrt</w:t>
      </w:r>
    </w:p>
    <w:p w14:paraId="56EDC1F4" w14:textId="77777777" w:rsidR="00D9107B" w:rsidRPr="001C6D2C" w:rsidRDefault="00D9107B" w:rsidP="00D9107B">
      <w:pPr>
        <w:jc w:val="center"/>
        <w:rPr>
          <w:b/>
          <w:bCs/>
          <w:sz w:val="24"/>
        </w:rPr>
      </w:pPr>
      <w:r>
        <w:rPr>
          <w:b/>
          <w:sz w:val="24"/>
        </w:rPr>
        <w:t xml:space="preserve"> </w:t>
      </w:r>
      <w:r w:rsidRPr="001C6D2C">
        <w:rPr>
          <w:b/>
          <w:bCs/>
          <w:sz w:val="24"/>
        </w:rPr>
        <w:t>ODLUK</w:t>
      </w:r>
      <w:r>
        <w:rPr>
          <w:b/>
          <w:bCs/>
          <w:sz w:val="24"/>
        </w:rPr>
        <w:t>E</w:t>
      </w:r>
    </w:p>
    <w:p w14:paraId="7A368F7E" w14:textId="77777777" w:rsidR="00D9107B" w:rsidRPr="001C6D2C" w:rsidRDefault="00D9107B" w:rsidP="00D9107B">
      <w:pPr>
        <w:jc w:val="center"/>
        <w:rPr>
          <w:b/>
          <w:bCs/>
          <w:sz w:val="24"/>
        </w:rPr>
      </w:pPr>
      <w:r w:rsidRPr="001C6D2C">
        <w:rPr>
          <w:b/>
          <w:bCs/>
          <w:sz w:val="24"/>
        </w:rPr>
        <w:t xml:space="preserve">o određivanju </w:t>
      </w:r>
      <w:r>
        <w:rPr>
          <w:b/>
          <w:bCs/>
          <w:sz w:val="24"/>
        </w:rPr>
        <w:t>i</w:t>
      </w:r>
      <w:r w:rsidRPr="001C6D2C">
        <w:rPr>
          <w:b/>
          <w:bCs/>
          <w:sz w:val="24"/>
        </w:rPr>
        <w:t xml:space="preserve"> usklađivanju naziva ulica u naseljima Ernestinovo i </w:t>
      </w:r>
      <w:proofErr w:type="spellStart"/>
      <w:r w:rsidRPr="001C6D2C">
        <w:rPr>
          <w:b/>
          <w:bCs/>
          <w:sz w:val="24"/>
        </w:rPr>
        <w:t>Laslovo</w:t>
      </w:r>
      <w:proofErr w:type="spellEnd"/>
    </w:p>
    <w:p w14:paraId="1A2BDD85" w14:textId="77777777" w:rsidR="00D9107B" w:rsidRDefault="00D9107B" w:rsidP="00D9107B">
      <w:pPr>
        <w:jc w:val="center"/>
        <w:rPr>
          <w:b/>
          <w:sz w:val="24"/>
        </w:rPr>
      </w:pPr>
    </w:p>
    <w:p w14:paraId="1FDDFDD4" w14:textId="77777777" w:rsidR="00D9107B" w:rsidRDefault="00D9107B" w:rsidP="00D9107B">
      <w:pPr>
        <w:ind w:left="2124" w:hanging="2124"/>
        <w:jc w:val="left"/>
        <w:rPr>
          <w:sz w:val="24"/>
        </w:rPr>
      </w:pPr>
      <w:r>
        <w:rPr>
          <w:sz w:val="24"/>
        </w:rPr>
        <w:t>Predlagatelj:</w:t>
      </w:r>
      <w:r>
        <w:rPr>
          <w:sz w:val="24"/>
        </w:rPr>
        <w:tab/>
        <w:t xml:space="preserve">Općinska načelnica Marijana </w:t>
      </w:r>
      <w:proofErr w:type="spellStart"/>
      <w:r>
        <w:rPr>
          <w:sz w:val="24"/>
        </w:rPr>
        <w:t>Junušić</w:t>
      </w:r>
      <w:proofErr w:type="spellEnd"/>
      <w:r>
        <w:rPr>
          <w:sz w:val="24"/>
        </w:rPr>
        <w:t xml:space="preserve">, </w:t>
      </w:r>
      <w:proofErr w:type="spellStart"/>
      <w:r>
        <w:rPr>
          <w:sz w:val="24"/>
        </w:rPr>
        <w:t>univ</w:t>
      </w:r>
      <w:proofErr w:type="spellEnd"/>
      <w:r>
        <w:rPr>
          <w:sz w:val="24"/>
        </w:rPr>
        <w:t xml:space="preserve">. </w:t>
      </w:r>
      <w:proofErr w:type="spellStart"/>
      <w:r>
        <w:rPr>
          <w:sz w:val="24"/>
        </w:rPr>
        <w:t>spec</w:t>
      </w:r>
      <w:proofErr w:type="spellEnd"/>
      <w:r>
        <w:rPr>
          <w:sz w:val="24"/>
        </w:rPr>
        <w:t xml:space="preserve">. </w:t>
      </w:r>
      <w:proofErr w:type="spellStart"/>
      <w:r>
        <w:rPr>
          <w:sz w:val="24"/>
        </w:rPr>
        <w:t>oec</w:t>
      </w:r>
      <w:proofErr w:type="spellEnd"/>
      <w:r>
        <w:rPr>
          <w:sz w:val="24"/>
        </w:rPr>
        <w:t xml:space="preserve">. </w:t>
      </w:r>
    </w:p>
    <w:p w14:paraId="225F5E92" w14:textId="77777777" w:rsidR="00D9107B" w:rsidRDefault="00D9107B" w:rsidP="00D9107B">
      <w:pPr>
        <w:ind w:left="2124"/>
        <w:jc w:val="left"/>
        <w:rPr>
          <w:sz w:val="24"/>
        </w:rPr>
      </w:pPr>
      <w:r>
        <w:rPr>
          <w:sz w:val="24"/>
        </w:rPr>
        <w:t xml:space="preserve"> - temeljem članka 41. Statuta Općine Ernestinovo (Službeni glasnik Općine Ernestinovo  broj 2/21 i 3/21))</w:t>
      </w:r>
    </w:p>
    <w:p w14:paraId="3FBBD57D" w14:textId="77777777" w:rsidR="00D9107B" w:rsidRDefault="00D9107B" w:rsidP="00D9107B">
      <w:pPr>
        <w:ind w:left="2124" w:hanging="2124"/>
        <w:rPr>
          <w:sz w:val="24"/>
        </w:rPr>
      </w:pPr>
      <w:r>
        <w:rPr>
          <w:sz w:val="24"/>
        </w:rPr>
        <w:t>Pravna osnova:</w:t>
      </w:r>
      <w:r>
        <w:rPr>
          <w:sz w:val="24"/>
        </w:rPr>
        <w:tab/>
        <w:t xml:space="preserve">Zakon o naseljima </w:t>
      </w:r>
      <w:r w:rsidRPr="001C6D2C">
        <w:rPr>
          <w:sz w:val="24"/>
        </w:rPr>
        <w:t>("Narodne novine" broj 39/22)</w:t>
      </w:r>
    </w:p>
    <w:p w14:paraId="23F9FD12" w14:textId="77777777" w:rsidR="00D9107B" w:rsidRDefault="00D9107B" w:rsidP="00D9107B">
      <w:pPr>
        <w:jc w:val="left"/>
        <w:rPr>
          <w:sz w:val="24"/>
        </w:rPr>
      </w:pPr>
    </w:p>
    <w:p w14:paraId="486E5B27" w14:textId="77777777" w:rsidR="00D9107B" w:rsidRDefault="00D9107B" w:rsidP="00D9107B">
      <w:pPr>
        <w:ind w:left="2124" w:hanging="2124"/>
        <w:jc w:val="left"/>
        <w:rPr>
          <w:sz w:val="24"/>
        </w:rPr>
      </w:pPr>
      <w:r>
        <w:rPr>
          <w:sz w:val="24"/>
        </w:rPr>
        <w:t>Prijedlog izradila:</w:t>
      </w:r>
      <w:r>
        <w:rPr>
          <w:sz w:val="24"/>
        </w:rPr>
        <w:tab/>
        <w:t xml:space="preserve">Pročelnica Jedinstvenog upravnog odjela, Ivana Švast </w:t>
      </w:r>
      <w:proofErr w:type="spellStart"/>
      <w:r>
        <w:rPr>
          <w:sz w:val="24"/>
        </w:rPr>
        <w:t>Mikolčević</w:t>
      </w:r>
      <w:proofErr w:type="spellEnd"/>
      <w:r>
        <w:rPr>
          <w:sz w:val="24"/>
        </w:rPr>
        <w:t xml:space="preserve">, mag. </w:t>
      </w:r>
      <w:proofErr w:type="spellStart"/>
      <w:r>
        <w:rPr>
          <w:sz w:val="24"/>
        </w:rPr>
        <w:t>iur</w:t>
      </w:r>
      <w:proofErr w:type="spellEnd"/>
      <w:r>
        <w:rPr>
          <w:sz w:val="24"/>
        </w:rPr>
        <w:t>.</w:t>
      </w:r>
    </w:p>
    <w:p w14:paraId="4CABC92C" w14:textId="77777777" w:rsidR="00D9107B" w:rsidRDefault="00D9107B" w:rsidP="00D9107B">
      <w:pPr>
        <w:jc w:val="left"/>
        <w:rPr>
          <w:sz w:val="24"/>
        </w:rPr>
      </w:pPr>
    </w:p>
    <w:p w14:paraId="75518D4D" w14:textId="77777777" w:rsidR="00D9107B" w:rsidRDefault="00D9107B" w:rsidP="00D9107B">
      <w:pPr>
        <w:jc w:val="center"/>
        <w:rPr>
          <w:b/>
          <w:bCs/>
          <w:sz w:val="24"/>
        </w:rPr>
      </w:pPr>
      <w:r>
        <w:rPr>
          <w:b/>
          <w:bCs/>
          <w:sz w:val="24"/>
        </w:rPr>
        <w:t>Obrazloženje nacrta općeg akta</w:t>
      </w:r>
    </w:p>
    <w:p w14:paraId="54A6A787" w14:textId="77777777" w:rsidR="00D9107B" w:rsidRDefault="00D9107B" w:rsidP="00D9107B">
      <w:pPr>
        <w:rPr>
          <w:b/>
          <w:bCs/>
          <w:sz w:val="24"/>
        </w:rPr>
      </w:pPr>
    </w:p>
    <w:p w14:paraId="1875B6E5" w14:textId="77777777" w:rsidR="00D9107B" w:rsidRDefault="00D9107B" w:rsidP="00D9107B">
      <w:pPr>
        <w:rPr>
          <w:b/>
          <w:bCs/>
          <w:sz w:val="24"/>
        </w:rPr>
      </w:pPr>
      <w:r>
        <w:rPr>
          <w:b/>
          <w:bCs/>
          <w:sz w:val="24"/>
        </w:rPr>
        <w:t>I.</w:t>
      </w:r>
      <w:r>
        <w:rPr>
          <w:b/>
          <w:bCs/>
          <w:sz w:val="24"/>
        </w:rPr>
        <w:tab/>
        <w:t xml:space="preserve">OCJENA STANJA I OSNOVNA PITANJA KOJA SE UREĐUJU </w:t>
      </w:r>
    </w:p>
    <w:p w14:paraId="76F6224A" w14:textId="77777777" w:rsidR="00D9107B" w:rsidRDefault="00D9107B" w:rsidP="00D9107B">
      <w:pPr>
        <w:rPr>
          <w:sz w:val="24"/>
        </w:rPr>
      </w:pPr>
    </w:p>
    <w:p w14:paraId="5B8E6C70" w14:textId="77777777" w:rsidR="00D9107B" w:rsidRPr="001C6D2C" w:rsidRDefault="00D9107B" w:rsidP="00D9107B">
      <w:pPr>
        <w:rPr>
          <w:sz w:val="24"/>
        </w:rPr>
      </w:pPr>
      <w:r w:rsidRPr="008D27F7">
        <w:rPr>
          <w:sz w:val="24"/>
        </w:rPr>
        <w:t xml:space="preserve">Obveza </w:t>
      </w:r>
      <w:r>
        <w:rPr>
          <w:sz w:val="24"/>
        </w:rPr>
        <w:t>usklađivanja naziva ulica proizlazi iz članka 7. stavka 1 . i 2. Zakona o naseljima kojima je propisano da i</w:t>
      </w:r>
      <w:r w:rsidRPr="001C6D2C">
        <w:rPr>
          <w:sz w:val="24"/>
        </w:rPr>
        <w:t>me naselja, ulice i trga određuje odlukom predstavničko tijelo jedinice lokalne samouprave po prethodno pribavljenom mišljenju vijeća mjesnog odbora odnosno drugog oblika mjesne samouprave koji se nalazi na području na kojem se određuje ili mijenja ime naselja, ulice i trga.</w:t>
      </w:r>
    </w:p>
    <w:p w14:paraId="01E2F2C3" w14:textId="77777777" w:rsidR="00D9107B" w:rsidRPr="001C6D2C" w:rsidRDefault="00D9107B" w:rsidP="00D9107B">
      <w:pPr>
        <w:rPr>
          <w:sz w:val="24"/>
        </w:rPr>
      </w:pPr>
    </w:p>
    <w:p w14:paraId="7A87CFCB" w14:textId="77777777" w:rsidR="00D9107B" w:rsidRDefault="00D9107B" w:rsidP="00D9107B">
      <w:pPr>
        <w:rPr>
          <w:sz w:val="24"/>
        </w:rPr>
      </w:pPr>
      <w:r w:rsidRPr="001C6D2C">
        <w:rPr>
          <w:sz w:val="24"/>
        </w:rPr>
        <w:t>U jedinici lokalne samouprave u kojoj nisu ustrojeni oblici mjesne samouprave odluku iz stavka 1. ovoga članka predstavničko tijelo donosi po prethodno pribavljenom mišljenju građana s područja na kojem se određuje ili mijenja ime naselja, ulice i trga.</w:t>
      </w:r>
    </w:p>
    <w:p w14:paraId="473B9E5A" w14:textId="77777777" w:rsidR="00D9107B" w:rsidRDefault="00D9107B" w:rsidP="00D9107B">
      <w:pPr>
        <w:rPr>
          <w:sz w:val="24"/>
        </w:rPr>
      </w:pPr>
    </w:p>
    <w:p w14:paraId="5536B9FC" w14:textId="77777777" w:rsidR="00D9107B" w:rsidRPr="001C6D2C" w:rsidRDefault="00D9107B" w:rsidP="00D9107B">
      <w:pPr>
        <w:rPr>
          <w:sz w:val="24"/>
        </w:rPr>
      </w:pPr>
      <w:r>
        <w:rPr>
          <w:sz w:val="24"/>
        </w:rPr>
        <w:t>Člankom 11. Zakona o pravu na pristup informacijama propisan je način o</w:t>
      </w:r>
      <w:r w:rsidRPr="001C6D2C">
        <w:rPr>
          <w:sz w:val="24"/>
        </w:rPr>
        <w:t>bjavljivanje dokumenata u svrhu savjetovanja s javnošću</w:t>
      </w:r>
      <w:r>
        <w:rPr>
          <w:sz w:val="24"/>
        </w:rPr>
        <w:t xml:space="preserve"> te propisuje da su t</w:t>
      </w:r>
      <w:r w:rsidRPr="001C6D2C">
        <w:rPr>
          <w:sz w:val="24"/>
        </w:rPr>
        <w:t>ijela državne uprave, druga državna tijela, jedinice lokalne i područne (regionalne) samouprave i pravne osobe s javnim ovlastima dužne su provoditi savjetovanje s javnošću pri donošenju zakona i podzakonskih propisa, a pri donošenju općih akata odnosno drugih strateških ili planskih dokumenta kad se njima utječe na interese građana i pravnih osoba.</w:t>
      </w:r>
    </w:p>
    <w:p w14:paraId="2F89E9D7" w14:textId="77777777" w:rsidR="00D9107B" w:rsidRPr="001C6D2C" w:rsidRDefault="00D9107B" w:rsidP="00D9107B">
      <w:pPr>
        <w:rPr>
          <w:sz w:val="24"/>
        </w:rPr>
      </w:pPr>
    </w:p>
    <w:p w14:paraId="58DCA928" w14:textId="77777777" w:rsidR="00D9107B" w:rsidRDefault="00D9107B" w:rsidP="00D9107B">
      <w:pPr>
        <w:rPr>
          <w:sz w:val="24"/>
        </w:rPr>
      </w:pPr>
      <w:r w:rsidRPr="001C6D2C">
        <w:rPr>
          <w:sz w:val="24"/>
        </w:rPr>
        <w:t>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sastavom radne skupine koja je izradila nacrt, ako je odlukom čelnika tijela radna skupina bila osnovana  te pozivom javnosti da dostavi svoje prijedloge i mišljenja.</w:t>
      </w:r>
    </w:p>
    <w:p w14:paraId="24524B62" w14:textId="77777777" w:rsidR="00D9107B" w:rsidRDefault="00D9107B" w:rsidP="00D9107B">
      <w:pPr>
        <w:rPr>
          <w:sz w:val="24"/>
        </w:rPr>
      </w:pPr>
    </w:p>
    <w:p w14:paraId="0422BF01" w14:textId="77777777" w:rsidR="00D9107B" w:rsidRPr="008D27F7" w:rsidRDefault="00D9107B" w:rsidP="00D9107B">
      <w:pPr>
        <w:rPr>
          <w:sz w:val="24"/>
        </w:rPr>
      </w:pPr>
      <w:r>
        <w:rPr>
          <w:sz w:val="24"/>
        </w:rPr>
        <w:t xml:space="preserve">Kako na području općine Ernestinovo ne postoje mjesni odbori, mišljenje građana o određivanju naziva ulica valjano je prikupljeno provođenjem javnog savjetovanja. </w:t>
      </w:r>
    </w:p>
    <w:p w14:paraId="44063905" w14:textId="77777777" w:rsidR="00D9107B" w:rsidRDefault="00D9107B" w:rsidP="00D9107B">
      <w:pPr>
        <w:rPr>
          <w:sz w:val="24"/>
        </w:rPr>
      </w:pPr>
    </w:p>
    <w:p w14:paraId="3DC63C60" w14:textId="77777777" w:rsidR="00D9107B" w:rsidRDefault="00D9107B" w:rsidP="00D9107B">
      <w:pPr>
        <w:rPr>
          <w:b/>
          <w:bCs/>
          <w:sz w:val="24"/>
        </w:rPr>
      </w:pPr>
      <w:r>
        <w:rPr>
          <w:b/>
          <w:bCs/>
          <w:sz w:val="24"/>
        </w:rPr>
        <w:t>II.</w:t>
      </w:r>
      <w:r>
        <w:rPr>
          <w:b/>
          <w:bCs/>
          <w:sz w:val="24"/>
        </w:rPr>
        <w:tab/>
        <w:t>SREDSTVA POTREBNA ZA PROVOĐENJE ODLUKE</w:t>
      </w:r>
    </w:p>
    <w:p w14:paraId="7906F441" w14:textId="77777777" w:rsidR="00D9107B" w:rsidRDefault="00D9107B" w:rsidP="00D9107B">
      <w:pPr>
        <w:rPr>
          <w:b/>
          <w:bCs/>
          <w:sz w:val="24"/>
        </w:rPr>
      </w:pPr>
    </w:p>
    <w:p w14:paraId="1AD56976" w14:textId="77777777" w:rsidR="00D9107B" w:rsidRDefault="00D9107B" w:rsidP="00D9107B">
      <w:pPr>
        <w:rPr>
          <w:sz w:val="24"/>
        </w:rPr>
      </w:pPr>
      <w:r>
        <w:rPr>
          <w:sz w:val="24"/>
        </w:rPr>
        <w:t>Sredstva za izradu Provedbenog programa osigurat će se u proračunu Općine Ernestinovo.</w:t>
      </w:r>
    </w:p>
    <w:p w14:paraId="083B937C" w14:textId="77777777" w:rsidR="00D9107B" w:rsidRDefault="00D9107B" w:rsidP="00D9107B">
      <w:pPr>
        <w:rPr>
          <w:sz w:val="24"/>
        </w:rPr>
      </w:pPr>
    </w:p>
    <w:p w14:paraId="73BF82F9" w14:textId="3E74D0EC" w:rsidR="00F05F3B" w:rsidRPr="00D9107B" w:rsidRDefault="00D9107B">
      <w:pPr>
        <w:rPr>
          <w:sz w:val="24"/>
        </w:rPr>
      </w:pPr>
      <w:r>
        <w:rPr>
          <w:sz w:val="24"/>
        </w:rPr>
        <w:t>U vezi sa time, na daljnje postupanje, dostavlja se navedeni radni materijal.</w:t>
      </w:r>
    </w:p>
    <w:sectPr w:rsidR="00F05F3B" w:rsidRPr="00D91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7B"/>
    <w:rsid w:val="00492E93"/>
    <w:rsid w:val="00D9107B"/>
    <w:rsid w:val="00F05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AEB7"/>
  <w15:chartTrackingRefBased/>
  <w15:docId w15:val="{DBF2D676-A26D-4732-A141-193C2440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7B"/>
    <w:pPr>
      <w:spacing w:after="0" w:line="240" w:lineRule="auto"/>
      <w:jc w:val="both"/>
    </w:pPr>
    <w:rPr>
      <w:rFonts w:ascii="Times New Roman" w:eastAsia="Times New Roman" w:hAnsi="Times New Roman" w:cs="Times New Roman"/>
      <w:kern w:val="0"/>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Švast</dc:creator>
  <cp:keywords/>
  <dc:description/>
  <cp:lastModifiedBy>Ivana Švast</cp:lastModifiedBy>
  <cp:revision>1</cp:revision>
  <dcterms:created xsi:type="dcterms:W3CDTF">2023-11-07T12:23:00Z</dcterms:created>
  <dcterms:modified xsi:type="dcterms:W3CDTF">2023-11-07T12:23:00Z</dcterms:modified>
</cp:coreProperties>
</file>