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23A3" w14:textId="77777777"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464E70">
        <w:rPr>
          <w:noProof/>
          <w:color w:val="00000A"/>
          <w:lang w:eastAsia="hr-HR"/>
        </w:rPr>
        <mc:AlternateContent>
          <mc:Choice Requires="wps">
            <w:drawing>
              <wp:anchor distT="0" distB="101600" distL="114300" distR="114300" simplePos="0" relativeHeight="251659264" behindDoc="0" locked="0" layoutInCell="1" allowOverlap="1" wp14:anchorId="094D3DB9" wp14:editId="7345A3C4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3268345" cy="1466215"/>
                <wp:effectExtent l="0" t="635" r="635" b="0"/>
                <wp:wrapSquare wrapText="bothSides"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48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8"/>
                            </w:tblGrid>
                            <w:tr w:rsidR="00464E70" w14:paraId="4F4E76AF" w14:textId="77777777">
                              <w:tc>
                                <w:tcPr>
                                  <w:tcW w:w="5148" w:type="dxa"/>
                                  <w:hideMark/>
                                </w:tcPr>
                                <w:p w14:paraId="4C9D5990" w14:textId="77777777" w:rsidR="00464E70" w:rsidRDefault="00464E70">
                                  <w:pPr>
                                    <w:suppressAutoHyphens/>
                                    <w:snapToGrid w:val="0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hr-HR"/>
                                    </w:rPr>
                                    <w:drawing>
                                      <wp:inline distT="0" distB="0" distL="0" distR="0" wp14:anchorId="34F9C5FD" wp14:editId="6D2D5ABE">
                                        <wp:extent cx="400050" cy="514350"/>
                                        <wp:effectExtent l="0" t="0" r="0" b="0"/>
                                        <wp:docPr id="1" name="Slika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lika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B81BB0F" w14:textId="77777777" w:rsidR="00464E70" w:rsidRDefault="00464E70" w:rsidP="00464E70">
                                  <w:pPr>
                                    <w:keepNext/>
                                    <w:numPr>
                                      <w:ilvl w:val="4"/>
                                      <w:numId w:val="1"/>
                                    </w:numPr>
                                    <w:suppressAutoHyphens/>
                                    <w:overflowPunct w:val="0"/>
                                    <w:spacing w:after="0" w:line="252" w:lineRule="auto"/>
                                    <w:jc w:val="center"/>
                                    <w:outlineLvl w:val="4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REPUBLIKA HRVATSKA</w:t>
                                  </w:r>
                                </w:p>
                                <w:p w14:paraId="4AF20ECF" w14:textId="77777777" w:rsidR="00464E70" w:rsidRDefault="00464E70" w:rsidP="00464E70">
                                  <w:pPr>
                                    <w:keepNext/>
                                    <w:numPr>
                                      <w:ilvl w:val="0"/>
                                      <w:numId w:val="1"/>
                                    </w:numPr>
                                    <w:suppressAutoHyphens/>
                                    <w:spacing w:after="0" w:line="252" w:lineRule="auto"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  <w:t>OSJEČKO-BARANJSKA ŽUPANIJA</w:t>
                                  </w:r>
                                </w:p>
                                <w:p w14:paraId="432EE54E" w14:textId="77777777" w:rsidR="00464E70" w:rsidRDefault="00464E70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Općina Ernestinovo</w:t>
                                  </w:r>
                                </w:p>
                                <w:p w14:paraId="791FAD76" w14:textId="77777777" w:rsidR="00464E70" w:rsidRDefault="00464E70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Općinsko vijeće</w:t>
                                  </w:r>
                                </w:p>
                              </w:tc>
                            </w:tr>
                          </w:tbl>
                          <w:p w14:paraId="102C0A4B" w14:textId="77777777" w:rsidR="00464E70" w:rsidRDefault="00464E70" w:rsidP="00464E70">
                            <w:pPr>
                              <w:pStyle w:val="Sadrajokvira"/>
                            </w:pPr>
                          </w:p>
                        </w:txbxContent>
                      </wps:txbx>
                      <wps:bodyPr rot="0" vert="horz" wrap="square" lIns="90000" tIns="45000" rIns="90000" bIns="45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D3DB9" id="Pravokutnik 2" o:spid="_x0000_s1026" style="position:absolute;left:0;text-align:left;margin-left:-5.4pt;margin-top:.05pt;width:257.35pt;height:115.45pt;z-index:251659264;visibility:visible;mso-wrap-style:square;mso-width-percent:0;mso-height-percent:0;mso-wrap-distance-left:9pt;mso-wrap-distance-top:0;mso-wrap-distance-right:9pt;mso-wrap-distance-bottom: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" filled="f" stroked="f">
                <v:textbox inset="2.5mm,1.25mm,2.5mm,1.25mm">
                  <w:txbxContent>
                    <w:tbl>
                      <w:tblPr>
                        <w:tblW w:w="5148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148"/>
                      </w:tblGrid>
                      <w:tr w:rsidR="00464E70" w14:paraId="4F4E76AF" w14:textId="77777777">
                        <w:tc>
                          <w:tcPr>
                            <w:tcW w:w="5148" w:type="dxa"/>
                            <w:hideMark/>
                          </w:tcPr>
                          <w:p w14:paraId="4C9D5990" w14:textId="77777777" w:rsidR="00464E70" w:rsidRDefault="00464E70">
                            <w:pPr>
                              <w:suppressAutoHyphens/>
                              <w:snapToGrid w:val="0"/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34F9C5FD" wp14:editId="6D2D5ABE">
                                  <wp:extent cx="400050" cy="514350"/>
                                  <wp:effectExtent l="0" t="0" r="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81BB0F" w14:textId="77777777" w:rsidR="00464E70" w:rsidRDefault="00464E70" w:rsidP="00464E70">
                            <w:pPr>
                              <w:keepNext/>
                              <w:numPr>
                                <w:ilvl w:val="4"/>
                                <w:numId w:val="1"/>
                              </w:numPr>
                              <w:suppressAutoHyphens/>
                              <w:overflowPunct w:val="0"/>
                              <w:spacing w:after="0" w:line="252" w:lineRule="auto"/>
                              <w:jc w:val="center"/>
                              <w:outlineLvl w:val="4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REPUBLIKA HRVATSKA</w:t>
                            </w:r>
                          </w:p>
                          <w:p w14:paraId="4AF20ECF" w14:textId="77777777" w:rsidR="00464E70" w:rsidRDefault="00464E70" w:rsidP="00464E70">
                            <w:pPr>
                              <w:keepNext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 w:line="252" w:lineRule="auto"/>
                              <w:jc w:val="center"/>
                              <w:outlineLvl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OSJEČKO-BARANJSKA ŽUPANIJA</w:t>
                            </w:r>
                          </w:p>
                          <w:p w14:paraId="432EE54E" w14:textId="77777777" w:rsidR="00464E70" w:rsidRDefault="00464E70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Općina Ernestinovo</w:t>
                            </w:r>
                          </w:p>
                          <w:p w14:paraId="791FAD76" w14:textId="77777777" w:rsidR="00464E70" w:rsidRDefault="00464E70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Općinsko vijeće</w:t>
                            </w:r>
                          </w:p>
                        </w:tc>
                      </w:tr>
                    </w:tbl>
                    <w:p w14:paraId="102C0A4B" w14:textId="77777777" w:rsidR="00464E70" w:rsidRDefault="00464E70" w:rsidP="00464E70">
                      <w:pPr>
                        <w:pStyle w:val="Sadrajokvira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464E7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br/>
      </w:r>
    </w:p>
    <w:p w14:paraId="106BF045" w14:textId="77777777"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14:paraId="17ED488E" w14:textId="77777777"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14:paraId="05053FFD" w14:textId="77777777"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14:paraId="35747C91" w14:textId="77777777"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14:paraId="50DB8E3B" w14:textId="77777777"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14:paraId="11EC592F" w14:textId="77777777"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14:paraId="33261B32" w14:textId="77777777"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14:paraId="57EE0CB4" w14:textId="61154CB8"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KLASA: 021-05/2</w:t>
      </w:r>
      <w:r w:rsidR="00271457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3</w:t>
      </w:r>
      <w:r w:rsidRPr="00464E7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-01/</w:t>
      </w:r>
      <w:r w:rsidR="00271457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6</w:t>
      </w:r>
    </w:p>
    <w:p w14:paraId="626A306D" w14:textId="1B4EB699" w:rsidR="00464E70" w:rsidRPr="00464E70" w:rsidRDefault="00464E70" w:rsidP="00464E70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URBROJ: 2158-19-01-2</w:t>
      </w:r>
      <w:r w:rsidR="00271457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3</w:t>
      </w:r>
      <w:r w:rsidRPr="00464E7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-</w:t>
      </w:r>
      <w:r w:rsidR="00271457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3</w:t>
      </w:r>
    </w:p>
    <w:p w14:paraId="1ED0BA0A" w14:textId="77B3820B" w:rsidR="00464E70" w:rsidRPr="00464E70" w:rsidRDefault="00C010F8" w:rsidP="00464E70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Ernestinovo, </w:t>
      </w:r>
      <w:r w:rsidR="00D8462A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03.</w:t>
      </w:r>
      <w:r w:rsidR="00271457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svibnja</w:t>
      </w:r>
      <w:r w:rsidR="00464E70" w:rsidRPr="00464E7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202</w:t>
      </w:r>
      <w:r w:rsidR="00271457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3</w:t>
      </w:r>
      <w:r w:rsidR="00464E70" w:rsidRPr="00464E7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.</w:t>
      </w:r>
    </w:p>
    <w:p w14:paraId="487DCF73" w14:textId="77777777" w:rsidR="00464E70" w:rsidRPr="00464E70" w:rsidRDefault="00464E70" w:rsidP="00464E70">
      <w:pPr>
        <w:keepNext/>
        <w:suppressAutoHyphens/>
        <w:overflowPunct w:val="0"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</w:p>
    <w:p w14:paraId="1D8C4300" w14:textId="77777777" w:rsidR="00464E70" w:rsidRPr="00464E70" w:rsidRDefault="00464E70" w:rsidP="00464E70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</w:p>
    <w:p w14:paraId="28F310C5" w14:textId="77777777" w:rsidR="00464E70" w:rsidRPr="00464E70" w:rsidRDefault="00464E70" w:rsidP="00464E70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ZAPISNIK</w:t>
      </w:r>
    </w:p>
    <w:p w14:paraId="0FD73122" w14:textId="77777777" w:rsidR="00464E70" w:rsidRPr="00464E70" w:rsidRDefault="00464E70" w:rsidP="00464E70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</w:p>
    <w:p w14:paraId="4D84977A" w14:textId="4C0BF8F1" w:rsidR="00464E70" w:rsidRPr="00464E70" w:rsidRDefault="00464E70" w:rsidP="00464E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 xml:space="preserve">sa </w:t>
      </w:r>
      <w:r w:rsidR="0027145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24</w:t>
      </w:r>
      <w:r w:rsidRPr="00464E7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. sjednice osmog saziva Općinskog vijeća Općine Ernestinovo</w:t>
      </w:r>
    </w:p>
    <w:p w14:paraId="72B41103" w14:textId="26CF1FD0" w:rsidR="00464E70" w:rsidRPr="00464E70" w:rsidRDefault="00464E70" w:rsidP="00464E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 xml:space="preserve">od </w:t>
      </w:r>
      <w:r w:rsidR="00C010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 xml:space="preserve"> </w:t>
      </w:r>
      <w:r w:rsidR="0027145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03. svibnja 2023.</w:t>
      </w:r>
    </w:p>
    <w:p w14:paraId="00FD9D4D" w14:textId="77777777"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88342B" w14:textId="77777777"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Sjednica se održava u vijećnici Općine Ernestinovo, V. Nazora 64, 31215 Ernestinovo sa početkom u 18.00 sati</w:t>
      </w:r>
      <w:r w:rsidRPr="00464E7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 Sjednicu otvara predsjednik Općinskog vijeća Krunoslav Dragičević.</w:t>
      </w:r>
    </w:p>
    <w:p w14:paraId="30461B02" w14:textId="77777777"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Na početku sjednice predsjednik Krunoslav Dragičević obavlja prozivku vijećnika. </w:t>
      </w:r>
    </w:p>
    <w:p w14:paraId="0C86E25A" w14:textId="77777777"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2DA63E85" w14:textId="77777777"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Na sjednici su prisutni vijećnici:</w:t>
      </w:r>
    </w:p>
    <w:p w14:paraId="5DB94FC4" w14:textId="77777777"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2935F36D" w14:textId="77777777" w:rsidR="00464E70" w:rsidRPr="00464E70" w:rsidRDefault="00464E70" w:rsidP="00464E7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Krunoslav  Dragičević </w:t>
      </w:r>
    </w:p>
    <w:p w14:paraId="15C856E5" w14:textId="77777777" w:rsidR="00464E70" w:rsidRPr="00464E70" w:rsidRDefault="00464E70" w:rsidP="00464E7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Damir Matković </w:t>
      </w:r>
    </w:p>
    <w:p w14:paraId="41BA4ECE" w14:textId="77777777" w:rsidR="00464E70" w:rsidRPr="00464E70" w:rsidRDefault="00464E70" w:rsidP="00464E7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sz w:val="24"/>
          <w:szCs w:val="24"/>
          <w:lang w:eastAsia="ar-SA"/>
        </w:rPr>
        <w:t>Ivan Tkalec</w:t>
      </w:r>
    </w:p>
    <w:p w14:paraId="236E16D8" w14:textId="77777777" w:rsidR="00464E70" w:rsidRPr="00464E70" w:rsidRDefault="00464E70" w:rsidP="00464E7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Tea </w:t>
      </w:r>
      <w:proofErr w:type="spellStart"/>
      <w:r w:rsidRPr="00464E70">
        <w:rPr>
          <w:rFonts w:ascii="Times New Roman" w:eastAsia="Times New Roman" w:hAnsi="Times New Roman" w:cs="Times New Roman"/>
          <w:sz w:val="24"/>
          <w:szCs w:val="24"/>
          <w:lang w:eastAsia="ar-SA"/>
        </w:rPr>
        <w:t>Pušeljić</w:t>
      </w:r>
      <w:proofErr w:type="spellEnd"/>
    </w:p>
    <w:p w14:paraId="1C300C31" w14:textId="77777777" w:rsidR="00277576" w:rsidRDefault="00464E70" w:rsidP="0027757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sz w:val="24"/>
          <w:szCs w:val="24"/>
          <w:lang w:eastAsia="ar-SA"/>
        </w:rPr>
        <w:t>Mirko Milas</w:t>
      </w:r>
      <w:r w:rsidR="00277576" w:rsidRPr="002775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16F266C" w14:textId="4A5EE385" w:rsidR="00464E70" w:rsidRPr="00277576" w:rsidRDefault="00277576" w:rsidP="0027757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Julijana Šuica</w:t>
      </w:r>
    </w:p>
    <w:p w14:paraId="1EDFD315" w14:textId="22257682" w:rsidR="00464E70" w:rsidRPr="00277576" w:rsidRDefault="00C010F8" w:rsidP="0027757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Šarika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Sukić</w:t>
      </w:r>
      <w:proofErr w:type="spellEnd"/>
      <w:r w:rsidR="00DA1E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 od 18:07)</w:t>
      </w:r>
    </w:p>
    <w:p w14:paraId="0BB19829" w14:textId="77777777"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2713F8" w14:textId="77777777"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sz w:val="24"/>
          <w:szCs w:val="24"/>
          <w:lang w:eastAsia="ar-SA"/>
        </w:rPr>
        <w:t>Ostali prisutni:</w:t>
      </w:r>
    </w:p>
    <w:p w14:paraId="39AB6537" w14:textId="6A3DBDA0" w:rsidR="00C010F8" w:rsidRDefault="00C010F8" w:rsidP="00DA1E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56CF43" w14:textId="77777777" w:rsidR="00464E70" w:rsidRDefault="00C010F8" w:rsidP="00C010F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Denis Cvetković, pročelnik</w:t>
      </w:r>
      <w:r w:rsidR="00464E70" w:rsidRPr="00464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JUO</w:t>
      </w:r>
    </w:p>
    <w:p w14:paraId="726DCFD0" w14:textId="5613AB19" w:rsidR="00DA1EF6" w:rsidRPr="00C010F8" w:rsidRDefault="00DA1EF6" w:rsidP="00C010F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Ivona Briški, </w:t>
      </w:r>
      <w:r w:rsidR="00E72383">
        <w:rPr>
          <w:rFonts w:ascii="Times New Roman" w:eastAsia="Times New Roman" w:hAnsi="Times New Roman" w:cs="Times New Roman"/>
          <w:sz w:val="24"/>
          <w:szCs w:val="24"/>
          <w:lang w:eastAsia="ar-SA"/>
        </w:rPr>
        <w:t>viša računovodstvena referentica</w:t>
      </w:r>
    </w:p>
    <w:p w14:paraId="405A26D7" w14:textId="77777777" w:rsidR="00464E70" w:rsidRDefault="00464E70" w:rsidP="00464E7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Eva </w:t>
      </w:r>
      <w:proofErr w:type="spellStart"/>
      <w:r w:rsidRPr="00464E70">
        <w:rPr>
          <w:rFonts w:ascii="Times New Roman" w:eastAsia="Times New Roman" w:hAnsi="Times New Roman" w:cs="Times New Roman"/>
          <w:sz w:val="24"/>
          <w:szCs w:val="24"/>
          <w:lang w:eastAsia="ar-SA"/>
        </w:rPr>
        <w:t>Vaci</w:t>
      </w:r>
      <w:proofErr w:type="spellEnd"/>
      <w:r w:rsidRPr="00464E70">
        <w:rPr>
          <w:rFonts w:ascii="Times New Roman" w:eastAsia="Times New Roman" w:hAnsi="Times New Roman" w:cs="Times New Roman"/>
          <w:sz w:val="24"/>
          <w:szCs w:val="24"/>
          <w:lang w:eastAsia="ar-SA"/>
        </w:rPr>
        <w:t>, administrativna tajnica</w:t>
      </w:r>
    </w:p>
    <w:p w14:paraId="322731AF" w14:textId="14C2BA4C" w:rsidR="00B922BD" w:rsidRPr="00464E70" w:rsidRDefault="00B922BD" w:rsidP="00464E7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Kelemen, zamjenik načelnice</w:t>
      </w:r>
    </w:p>
    <w:p w14:paraId="5D90D65A" w14:textId="77777777" w:rsidR="00464E70" w:rsidRPr="00464E70" w:rsidRDefault="00464E70" w:rsidP="00464E7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87C2924" w14:textId="5E524946"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Nakon prozivke predsjednik Vijeća Krunoslav Dragičević kon</w:t>
      </w:r>
      <w:r w:rsidR="00C010F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statira da je sjednici nazočno</w:t>
      </w:r>
      <w:r w:rsidR="00DA1EF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6 </w:t>
      </w:r>
      <w:r w:rsidRPr="00464E7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vijećnika te se konstatira da vijeće može donositi pravovaljane odluke.</w:t>
      </w:r>
      <w:r w:rsidR="00DA1EF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</w:p>
    <w:p w14:paraId="6E4319E0" w14:textId="0BAE96A2"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Zatim predsjednik za zapisničara predlaže Evu </w:t>
      </w:r>
      <w:proofErr w:type="spellStart"/>
      <w:r w:rsidRPr="00464E7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Vaci</w:t>
      </w:r>
      <w:proofErr w:type="spellEnd"/>
      <w:r w:rsidRPr="00464E7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 a za ovje</w:t>
      </w:r>
      <w:r w:rsidR="00C010F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rovitelje zapisnika </w:t>
      </w:r>
      <w:r w:rsidRPr="00464E7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DA1EF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Teu </w:t>
      </w:r>
      <w:proofErr w:type="spellStart"/>
      <w:r w:rsidR="00DA1EF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Pušeljić</w:t>
      </w:r>
      <w:proofErr w:type="spellEnd"/>
      <w:r w:rsidR="00DA1EF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i Ivana Tkalec.</w:t>
      </w:r>
    </w:p>
    <w:p w14:paraId="1F449160" w14:textId="77777777"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2489D20A" w14:textId="77777777"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ZAKLJUČAK</w:t>
      </w:r>
    </w:p>
    <w:p w14:paraId="564B8C05" w14:textId="77777777"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F17C419" w14:textId="3F0E9D3C" w:rsid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Prijedloz</w:t>
      </w:r>
      <w:r w:rsidR="00C010F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 su jednoglasno prihvaćeni sa </w:t>
      </w:r>
      <w:r w:rsidR="00DA1E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</w:t>
      </w:r>
      <w:r w:rsidRPr="00464E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glasova za. Za zapisničara se određuje Eva </w:t>
      </w:r>
      <w:proofErr w:type="spellStart"/>
      <w:r w:rsidRPr="00464E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Vaci</w:t>
      </w:r>
      <w:proofErr w:type="spellEnd"/>
      <w:r w:rsidRPr="00464E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 a za ovj</w:t>
      </w:r>
      <w:r w:rsidR="00C010F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erovitelje zapisnika </w:t>
      </w:r>
      <w:r w:rsidR="00DA1E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Tea </w:t>
      </w:r>
      <w:proofErr w:type="spellStart"/>
      <w:r w:rsidR="00DA1E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Pušeljić</w:t>
      </w:r>
      <w:proofErr w:type="spellEnd"/>
      <w:r w:rsidR="00DA1E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27757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</w:t>
      </w:r>
      <w:r w:rsidR="00DA1E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Ivan Tkalec.</w:t>
      </w:r>
    </w:p>
    <w:p w14:paraId="0D604276" w14:textId="77777777" w:rsidR="007D5A7A" w:rsidRDefault="007D5A7A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79E6666" w14:textId="77777777" w:rsidR="007D5A7A" w:rsidRPr="00464E70" w:rsidRDefault="007D5A7A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7DCAE57E" w14:textId="77777777" w:rsid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Potom se prelazi na utvrđivanje dnevnog reda. Predsjednik za sjednicu predlaže sljedeći</w:t>
      </w:r>
    </w:p>
    <w:p w14:paraId="025D542A" w14:textId="77777777" w:rsidR="00DA1EF6" w:rsidRPr="00C010F8" w:rsidRDefault="00DA1EF6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1DA83A42" w14:textId="53658C34" w:rsidR="00464E70" w:rsidRPr="0026467E" w:rsidRDefault="00464E70" w:rsidP="002646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Dnevni red</w:t>
      </w:r>
    </w:p>
    <w:p w14:paraId="2C0B4245" w14:textId="77777777" w:rsidR="00876022" w:rsidRDefault="00876022" w:rsidP="0087602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46FA0D62" w14:textId="77777777" w:rsidR="00876022" w:rsidRDefault="00876022" w:rsidP="00876022">
      <w:pPr>
        <w:pStyle w:val="Odlomakpopisa"/>
        <w:numPr>
          <w:ilvl w:val="0"/>
          <w:numId w:val="5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sa 21., 22. i 23. sjednice Vijeća,</w:t>
      </w:r>
    </w:p>
    <w:p w14:paraId="01E04AE9" w14:textId="77777777" w:rsidR="00876022" w:rsidRDefault="00876022" w:rsidP="00876022">
      <w:pPr>
        <w:pStyle w:val="Odlomakpopisa"/>
        <w:numPr>
          <w:ilvl w:val="0"/>
          <w:numId w:val="5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I. Izmjenama i dopunama Proračuna Općine Ernestinovo za 2023.godinu</w:t>
      </w:r>
    </w:p>
    <w:p w14:paraId="14A68C1D" w14:textId="798E52A9" w:rsidR="00876022" w:rsidRDefault="00876022" w:rsidP="00876022">
      <w:pPr>
        <w:pStyle w:val="Odlomakpopisa"/>
        <w:numPr>
          <w:ilvl w:val="0"/>
          <w:numId w:val="5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bookmarkStart w:id="0" w:name="_Hlk133901201"/>
      <w:r>
        <w:rPr>
          <w:rFonts w:ascii="Times New Roman" w:hAnsi="Times New Roman" w:cs="Times New Roman"/>
          <w:sz w:val="24"/>
          <w:szCs w:val="24"/>
        </w:rPr>
        <w:t xml:space="preserve">Donošenje </w:t>
      </w:r>
      <w:bookmarkStart w:id="1" w:name="_Hlk134074221"/>
      <w:r>
        <w:rPr>
          <w:rFonts w:ascii="Times New Roman" w:hAnsi="Times New Roman" w:cs="Times New Roman"/>
          <w:sz w:val="24"/>
          <w:szCs w:val="24"/>
        </w:rPr>
        <w:t xml:space="preserve">Odluke o izmjeni Odluke o grobljima na području Općine Ernestinovo </w:t>
      </w:r>
      <w:bookmarkEnd w:id="1"/>
    </w:p>
    <w:p w14:paraId="5459E23E" w14:textId="77777777" w:rsidR="00876022" w:rsidRDefault="00876022" w:rsidP="00876022">
      <w:pPr>
        <w:pStyle w:val="Odlomakpopisa"/>
        <w:numPr>
          <w:ilvl w:val="0"/>
          <w:numId w:val="5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stavljanju izvan snage Odluke o osnivanju područne vatrogasne zajednice </w:t>
      </w:r>
    </w:p>
    <w:p w14:paraId="17494DBA" w14:textId="77777777" w:rsidR="00876022" w:rsidRDefault="00876022" w:rsidP="00876022">
      <w:pPr>
        <w:pStyle w:val="Odlomakpopisa"/>
        <w:numPr>
          <w:ilvl w:val="0"/>
          <w:numId w:val="5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</w:t>
      </w:r>
      <w:bookmarkStart w:id="2" w:name="_Hlk134074312"/>
      <w:r>
        <w:rPr>
          <w:rFonts w:ascii="Times New Roman" w:hAnsi="Times New Roman" w:cs="Times New Roman"/>
          <w:sz w:val="24"/>
          <w:szCs w:val="24"/>
        </w:rPr>
        <w:t>Odluke o davanju suglasnosti na Prijedlog Odluke o raspodjeli rezultata poslovanja za 2022.godinu</w:t>
      </w:r>
      <w:bookmarkEnd w:id="2"/>
    </w:p>
    <w:p w14:paraId="72378CF1" w14:textId="77777777" w:rsidR="00876022" w:rsidRDefault="00876022" w:rsidP="00876022">
      <w:pPr>
        <w:pStyle w:val="Odlomakpopisa"/>
        <w:numPr>
          <w:ilvl w:val="0"/>
          <w:numId w:val="5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davanju suglasnosti na Prijedlog Odluke o I. Izmjenama i dopunama financijskoga plana za 2023.godinu </w:t>
      </w:r>
    </w:p>
    <w:bookmarkEnd w:id="0"/>
    <w:p w14:paraId="6067FD04" w14:textId="43A8CEA2" w:rsidR="00464E70" w:rsidRDefault="00D8462A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D8462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Predsjednik Vijeća predlaže dopunu dnevnog reda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točkom</w:t>
      </w:r>
    </w:p>
    <w:p w14:paraId="0D56D9A6" w14:textId="77777777" w:rsidR="00D8462A" w:rsidRDefault="00D8462A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6CDE2C24" w14:textId="79E14D59" w:rsidR="00D8462A" w:rsidRDefault="00D8462A" w:rsidP="00D8462A">
      <w:pPr>
        <w:pStyle w:val="Odlomakpopisa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Odluka o izmjeni </w:t>
      </w:r>
      <w:bookmarkStart w:id="3" w:name="_Hlk134089735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Odluke o naknadama za sudjelovanje na sjednicama Općinskog vijeća</w:t>
      </w:r>
    </w:p>
    <w:bookmarkEnd w:id="3"/>
    <w:p w14:paraId="53EAD27C" w14:textId="77777777" w:rsidR="00D8462A" w:rsidRPr="00D8462A" w:rsidRDefault="00D8462A" w:rsidP="00D8462A">
      <w:pPr>
        <w:pStyle w:val="Odlomakpopisa"/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0626A15" w14:textId="77777777"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14:paraId="2A8C6320" w14:textId="77777777"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66C37EA4" w14:textId="798EE46D" w:rsidR="00464E70" w:rsidRPr="00464E70" w:rsidRDefault="00464E70" w:rsidP="00464E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</w:t>
      </w:r>
      <w:r w:rsidR="00DA1EF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opuna dnevnog reda, kao i cjelokupni d</w:t>
      </w:r>
      <w:r w:rsidRPr="00464E7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nevni</w:t>
      </w:r>
      <w:r w:rsidR="00C010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red</w:t>
      </w:r>
      <w:r w:rsidR="00DA1EF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, </w:t>
      </w:r>
      <w:r w:rsidR="00C010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se usvaja</w:t>
      </w:r>
      <w:r w:rsidR="00D071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ju</w:t>
      </w:r>
      <w:r w:rsidR="00C010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jednoglasno, sa </w:t>
      </w:r>
      <w:r w:rsidR="00D071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6</w:t>
      </w:r>
      <w:r w:rsidRPr="00464E7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glasova za.</w:t>
      </w:r>
    </w:p>
    <w:p w14:paraId="74DE465F" w14:textId="77777777" w:rsidR="005C4147" w:rsidRDefault="005C4147"/>
    <w:p w14:paraId="0E3EA0D4" w14:textId="15E6F25F" w:rsidR="00426521" w:rsidRDefault="00426521" w:rsidP="00C010F8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1.</w:t>
      </w:r>
      <w:r>
        <w:rPr>
          <w:rFonts w:ascii="Times New Roman" w:hAnsi="Times New Roman" w:cs="Times New Roman"/>
          <w:sz w:val="24"/>
          <w:szCs w:val="24"/>
        </w:rPr>
        <w:tab/>
      </w:r>
      <w:r w:rsidRPr="00426521">
        <w:rPr>
          <w:rFonts w:ascii="Times New Roman" w:hAnsi="Times New Roman" w:cs="Times New Roman"/>
          <w:sz w:val="24"/>
          <w:szCs w:val="24"/>
        </w:rPr>
        <w:t xml:space="preserve">USVAJANJE ZAPISNIKA SA </w:t>
      </w:r>
      <w:r w:rsidR="007D5A7A">
        <w:rPr>
          <w:rFonts w:ascii="Times New Roman" w:hAnsi="Times New Roman" w:cs="Times New Roman"/>
          <w:sz w:val="24"/>
          <w:szCs w:val="24"/>
        </w:rPr>
        <w:t>21</w:t>
      </w:r>
      <w:r w:rsidRPr="00426521">
        <w:rPr>
          <w:rFonts w:ascii="Times New Roman" w:hAnsi="Times New Roman" w:cs="Times New Roman"/>
          <w:sz w:val="24"/>
          <w:szCs w:val="24"/>
        </w:rPr>
        <w:t>.</w:t>
      </w:r>
      <w:r w:rsidR="007D5A7A">
        <w:rPr>
          <w:rFonts w:ascii="Times New Roman" w:hAnsi="Times New Roman" w:cs="Times New Roman"/>
          <w:sz w:val="24"/>
          <w:szCs w:val="24"/>
        </w:rPr>
        <w:t>, 22 i 23.</w:t>
      </w:r>
      <w:r w:rsidRPr="00426521">
        <w:rPr>
          <w:rFonts w:ascii="Times New Roman" w:hAnsi="Times New Roman" w:cs="Times New Roman"/>
          <w:sz w:val="24"/>
          <w:szCs w:val="24"/>
        </w:rPr>
        <w:t xml:space="preserve"> SJEDNICE VIJEĆA</w:t>
      </w:r>
    </w:p>
    <w:p w14:paraId="13AC914D" w14:textId="6CD29A5C" w:rsidR="00C010F8" w:rsidRPr="00910A26" w:rsidRDefault="00C010F8" w:rsidP="00C01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redsjednik Vijeća daje zapisnik</w:t>
      </w:r>
      <w:r w:rsidR="007D5A7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e</w:t>
      </w:r>
      <w:r w:rsidRPr="00910A2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A7A">
        <w:rPr>
          <w:rFonts w:ascii="Times New Roman" w:hAnsi="Times New Roman" w:cs="Times New Roman"/>
          <w:sz w:val="24"/>
          <w:szCs w:val="24"/>
        </w:rPr>
        <w:t xml:space="preserve">21., 22. i 23. </w:t>
      </w:r>
      <w:r w:rsidRPr="00910A26">
        <w:rPr>
          <w:rFonts w:ascii="Times New Roman" w:hAnsi="Times New Roman" w:cs="Times New Roman"/>
          <w:sz w:val="24"/>
          <w:szCs w:val="24"/>
        </w:rPr>
        <w:t xml:space="preserve"> sjednice Vijeća</w:t>
      </w:r>
      <w:r w:rsidRPr="00910A2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na usvajanje. Budući da nije bilo primjedbi na zapisnike donesen je</w:t>
      </w:r>
    </w:p>
    <w:p w14:paraId="5E4EF7DC" w14:textId="77777777" w:rsidR="00C010F8" w:rsidRPr="00910A26" w:rsidRDefault="00C010F8" w:rsidP="00C01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1687984D" w14:textId="77777777" w:rsidR="00C010F8" w:rsidRPr="00910A26" w:rsidRDefault="00C010F8" w:rsidP="00C01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14:paraId="6AEA9298" w14:textId="77777777" w:rsidR="00C010F8" w:rsidRPr="00910A26" w:rsidRDefault="00C010F8" w:rsidP="00C01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4406BC24" w14:textId="4AE2D574" w:rsidR="00C010F8" w:rsidRPr="00910A26" w:rsidRDefault="00C010F8" w:rsidP="00C01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Zapisni</w:t>
      </w:r>
      <w:r w:rsidR="00D071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ci sa 21., 22. i 23.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sjednice Vij</w:t>
      </w:r>
      <w:r w:rsidR="00F2423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eća </w:t>
      </w:r>
      <w:r w:rsidR="00D071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se</w:t>
      </w:r>
      <w:r w:rsidR="00F2423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usv</w:t>
      </w:r>
      <w:r w:rsidR="00D071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ajaju</w:t>
      </w:r>
      <w:r w:rsidR="00F2423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jednoglasno, sa </w:t>
      </w:r>
      <w:r w:rsidR="00D071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</w:t>
      </w:r>
      <w:r w:rsidRPr="00910A2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glasova za. </w:t>
      </w:r>
    </w:p>
    <w:p w14:paraId="516C92B5" w14:textId="77777777" w:rsidR="00C010F8" w:rsidRDefault="00C010F8" w:rsidP="00C010F8">
      <w:pPr>
        <w:spacing w:line="254" w:lineRule="auto"/>
        <w:rPr>
          <w:rFonts w:ascii="Times New Roman" w:hAnsi="Times New Roman" w:cs="Times New Roman"/>
          <w:sz w:val="24"/>
          <w:szCs w:val="24"/>
        </w:rPr>
      </w:pPr>
    </w:p>
    <w:p w14:paraId="4D451D98" w14:textId="7849B5B9" w:rsidR="00C010F8" w:rsidRPr="00C010F8" w:rsidRDefault="00426521" w:rsidP="005008D8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2.</w:t>
      </w:r>
      <w:r>
        <w:rPr>
          <w:rFonts w:ascii="Times New Roman" w:hAnsi="Times New Roman" w:cs="Times New Roman"/>
          <w:sz w:val="24"/>
          <w:szCs w:val="24"/>
        </w:rPr>
        <w:tab/>
      </w:r>
      <w:r w:rsidRPr="00426521">
        <w:rPr>
          <w:rFonts w:ascii="Times New Roman" w:hAnsi="Times New Roman" w:cs="Times New Roman"/>
          <w:sz w:val="24"/>
          <w:szCs w:val="24"/>
        </w:rPr>
        <w:t>DONOŠENJE ODLUKE O I. IZMJENAMA I DOPUNAMA PRORAČUNA OPĆINE ERNESTINOVO ZA 202</w:t>
      </w:r>
      <w:r w:rsidR="007D5A7A">
        <w:rPr>
          <w:rFonts w:ascii="Times New Roman" w:hAnsi="Times New Roman" w:cs="Times New Roman"/>
          <w:sz w:val="24"/>
          <w:szCs w:val="24"/>
        </w:rPr>
        <w:t>3</w:t>
      </w:r>
      <w:r w:rsidRPr="00426521">
        <w:rPr>
          <w:rFonts w:ascii="Times New Roman" w:hAnsi="Times New Roman" w:cs="Times New Roman"/>
          <w:sz w:val="24"/>
          <w:szCs w:val="24"/>
        </w:rPr>
        <w:t>.</w:t>
      </w:r>
      <w:r w:rsidR="007D5A7A">
        <w:rPr>
          <w:rFonts w:ascii="Times New Roman" w:hAnsi="Times New Roman" w:cs="Times New Roman"/>
          <w:sz w:val="24"/>
          <w:szCs w:val="24"/>
        </w:rPr>
        <w:t xml:space="preserve"> </w:t>
      </w:r>
      <w:r w:rsidRPr="00426521">
        <w:rPr>
          <w:rFonts w:ascii="Times New Roman" w:hAnsi="Times New Roman" w:cs="Times New Roman"/>
          <w:sz w:val="24"/>
          <w:szCs w:val="24"/>
        </w:rPr>
        <w:t>GODINU</w:t>
      </w:r>
    </w:p>
    <w:p w14:paraId="6F8D2303" w14:textId="1838A0C2" w:rsidR="00C010F8" w:rsidRPr="00E70598" w:rsidRDefault="00277576" w:rsidP="00C01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Budući da su vijećnici dobili materijale za ovu točku, a računovodstveni referent, Ivona Briški je </w:t>
      </w:r>
      <w:r w:rsidR="00C010F8" w:rsidRPr="00E7059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dala kratko dodatno</w:t>
      </w:r>
      <w:r w:rsidR="00C010F8" w:rsidRPr="00E7059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obrazlož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enje, odmah</w:t>
      </w:r>
      <w:r w:rsidR="00C010F8" w:rsidRPr="00E7059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je otvorena rasprava. Budući da se nitko nije javio za riječ, prijedlog je dan na usvajanje. Nakon provedenog glasovanja, donesen je </w:t>
      </w:r>
    </w:p>
    <w:p w14:paraId="14851F48" w14:textId="77777777" w:rsidR="00C010F8" w:rsidRPr="00E70598" w:rsidRDefault="00C010F8" w:rsidP="00C01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520DC3EE" w14:textId="77777777" w:rsidR="00C010F8" w:rsidRPr="00E70598" w:rsidRDefault="00C010F8" w:rsidP="00C01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14:paraId="752252D5" w14:textId="77777777" w:rsidR="00C010F8" w:rsidRPr="00E70598" w:rsidRDefault="00C010F8" w:rsidP="00C01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40D09942" w14:textId="093801AB" w:rsidR="00C010F8" w:rsidRPr="00E70598" w:rsidRDefault="00C010F8" w:rsidP="00C01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Općinsko vijeće općine Ernestinovo donosi Odluku o usvajanju  I. Izmjena i dopuna Pror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ačuna Općine Ernestinovo za 202</w:t>
      </w:r>
      <w:r w:rsidR="00D071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3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 godinu.</w:t>
      </w:r>
    </w:p>
    <w:p w14:paraId="1D9457C3" w14:textId="4A041E57" w:rsidR="00C010F8" w:rsidRPr="00E70598" w:rsidRDefault="00C010F8" w:rsidP="00C01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I. Izmjene i dopune Pror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ačuna Općine Ernestinovo za 202</w:t>
      </w:r>
      <w:r w:rsidR="00D071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3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 godinu su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donesene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jednoglasno 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sa </w:t>
      </w:r>
      <w:r w:rsidR="00D071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glasova za.</w:t>
      </w:r>
    </w:p>
    <w:p w14:paraId="5EF7A510" w14:textId="77777777" w:rsidR="00C010F8" w:rsidRPr="00E70598" w:rsidRDefault="00C010F8" w:rsidP="00C01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5D842CC1" w14:textId="5C9C3A8B" w:rsidR="00C010F8" w:rsidRPr="00E70598" w:rsidRDefault="00C010F8" w:rsidP="00C01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lastRenderedPageBreak/>
        <w:t>Uz Izmjene i dopune Prora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čuna Općine Ernestinovo  za 202</w:t>
      </w:r>
      <w:r w:rsidR="002775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3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 godinu donose se i</w:t>
      </w:r>
      <w:r w:rsidR="000E6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proofErr w:type="spellStart"/>
      <w:r w:rsidR="000E6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I</w:t>
      </w:r>
      <w:proofErr w:type="spellEnd"/>
      <w:r w:rsidR="000E6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. Izmjene </w:t>
      </w:r>
      <w:r w:rsidRPr="00E70598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Programa građenja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komunalne infrastrukture za 202</w:t>
      </w:r>
      <w:r w:rsidR="00277576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3</w:t>
      </w:r>
      <w:r w:rsidRPr="00E70598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.godinu, kao i </w:t>
      </w:r>
      <w:proofErr w:type="spellStart"/>
      <w:r w:rsidR="000E6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I</w:t>
      </w:r>
      <w:proofErr w:type="spellEnd"/>
      <w:r w:rsidR="000E6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. Izmjene </w:t>
      </w:r>
      <w:r w:rsidRPr="00E70598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Programa održavanja komunalne infrastru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kture za 202</w:t>
      </w:r>
      <w:r w:rsidR="00277576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3</w:t>
      </w:r>
      <w:r w:rsidRPr="00E70598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. godinu. </w:t>
      </w:r>
    </w:p>
    <w:p w14:paraId="32B5CF11" w14:textId="77777777" w:rsidR="00C010F8" w:rsidRPr="00E70598" w:rsidRDefault="00C010F8" w:rsidP="00C01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03D588AF" w14:textId="54CCA9C2" w:rsidR="00C010F8" w:rsidRDefault="00C010F8" w:rsidP="00C01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Izmjen</w:t>
      </w:r>
      <w:r w:rsidR="00B305A9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e i dopune Programa su donesene</w:t>
      </w:r>
      <w:r w:rsidR="000E6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jednoglasno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, sa </w:t>
      </w:r>
      <w:r w:rsidR="00D071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6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glasova za</w:t>
      </w:r>
      <w:r w:rsidR="000E6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</w:p>
    <w:p w14:paraId="31E95C52" w14:textId="77777777" w:rsidR="000E65E5" w:rsidRPr="00E70598" w:rsidRDefault="000E65E5" w:rsidP="00C01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14:paraId="76A4CF4B" w14:textId="77777777" w:rsidR="00277576" w:rsidRDefault="00C010F8" w:rsidP="00C01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Također se uz Izmjene i dopune Proračuna Općine Ernestinovo </w:t>
      </w:r>
      <w:r w:rsidR="000E6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 202</w:t>
      </w:r>
      <w:r w:rsidR="002775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3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. godinu donose i </w:t>
      </w:r>
      <w:proofErr w:type="spellStart"/>
      <w:r w:rsidR="000E6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I</w:t>
      </w:r>
      <w:proofErr w:type="spellEnd"/>
      <w:r w:rsidR="000E6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. Izmjene 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Programa </w:t>
      </w:r>
      <w:r w:rsidR="000E6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javnih potreba u kulturi za 202</w:t>
      </w:r>
      <w:r w:rsidR="002775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3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. godinu, </w:t>
      </w:r>
      <w:r w:rsidR="000E6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I. Izmjene 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Programa</w:t>
      </w:r>
      <w:r w:rsidR="000E6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javnih potreba u sportu za 202</w:t>
      </w:r>
      <w:r w:rsidR="002775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3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. godinu, </w:t>
      </w:r>
      <w:r w:rsidR="000E6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I. Izmjene 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Programa korištenja </w:t>
      </w:r>
      <w:r w:rsidR="000E6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sredstava ostvarenih od zakupa, prodaje i koncesije 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p</w:t>
      </w:r>
      <w:r w:rsidR="000E6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oljoprivrednog zemljišta u  vlasništvu RH za 202</w:t>
      </w:r>
      <w:r w:rsidR="002775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3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 godi</w:t>
      </w:r>
      <w:r w:rsidR="000E6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nu</w:t>
      </w:r>
      <w:r w:rsidR="002775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te</w:t>
      </w:r>
      <w:r w:rsidR="000E6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="004A32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I. 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Izmjene programa javnih potre</w:t>
      </w:r>
      <w:r w:rsidR="004A32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ba u predškolskom odgoju za 202</w:t>
      </w:r>
      <w:r w:rsidR="002775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3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 godinu</w:t>
      </w:r>
      <w:r w:rsidR="002775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. </w:t>
      </w:r>
    </w:p>
    <w:p w14:paraId="48340C7A" w14:textId="2552DAE8" w:rsidR="00C010F8" w:rsidRPr="00E70598" w:rsidRDefault="00C010F8" w:rsidP="00C01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</w:p>
    <w:p w14:paraId="0FCF7087" w14:textId="7721DE79" w:rsidR="00C010F8" w:rsidRPr="00E70598" w:rsidRDefault="00C010F8" w:rsidP="00C01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Izmjene i dopune Programa su donesene </w:t>
      </w:r>
      <w:r w:rsidR="004A32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jednoglasno,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sa </w:t>
      </w:r>
      <w:r w:rsidR="00D071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6</w:t>
      </w:r>
      <w:r w:rsidR="004A32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glasova za.</w:t>
      </w:r>
    </w:p>
    <w:p w14:paraId="5F27E932" w14:textId="77777777" w:rsidR="00404879" w:rsidRDefault="00404879" w:rsidP="00C010F8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37645D30" w14:textId="0CD56BDF" w:rsidR="00743908" w:rsidRDefault="00743908" w:rsidP="007140DB">
      <w:pPr>
        <w:spacing w:line="254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bookmarkStart w:id="4" w:name="_Hlk133904634"/>
      <w:r>
        <w:rPr>
          <w:rFonts w:ascii="Times New Roman" w:hAnsi="Times New Roman" w:cs="Times New Roman"/>
          <w:sz w:val="24"/>
          <w:szCs w:val="24"/>
        </w:rPr>
        <w:t>TOČKA  3.</w:t>
      </w:r>
      <w:bookmarkEnd w:id="4"/>
      <w:r>
        <w:rPr>
          <w:rFonts w:ascii="Times New Roman" w:hAnsi="Times New Roman" w:cs="Times New Roman"/>
          <w:sz w:val="24"/>
          <w:szCs w:val="24"/>
        </w:rPr>
        <w:tab/>
      </w:r>
      <w:r w:rsidRPr="00743908">
        <w:rPr>
          <w:rFonts w:ascii="Times New Roman" w:hAnsi="Times New Roman" w:cs="Times New Roman"/>
          <w:sz w:val="24"/>
          <w:szCs w:val="24"/>
        </w:rPr>
        <w:t xml:space="preserve">DONOŠENJE ODLUKE O IZMJENI ODLUKE O GROBLJIMA NA PODRUČJU OPĆINE ERNESTINOVO </w:t>
      </w:r>
    </w:p>
    <w:p w14:paraId="32EF83A7" w14:textId="209E2C55" w:rsidR="00603B3B" w:rsidRPr="00603B3B" w:rsidRDefault="00603B3B" w:rsidP="00603B3B">
      <w:pPr>
        <w:pStyle w:val="Bezproreda"/>
        <w:rPr>
          <w:rFonts w:ascii="Times New Roman" w:hAnsi="Times New Roman" w:cs="Times New Roman"/>
        </w:rPr>
      </w:pPr>
      <w:r w:rsidRPr="00603B3B">
        <w:rPr>
          <w:rFonts w:ascii="Times New Roman" w:hAnsi="Times New Roman" w:cs="Times New Roman"/>
        </w:rPr>
        <w:t>Pročelnik je dao kratko obrazloženje ove točke</w:t>
      </w:r>
      <w:r w:rsidR="00277576">
        <w:rPr>
          <w:rFonts w:ascii="Times New Roman" w:hAnsi="Times New Roman" w:cs="Times New Roman"/>
        </w:rPr>
        <w:t>.</w:t>
      </w:r>
      <w:r w:rsidR="00404879">
        <w:rPr>
          <w:rFonts w:ascii="Times New Roman" w:hAnsi="Times New Roman" w:cs="Times New Roman"/>
        </w:rPr>
        <w:t xml:space="preserve"> Rekao je da se promjene odnose uglavnom na izražavanje cijena u Eurima, te a se povećao iznos za kupovinu grobnog mjesta  za osobe koji nemaju prebivalište  na području Općine, a žele kupiti novo grobno mjesto.</w:t>
      </w:r>
      <w:r w:rsidRPr="00603B3B">
        <w:rPr>
          <w:rFonts w:ascii="Times New Roman" w:hAnsi="Times New Roman" w:cs="Times New Roman"/>
        </w:rPr>
        <w:t xml:space="preserve"> </w:t>
      </w:r>
      <w:r w:rsidR="00404879">
        <w:rPr>
          <w:rFonts w:ascii="Times New Roman" w:hAnsi="Times New Roman" w:cs="Times New Roman"/>
        </w:rPr>
        <w:t>P</w:t>
      </w:r>
      <w:r w:rsidRPr="00603B3B">
        <w:rPr>
          <w:rFonts w:ascii="Times New Roman" w:hAnsi="Times New Roman" w:cs="Times New Roman"/>
        </w:rPr>
        <w:t>otom je otvorena rasprava. Budući da se nitko nije javio za riječ, prijedlog je dan na usvajanje.</w:t>
      </w:r>
    </w:p>
    <w:p w14:paraId="153693C1" w14:textId="77777777" w:rsidR="00644F88" w:rsidRPr="004B1BAB" w:rsidRDefault="00644F88" w:rsidP="00644F8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4B1BAB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ZAKLJUČAK </w:t>
      </w:r>
    </w:p>
    <w:p w14:paraId="5708A2A4" w14:textId="2BB1685C" w:rsidR="00603B3B" w:rsidRPr="00603B3B" w:rsidRDefault="00644F88" w:rsidP="00603B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02E2">
        <w:rPr>
          <w:rFonts w:ascii="Times New Roman" w:hAnsi="Times New Roman" w:cs="Times New Roman"/>
          <w:b/>
          <w:sz w:val="24"/>
          <w:szCs w:val="24"/>
          <w:lang w:eastAsia="hr-HR"/>
        </w:rPr>
        <w:t>Općinsko vijeće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Općine Ernestinovo donosi </w:t>
      </w:r>
      <w:r w:rsidR="00603B3B" w:rsidRPr="00603B3B">
        <w:rPr>
          <w:rFonts w:ascii="Times New Roman" w:hAnsi="Times New Roman" w:cs="Times New Roman"/>
          <w:b/>
          <w:bCs/>
          <w:sz w:val="24"/>
          <w:szCs w:val="24"/>
        </w:rPr>
        <w:t>Odluku o izmjeni Odluke o grobljima na području Općine Ernestinovo</w:t>
      </w:r>
      <w:r w:rsidR="00603B3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7A1107E" w14:textId="66F16DA8" w:rsidR="00644F88" w:rsidRDefault="00644F88" w:rsidP="00603B3B">
      <w:pPr>
        <w:rPr>
          <w:rFonts w:ascii="Times New Roman" w:hAnsi="Times New Roman" w:cs="Times New Roman"/>
          <w:sz w:val="24"/>
          <w:szCs w:val="24"/>
        </w:rPr>
      </w:pP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Odluka je  donesena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jednoglasno, sa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7  g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lasova  za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</w:t>
      </w:r>
    </w:p>
    <w:p w14:paraId="18E0F586" w14:textId="77777777" w:rsidR="00644F88" w:rsidRPr="00743908" w:rsidRDefault="00644F88" w:rsidP="007140DB">
      <w:pPr>
        <w:spacing w:line="254" w:lineRule="auto"/>
        <w:ind w:left="1416" w:hanging="1416"/>
        <w:rPr>
          <w:rFonts w:ascii="Times New Roman" w:hAnsi="Times New Roman" w:cs="Times New Roman"/>
          <w:sz w:val="24"/>
          <w:szCs w:val="24"/>
        </w:rPr>
      </w:pPr>
    </w:p>
    <w:p w14:paraId="2057DC72" w14:textId="3ECD7218" w:rsidR="00743908" w:rsidRDefault="007140DB" w:rsidP="007D5A7A">
      <w:pPr>
        <w:spacing w:line="254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 w:rsidRPr="007140DB">
        <w:rPr>
          <w:rFonts w:ascii="Times New Roman" w:hAnsi="Times New Roman" w:cs="Times New Roman"/>
          <w:sz w:val="24"/>
          <w:szCs w:val="24"/>
        </w:rPr>
        <w:t>TOČKA  4.</w:t>
      </w:r>
      <w:r w:rsidR="007D5A7A">
        <w:rPr>
          <w:rFonts w:ascii="Times New Roman" w:hAnsi="Times New Roman" w:cs="Times New Roman"/>
          <w:sz w:val="24"/>
          <w:szCs w:val="24"/>
        </w:rPr>
        <w:tab/>
      </w:r>
      <w:r w:rsidR="00743908" w:rsidRPr="007140DB">
        <w:rPr>
          <w:rFonts w:ascii="Times New Roman" w:hAnsi="Times New Roman" w:cs="Times New Roman"/>
          <w:sz w:val="24"/>
          <w:szCs w:val="24"/>
        </w:rPr>
        <w:t xml:space="preserve">DONOŠENJE ODLUKE O STAVLJANJU IZVAN SNAGE ODLUKE O OSNIVANJU PODRUČNE VATROGASNE ZAJEDNICE </w:t>
      </w:r>
    </w:p>
    <w:p w14:paraId="3BD13E88" w14:textId="77777777" w:rsidR="00404879" w:rsidRPr="00404879" w:rsidRDefault="00404879" w:rsidP="0040487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04879">
        <w:rPr>
          <w:rFonts w:ascii="Times New Roman" w:hAnsi="Times New Roman" w:cs="Times New Roman"/>
          <w:sz w:val="24"/>
          <w:szCs w:val="24"/>
        </w:rPr>
        <w:t>Pročelnik je dao kratko obrazloženje ove točke, te je otvorena rasprava. Budući da se nitko</w:t>
      </w:r>
    </w:p>
    <w:p w14:paraId="70571438" w14:textId="0C6135AC" w:rsidR="00404879" w:rsidRPr="00404879" w:rsidRDefault="00404879" w:rsidP="0040487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04879">
        <w:rPr>
          <w:rFonts w:ascii="Times New Roman" w:hAnsi="Times New Roman" w:cs="Times New Roman"/>
          <w:sz w:val="24"/>
          <w:szCs w:val="24"/>
        </w:rPr>
        <w:t>nije javio za riječ prijedlog je dan na usvajanje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47C2BB" w14:textId="77777777" w:rsidR="00644F88" w:rsidRPr="004B1BAB" w:rsidRDefault="00644F88" w:rsidP="00644F8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4B1BAB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ZAKLJUČAK </w:t>
      </w:r>
    </w:p>
    <w:p w14:paraId="182745CC" w14:textId="0854C262" w:rsidR="00603B3B" w:rsidRPr="00603B3B" w:rsidRDefault="00644F88" w:rsidP="00603B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02E2">
        <w:rPr>
          <w:rFonts w:ascii="Times New Roman" w:hAnsi="Times New Roman" w:cs="Times New Roman"/>
          <w:b/>
          <w:sz w:val="24"/>
          <w:szCs w:val="24"/>
          <w:lang w:eastAsia="hr-HR"/>
        </w:rPr>
        <w:t>Općinsko vijeće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Općine Ernestinovo donosi </w:t>
      </w:r>
      <w:r w:rsidR="00603B3B" w:rsidRPr="00603B3B">
        <w:rPr>
          <w:rFonts w:ascii="Times New Roman" w:hAnsi="Times New Roman" w:cs="Times New Roman"/>
          <w:b/>
          <w:bCs/>
          <w:sz w:val="24"/>
          <w:szCs w:val="24"/>
        </w:rPr>
        <w:t>Odluke o stavljanju izvan snage Odluke o osnivanju područne vatrogasne zajednice</w:t>
      </w:r>
      <w:r w:rsidR="004048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03B3B" w:rsidRPr="00603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4E57026" w14:textId="59A488F7" w:rsidR="00644F88" w:rsidRDefault="00644F88" w:rsidP="00603B3B">
      <w:pPr>
        <w:rPr>
          <w:rFonts w:ascii="Times New Roman" w:hAnsi="Times New Roman" w:cs="Times New Roman"/>
          <w:sz w:val="24"/>
          <w:szCs w:val="24"/>
        </w:rPr>
      </w:pPr>
      <w:bookmarkStart w:id="5" w:name="_Hlk134074396"/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Odluka je  donesena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jednoglasno, sa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7  g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lasova  za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</w:t>
      </w:r>
    </w:p>
    <w:bookmarkEnd w:id="5"/>
    <w:p w14:paraId="3FCA2DB1" w14:textId="77777777" w:rsidR="00644F88" w:rsidRPr="007140DB" w:rsidRDefault="00644F88" w:rsidP="007D5A7A">
      <w:pPr>
        <w:spacing w:line="254" w:lineRule="auto"/>
        <w:ind w:left="1416" w:hanging="1416"/>
        <w:rPr>
          <w:rFonts w:ascii="Times New Roman" w:hAnsi="Times New Roman" w:cs="Times New Roman"/>
          <w:sz w:val="24"/>
          <w:szCs w:val="24"/>
        </w:rPr>
      </w:pPr>
    </w:p>
    <w:p w14:paraId="65B0CB5E" w14:textId="6A9ECE2B" w:rsidR="00743908" w:rsidRDefault="007140DB" w:rsidP="007D5A7A">
      <w:pPr>
        <w:spacing w:line="254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 w:rsidRPr="007140DB">
        <w:rPr>
          <w:rFonts w:ascii="Times New Roman" w:hAnsi="Times New Roman" w:cs="Times New Roman"/>
          <w:sz w:val="24"/>
          <w:szCs w:val="24"/>
        </w:rPr>
        <w:t>TOČKA  5.</w:t>
      </w:r>
      <w:r w:rsidR="007D5A7A">
        <w:rPr>
          <w:rFonts w:ascii="Times New Roman" w:hAnsi="Times New Roman" w:cs="Times New Roman"/>
          <w:sz w:val="24"/>
          <w:szCs w:val="24"/>
        </w:rPr>
        <w:tab/>
      </w:r>
      <w:r w:rsidR="00743908" w:rsidRPr="007140DB">
        <w:rPr>
          <w:rFonts w:ascii="Times New Roman" w:hAnsi="Times New Roman" w:cs="Times New Roman"/>
          <w:sz w:val="24"/>
          <w:szCs w:val="24"/>
        </w:rPr>
        <w:t>DONOŠENJE ODLUKE O DAVANJU SUGLASNOSTI NA PRIJEDLOG ODLUKE O RASPODJELI REZULTATA POSLOVANJA ZA 2022.GODINU</w:t>
      </w:r>
    </w:p>
    <w:p w14:paraId="508539C9" w14:textId="77777777" w:rsidR="003B52A2" w:rsidRDefault="003B52A2" w:rsidP="007D5A7A">
      <w:pPr>
        <w:spacing w:line="254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Vijećnici su u materijalima dobili prijedlog ove i sljedeće točke za koje je pročelnik dao </w:t>
      </w:r>
    </w:p>
    <w:p w14:paraId="7A65DDD7" w14:textId="77777777" w:rsidR="003B52A2" w:rsidRPr="003B52A2" w:rsidRDefault="003B52A2" w:rsidP="003B52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B52A2">
        <w:rPr>
          <w:rFonts w:ascii="Times New Roman" w:hAnsi="Times New Roman" w:cs="Times New Roman"/>
          <w:sz w:val="24"/>
          <w:szCs w:val="24"/>
        </w:rPr>
        <w:lastRenderedPageBreak/>
        <w:t xml:space="preserve">kratko obrazloženje, a potom je otvorena rasprava. Budući da se nitko nije javio za riječ </w:t>
      </w:r>
    </w:p>
    <w:p w14:paraId="7EAD3510" w14:textId="5469D038" w:rsidR="00404879" w:rsidRPr="003B52A2" w:rsidRDefault="003B52A2" w:rsidP="003B52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B52A2">
        <w:rPr>
          <w:rFonts w:ascii="Times New Roman" w:hAnsi="Times New Roman" w:cs="Times New Roman"/>
          <w:sz w:val="24"/>
          <w:szCs w:val="24"/>
        </w:rPr>
        <w:t>prijedlog je dan na usvajanje.</w:t>
      </w:r>
    </w:p>
    <w:p w14:paraId="7D763118" w14:textId="77777777" w:rsidR="00644F88" w:rsidRPr="004B1BAB" w:rsidRDefault="00644F88" w:rsidP="00644F8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4B1BAB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ZAKLJUČAK </w:t>
      </w:r>
    </w:p>
    <w:p w14:paraId="074BA053" w14:textId="72C19EB0" w:rsidR="00644F88" w:rsidRDefault="00644F88" w:rsidP="00603B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02E2">
        <w:rPr>
          <w:rFonts w:ascii="Times New Roman" w:hAnsi="Times New Roman" w:cs="Times New Roman"/>
          <w:b/>
          <w:sz w:val="24"/>
          <w:szCs w:val="24"/>
          <w:lang w:eastAsia="hr-HR"/>
        </w:rPr>
        <w:t>Općinsko vijeće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Općine Ernestinovo donosi </w:t>
      </w:r>
      <w:r w:rsidR="00603B3B" w:rsidRPr="00603B3B">
        <w:rPr>
          <w:rFonts w:ascii="Times New Roman" w:hAnsi="Times New Roman" w:cs="Times New Roman"/>
          <w:b/>
          <w:bCs/>
          <w:sz w:val="24"/>
          <w:szCs w:val="24"/>
        </w:rPr>
        <w:t>Odluk</w:t>
      </w:r>
      <w:r w:rsidR="003B52A2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603B3B" w:rsidRPr="00603B3B">
        <w:rPr>
          <w:rFonts w:ascii="Times New Roman" w:hAnsi="Times New Roman" w:cs="Times New Roman"/>
          <w:b/>
          <w:bCs/>
          <w:sz w:val="24"/>
          <w:szCs w:val="24"/>
        </w:rPr>
        <w:t xml:space="preserve"> o davanju suglasnosti na Prijedlog Odluke o raspodjeli rezultata poslovanja za 2022.godinu</w:t>
      </w:r>
    </w:p>
    <w:p w14:paraId="3E178166" w14:textId="77777777" w:rsidR="00603B3B" w:rsidRDefault="00603B3B" w:rsidP="00603B3B">
      <w:pPr>
        <w:rPr>
          <w:rFonts w:ascii="Times New Roman" w:hAnsi="Times New Roman" w:cs="Times New Roman"/>
          <w:sz w:val="24"/>
          <w:szCs w:val="24"/>
        </w:rPr>
      </w:pP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Odluka je  donesena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jednoglasno, sa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7  g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lasova  za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</w:t>
      </w:r>
    </w:p>
    <w:p w14:paraId="0A389802" w14:textId="77777777" w:rsidR="00603B3B" w:rsidRPr="00603B3B" w:rsidRDefault="00603B3B" w:rsidP="00603B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76B9B4" w14:textId="69584473" w:rsidR="00743908" w:rsidRPr="007140DB" w:rsidRDefault="007140DB" w:rsidP="007D5A7A">
      <w:pPr>
        <w:spacing w:line="254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7140DB">
        <w:rPr>
          <w:rFonts w:ascii="Times New Roman" w:hAnsi="Times New Roman" w:cs="Times New Roman"/>
          <w:sz w:val="24"/>
          <w:szCs w:val="24"/>
        </w:rPr>
        <w:t>TOČKA  6.</w:t>
      </w:r>
      <w:r w:rsidR="007D5A7A">
        <w:rPr>
          <w:rFonts w:ascii="Times New Roman" w:hAnsi="Times New Roman" w:cs="Times New Roman"/>
          <w:sz w:val="24"/>
          <w:szCs w:val="24"/>
        </w:rPr>
        <w:tab/>
      </w:r>
      <w:r w:rsidR="00743908" w:rsidRPr="007140DB">
        <w:rPr>
          <w:rFonts w:ascii="Times New Roman" w:hAnsi="Times New Roman" w:cs="Times New Roman"/>
          <w:sz w:val="24"/>
          <w:szCs w:val="24"/>
        </w:rPr>
        <w:t xml:space="preserve">DONOŠENJE ODLUKE O DAVANJU SUGLASNOSTI NA PRIJEDLOG ODLUKE O I. IZMJENAMA I DOPUNAMA FINANCIJSKOGA PLANA ZA 2023.GODINU </w:t>
      </w:r>
    </w:p>
    <w:p w14:paraId="4CD7952D" w14:textId="5E74A862" w:rsidR="00E602E2" w:rsidRPr="004B1BAB" w:rsidRDefault="00E602E2" w:rsidP="00E602E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eastAsia="hr-HR"/>
        </w:rPr>
      </w:pPr>
      <w:bookmarkStart w:id="6" w:name="_Hlk134073955"/>
      <w:r w:rsidRPr="004B1BAB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ZAKLJUČAK </w:t>
      </w:r>
    </w:p>
    <w:p w14:paraId="1E7A9946" w14:textId="77777777" w:rsidR="00603B3B" w:rsidRPr="00603B3B" w:rsidRDefault="00E602E2" w:rsidP="00603B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02E2">
        <w:rPr>
          <w:rFonts w:ascii="Times New Roman" w:hAnsi="Times New Roman" w:cs="Times New Roman"/>
          <w:b/>
          <w:sz w:val="24"/>
          <w:szCs w:val="24"/>
          <w:lang w:eastAsia="hr-HR"/>
        </w:rPr>
        <w:t>Općinsko vijeće</w:t>
      </w:r>
      <w:r w:rsidR="00EC4CD7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Općine Ernestinovo donosi </w:t>
      </w:r>
      <w:bookmarkEnd w:id="6"/>
      <w:r w:rsidR="00603B3B" w:rsidRPr="00603B3B">
        <w:rPr>
          <w:rFonts w:ascii="Times New Roman" w:hAnsi="Times New Roman" w:cs="Times New Roman"/>
          <w:b/>
          <w:bCs/>
          <w:sz w:val="24"/>
          <w:szCs w:val="24"/>
        </w:rPr>
        <w:t xml:space="preserve">Odluke o davanju suglasnosti na Prijedlog Odluke o I. Izmjenama i dopunama financijskoga plana za 2023.godinu </w:t>
      </w:r>
    </w:p>
    <w:p w14:paraId="70FE9723" w14:textId="77777777" w:rsidR="00603B3B" w:rsidRDefault="00603B3B" w:rsidP="00603B3B">
      <w:pPr>
        <w:rPr>
          <w:rFonts w:ascii="Times New Roman" w:hAnsi="Times New Roman" w:cs="Times New Roman"/>
          <w:sz w:val="24"/>
          <w:szCs w:val="24"/>
        </w:rPr>
      </w:pP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Odluka je  donesena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jednoglasno, sa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7  g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lasova  za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</w:t>
      </w:r>
    </w:p>
    <w:p w14:paraId="3BF51D51" w14:textId="77777777" w:rsidR="003B52A2" w:rsidRDefault="003B52A2" w:rsidP="003B52A2">
      <w:pPr>
        <w:suppressAutoHyphens/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p w14:paraId="03A4C959" w14:textId="07289BFE" w:rsidR="003B52A2" w:rsidRPr="003B52A2" w:rsidRDefault="003B52A2" w:rsidP="003B52A2">
      <w:pPr>
        <w:suppressAutoHyphens/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B52A2">
        <w:rPr>
          <w:rFonts w:ascii="Times New Roman" w:hAnsi="Times New Roman" w:cs="Times New Roman"/>
          <w:sz w:val="24"/>
          <w:szCs w:val="24"/>
        </w:rPr>
        <w:t>TOČKA  7.</w:t>
      </w:r>
      <w:r w:rsidRPr="003B52A2">
        <w:rPr>
          <w:rFonts w:ascii="Times New Roman" w:hAnsi="Times New Roman" w:cs="Times New Roman"/>
          <w:sz w:val="24"/>
          <w:szCs w:val="24"/>
        </w:rPr>
        <w:tab/>
        <w:t xml:space="preserve">DONOŠENJE ODLUKE </w:t>
      </w:r>
      <w:r w:rsidRPr="003B52A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O NAKNADAMA ZA SUDJELOVANJE NA SJEDNICAMA OPĆINSKOG VIJEĆA</w:t>
      </w:r>
    </w:p>
    <w:p w14:paraId="7FAD9304" w14:textId="63CCFDCC" w:rsidR="00603B3B" w:rsidRDefault="00603B3B" w:rsidP="00603B3B">
      <w:pPr>
        <w:rPr>
          <w:rFonts w:ascii="Times New Roman" w:hAnsi="Times New Roman" w:cs="Times New Roman"/>
          <w:sz w:val="24"/>
          <w:szCs w:val="24"/>
        </w:rPr>
      </w:pPr>
    </w:p>
    <w:p w14:paraId="52205835" w14:textId="600A8238" w:rsidR="003B52A2" w:rsidRDefault="005D2476" w:rsidP="00603B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Pročelnik je upoznao vijećnike sa sadržajem cirkularnog pisma.</w:t>
      </w:r>
    </w:p>
    <w:p w14:paraId="36D05A32" w14:textId="6056DEC8" w:rsidR="007221BC" w:rsidRPr="0010454D" w:rsidRDefault="007221BC" w:rsidP="00603B3B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>Budući je dnevni red iscrpljen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sjednica je završila sa radom. </w:t>
      </w:r>
    </w:p>
    <w:p w14:paraId="72210894" w14:textId="3DEEA629" w:rsidR="007221BC" w:rsidRPr="0010454D" w:rsidRDefault="007221BC" w:rsidP="007221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Predsjednik </w:t>
      </w:r>
      <w:r w:rsidR="006D5BB1">
        <w:rPr>
          <w:rFonts w:ascii="Times New Roman" w:eastAsia="Times New Roman" w:hAnsi="Times New Roman" w:cs="Times New Roman"/>
          <w:sz w:val="24"/>
          <w:szCs w:val="24"/>
          <w:lang w:eastAsia="ar-SA"/>
        </w:rPr>
        <w:t>zaključuje sjednicu u  1</w:t>
      </w:r>
      <w:r w:rsidR="0024364A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6D5BB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24364A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sati</w:t>
      </w:r>
    </w:p>
    <w:p w14:paraId="7852FC7D" w14:textId="77777777" w:rsidR="00E70598" w:rsidRPr="00E70598" w:rsidRDefault="00E70598" w:rsidP="00E705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AD48D0" w14:textId="77777777" w:rsidR="00E70598" w:rsidRPr="00E70598" w:rsidRDefault="00E70598" w:rsidP="00E705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CCF21B6" w14:textId="77777777" w:rsidR="00E70598" w:rsidRPr="00E70598" w:rsidRDefault="00E70598" w:rsidP="00E705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4D2E43" w14:textId="77777777" w:rsidR="00E70598" w:rsidRPr="00E70598" w:rsidRDefault="00E70598" w:rsidP="00E705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Zapisničar:</w:t>
      </w: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Ovjerovitelji zapisnika:</w:t>
      </w: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Predsjednik Vijeća:</w:t>
      </w:r>
    </w:p>
    <w:p w14:paraId="68F4B6F3" w14:textId="77777777" w:rsidR="00E70598" w:rsidRPr="00E70598" w:rsidRDefault="00E70598" w:rsidP="00E705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1B76BA" w14:textId="77777777" w:rsidR="00E70598" w:rsidRPr="00E70598" w:rsidRDefault="00E70598" w:rsidP="00E705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Eva </w:t>
      </w:r>
      <w:proofErr w:type="spellStart"/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>Vaci</w:t>
      </w:r>
      <w:proofErr w:type="spellEnd"/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D7C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Tea </w:t>
      </w:r>
      <w:proofErr w:type="spellStart"/>
      <w:r w:rsidR="00CD7C53">
        <w:rPr>
          <w:rFonts w:ascii="Times New Roman" w:eastAsia="Times New Roman" w:hAnsi="Times New Roman" w:cs="Times New Roman"/>
          <w:sz w:val="24"/>
          <w:szCs w:val="24"/>
          <w:lang w:eastAsia="ar-SA"/>
        </w:rPr>
        <w:t>Pušeljić</w:t>
      </w:r>
      <w:proofErr w:type="spellEnd"/>
      <w:r w:rsidR="00CD7C5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Krunoslav Dragičević</w:t>
      </w:r>
    </w:p>
    <w:p w14:paraId="2BA66702" w14:textId="77777777" w:rsidR="00E70598" w:rsidRPr="00E70598" w:rsidRDefault="00E70598" w:rsidP="00E705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CA7C5D" w14:textId="320FD106" w:rsidR="00E70598" w:rsidRPr="00E70598" w:rsidRDefault="00E70598" w:rsidP="00E705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4364A">
        <w:rPr>
          <w:rFonts w:ascii="Times New Roman" w:eastAsia="Times New Roman" w:hAnsi="Times New Roman" w:cs="Times New Roman"/>
          <w:sz w:val="24"/>
          <w:szCs w:val="24"/>
          <w:lang w:eastAsia="ar-SA"/>
        </w:rPr>
        <w:t>Ivan Tkalec</w:t>
      </w:r>
    </w:p>
    <w:p w14:paraId="5811BDF2" w14:textId="77777777" w:rsidR="00E70598" w:rsidRPr="00E70598" w:rsidRDefault="00E70598" w:rsidP="00E705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B0D5AA" w14:textId="77777777" w:rsidR="00E70598" w:rsidRPr="00E70598" w:rsidRDefault="00E70598" w:rsidP="00E70598">
      <w:pPr>
        <w:suppressAutoHyphens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0A01B20E" w14:textId="77777777" w:rsidR="00E70598" w:rsidRPr="00E70598" w:rsidRDefault="00E70598" w:rsidP="00E705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7E1867A6" w14:textId="77777777" w:rsidR="00E70598" w:rsidRDefault="00E70598"/>
    <w:sectPr w:rsidR="00E705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988AF" w14:textId="77777777" w:rsidR="00E9647C" w:rsidRDefault="00E9647C" w:rsidP="0068146A">
      <w:pPr>
        <w:spacing w:after="0" w:line="240" w:lineRule="auto"/>
      </w:pPr>
      <w:r>
        <w:separator/>
      </w:r>
    </w:p>
  </w:endnote>
  <w:endnote w:type="continuationSeparator" w:id="0">
    <w:p w14:paraId="5CA36445" w14:textId="77777777" w:rsidR="00E9647C" w:rsidRDefault="00E9647C" w:rsidP="00681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E8A5" w14:textId="77777777" w:rsidR="0068146A" w:rsidRDefault="0068146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0529945"/>
      <w:docPartObj>
        <w:docPartGallery w:val="Page Numbers (Bottom of Page)"/>
        <w:docPartUnique/>
      </w:docPartObj>
    </w:sdtPr>
    <w:sdtContent>
      <w:p w14:paraId="4A16003D" w14:textId="77777777" w:rsidR="0068146A" w:rsidRDefault="0068146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CD7">
          <w:rPr>
            <w:noProof/>
          </w:rPr>
          <w:t>5</w:t>
        </w:r>
        <w:r>
          <w:fldChar w:fldCharType="end"/>
        </w:r>
      </w:p>
    </w:sdtContent>
  </w:sdt>
  <w:p w14:paraId="491403B2" w14:textId="77777777" w:rsidR="0068146A" w:rsidRDefault="0068146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9CBF" w14:textId="77777777" w:rsidR="0068146A" w:rsidRDefault="0068146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39479" w14:textId="77777777" w:rsidR="00E9647C" w:rsidRDefault="00E9647C" w:rsidP="0068146A">
      <w:pPr>
        <w:spacing w:after="0" w:line="240" w:lineRule="auto"/>
      </w:pPr>
      <w:r>
        <w:separator/>
      </w:r>
    </w:p>
  </w:footnote>
  <w:footnote w:type="continuationSeparator" w:id="0">
    <w:p w14:paraId="095B90D1" w14:textId="77777777" w:rsidR="00E9647C" w:rsidRDefault="00E9647C" w:rsidP="00681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3FDEB" w14:textId="77777777" w:rsidR="0068146A" w:rsidRDefault="0068146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D64E" w14:textId="77777777" w:rsidR="0068146A" w:rsidRDefault="0068146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46A91" w14:textId="77777777" w:rsidR="0068146A" w:rsidRDefault="0068146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B1D"/>
    <w:multiLevelType w:val="hybridMultilevel"/>
    <w:tmpl w:val="B9EE8122"/>
    <w:lvl w:ilvl="0" w:tplc="4A120F7A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1D1468"/>
    <w:multiLevelType w:val="multilevel"/>
    <w:tmpl w:val="014065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05AC52ED"/>
    <w:multiLevelType w:val="hybridMultilevel"/>
    <w:tmpl w:val="1B2607B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8E2519"/>
    <w:multiLevelType w:val="hybridMultilevel"/>
    <w:tmpl w:val="B9EE8122"/>
    <w:lvl w:ilvl="0" w:tplc="4A120F7A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906FC1"/>
    <w:multiLevelType w:val="hybridMultilevel"/>
    <w:tmpl w:val="33989ACA"/>
    <w:lvl w:ilvl="0" w:tplc="4A120F7A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332B1"/>
    <w:multiLevelType w:val="hybridMultilevel"/>
    <w:tmpl w:val="0100A8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0247E"/>
    <w:multiLevelType w:val="hybridMultilevel"/>
    <w:tmpl w:val="E74862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1571A"/>
    <w:multiLevelType w:val="hybridMultilevel"/>
    <w:tmpl w:val="2BC45A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D3CFC"/>
    <w:multiLevelType w:val="hybridMultilevel"/>
    <w:tmpl w:val="596280C6"/>
    <w:lvl w:ilvl="0" w:tplc="4A120F7A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C32A46"/>
    <w:multiLevelType w:val="hybridMultilevel"/>
    <w:tmpl w:val="B9EE8122"/>
    <w:lvl w:ilvl="0" w:tplc="4A120F7A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FF21DE"/>
    <w:multiLevelType w:val="hybridMultilevel"/>
    <w:tmpl w:val="B9EE8122"/>
    <w:lvl w:ilvl="0" w:tplc="4A120F7A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F51AA8"/>
    <w:multiLevelType w:val="hybridMultilevel"/>
    <w:tmpl w:val="B9EE812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454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4924940">
    <w:abstractNumId w:val="7"/>
  </w:num>
  <w:num w:numId="3" w16cid:durableId="664863013">
    <w:abstractNumId w:val="5"/>
  </w:num>
  <w:num w:numId="4" w16cid:durableId="12616455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6002359">
    <w:abstractNumId w:val="8"/>
  </w:num>
  <w:num w:numId="6" w16cid:durableId="1784690502">
    <w:abstractNumId w:val="0"/>
  </w:num>
  <w:num w:numId="7" w16cid:durableId="2055349574">
    <w:abstractNumId w:val="9"/>
  </w:num>
  <w:num w:numId="8" w16cid:durableId="1756391532">
    <w:abstractNumId w:val="3"/>
  </w:num>
  <w:num w:numId="9" w16cid:durableId="31541008">
    <w:abstractNumId w:val="10"/>
  </w:num>
  <w:num w:numId="10" w16cid:durableId="10117650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1659788">
    <w:abstractNumId w:val="11"/>
  </w:num>
  <w:num w:numId="12" w16cid:durableId="675418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E70"/>
    <w:rsid w:val="00080DBA"/>
    <w:rsid w:val="00091220"/>
    <w:rsid w:val="000E65E5"/>
    <w:rsid w:val="001057E8"/>
    <w:rsid w:val="00112D31"/>
    <w:rsid w:val="0018683A"/>
    <w:rsid w:val="001C6669"/>
    <w:rsid w:val="0024364A"/>
    <w:rsid w:val="0026467E"/>
    <w:rsid w:val="00271457"/>
    <w:rsid w:val="00277576"/>
    <w:rsid w:val="002A653C"/>
    <w:rsid w:val="003B52A2"/>
    <w:rsid w:val="003C30C5"/>
    <w:rsid w:val="003E66C7"/>
    <w:rsid w:val="00404879"/>
    <w:rsid w:val="00416581"/>
    <w:rsid w:val="00426521"/>
    <w:rsid w:val="00455F41"/>
    <w:rsid w:val="00464E70"/>
    <w:rsid w:val="00490B5D"/>
    <w:rsid w:val="004A327D"/>
    <w:rsid w:val="004B1BAB"/>
    <w:rsid w:val="005008D8"/>
    <w:rsid w:val="005C4147"/>
    <w:rsid w:val="005D2476"/>
    <w:rsid w:val="005F6B6D"/>
    <w:rsid w:val="00603B3B"/>
    <w:rsid w:val="00644F88"/>
    <w:rsid w:val="0068146A"/>
    <w:rsid w:val="006D5BB1"/>
    <w:rsid w:val="007140DB"/>
    <w:rsid w:val="007221BC"/>
    <w:rsid w:val="00743908"/>
    <w:rsid w:val="007842AE"/>
    <w:rsid w:val="007D5A7A"/>
    <w:rsid w:val="007F3943"/>
    <w:rsid w:val="0087117E"/>
    <w:rsid w:val="00876022"/>
    <w:rsid w:val="008910BF"/>
    <w:rsid w:val="008C0F0A"/>
    <w:rsid w:val="00A56CE5"/>
    <w:rsid w:val="00B15D4C"/>
    <w:rsid w:val="00B305A9"/>
    <w:rsid w:val="00B531F5"/>
    <w:rsid w:val="00B922BD"/>
    <w:rsid w:val="00C010F8"/>
    <w:rsid w:val="00C359F9"/>
    <w:rsid w:val="00C36C96"/>
    <w:rsid w:val="00C43D18"/>
    <w:rsid w:val="00C7177A"/>
    <w:rsid w:val="00CC4760"/>
    <w:rsid w:val="00CD7C53"/>
    <w:rsid w:val="00D071CA"/>
    <w:rsid w:val="00D8462A"/>
    <w:rsid w:val="00DA1EF6"/>
    <w:rsid w:val="00E408F7"/>
    <w:rsid w:val="00E42C7D"/>
    <w:rsid w:val="00E602E2"/>
    <w:rsid w:val="00E70598"/>
    <w:rsid w:val="00E72383"/>
    <w:rsid w:val="00E80834"/>
    <w:rsid w:val="00E9647C"/>
    <w:rsid w:val="00EC4CD7"/>
    <w:rsid w:val="00F24238"/>
    <w:rsid w:val="00FB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EF06"/>
  <w15:chartTrackingRefBased/>
  <w15:docId w15:val="{FF7B0454-70CB-4C5D-8AE2-5672A895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adrajokvira">
    <w:name w:val="Sadržaj okvira"/>
    <w:basedOn w:val="Normal"/>
    <w:uiPriority w:val="99"/>
    <w:semiHidden/>
    <w:qFormat/>
    <w:rsid w:val="00464E70"/>
    <w:pPr>
      <w:spacing w:line="252" w:lineRule="auto"/>
    </w:pPr>
    <w:rPr>
      <w:color w:val="00000A"/>
    </w:rPr>
  </w:style>
  <w:style w:type="paragraph" w:styleId="Odlomakpopisa">
    <w:name w:val="List Paragraph"/>
    <w:basedOn w:val="Normal"/>
    <w:uiPriority w:val="34"/>
    <w:qFormat/>
    <w:rsid w:val="00426521"/>
    <w:pPr>
      <w:spacing w:line="252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81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146A"/>
  </w:style>
  <w:style w:type="paragraph" w:styleId="Podnoje">
    <w:name w:val="footer"/>
    <w:basedOn w:val="Normal"/>
    <w:link w:val="PodnojeChar"/>
    <w:uiPriority w:val="99"/>
    <w:unhideWhenUsed/>
    <w:rsid w:val="00681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146A"/>
  </w:style>
  <w:style w:type="paragraph" w:styleId="Bezproreda">
    <w:name w:val="No Spacing"/>
    <w:uiPriority w:val="1"/>
    <w:qFormat/>
    <w:rsid w:val="00603B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tajnica Općina Ernestinovo</cp:lastModifiedBy>
  <cp:revision>15</cp:revision>
  <dcterms:created xsi:type="dcterms:W3CDTF">2023-05-02T04:23:00Z</dcterms:created>
  <dcterms:modified xsi:type="dcterms:W3CDTF">2023-05-04T10:54:00Z</dcterms:modified>
</cp:coreProperties>
</file>