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C5AC6" w14:textId="77777777" w:rsidR="008C5961" w:rsidRDefault="008C5961" w:rsidP="008C5961">
      <w:pPr>
        <w:pStyle w:val="Standard"/>
        <w:rPr>
          <w:rFonts w:ascii="Times New Roman" w:eastAsia="Times New Roman" w:hAnsi="Times New Roman" w:cs="Times New Roman"/>
          <w:lang w:eastAsia="ar-SA"/>
        </w:rPr>
      </w:pPr>
    </w:p>
    <w:p w14:paraId="3FF3410F" w14:textId="77777777" w:rsidR="008C5961" w:rsidRDefault="008C5961" w:rsidP="008C5961">
      <w:pPr>
        <w:pStyle w:val="Standard"/>
        <w:jc w:val="both"/>
      </w:pPr>
    </w:p>
    <w:p w14:paraId="7213C233" w14:textId="77777777" w:rsidR="008C5961" w:rsidRDefault="008C5961" w:rsidP="008C5961">
      <w:pPr>
        <w:pStyle w:val="Standard"/>
        <w:jc w:val="both"/>
      </w:pPr>
    </w:p>
    <w:tbl>
      <w:tblPr>
        <w:tblW w:w="51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0"/>
      </w:tblGrid>
      <w:tr w:rsidR="008C5961" w14:paraId="7C1E7599" w14:textId="77777777" w:rsidTr="008C5961">
        <w:tc>
          <w:tcPr>
            <w:tcW w:w="5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E11FD" w14:textId="35946FB0" w:rsidR="008C5961" w:rsidRDefault="008C5961">
            <w:pPr>
              <w:pStyle w:val="Standard"/>
              <w:widowControl w:val="0"/>
              <w:snapToGrid w:val="0"/>
              <w:jc w:val="center"/>
            </w:pPr>
            <w:r>
              <w:rPr>
                <w:noProof/>
              </w:rPr>
              <w:drawing>
                <wp:inline distT="0" distB="0" distL="0" distR="0" wp14:anchorId="3680013D" wp14:editId="39F63678">
                  <wp:extent cx="396240" cy="518160"/>
                  <wp:effectExtent l="0" t="0" r="381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D513AA" w14:textId="77777777" w:rsidR="008C5961" w:rsidRDefault="008C5961">
            <w:pPr>
              <w:pStyle w:val="Standard"/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REPUBLIKA HRVATSKA</w:t>
            </w:r>
          </w:p>
          <w:p w14:paraId="3A604B3B" w14:textId="77777777" w:rsidR="008C5961" w:rsidRDefault="008C5961">
            <w:pPr>
              <w:pStyle w:val="Standard"/>
              <w:keepNext/>
              <w:widowControl w:val="0"/>
              <w:tabs>
                <w:tab w:val="left" w:pos="432"/>
              </w:tabs>
              <w:ind w:left="432" w:hanging="432"/>
              <w:jc w:val="center"/>
              <w:outlineLvl w:val="0"/>
            </w:pPr>
            <w:r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Osječko-baranjska  županija</w:t>
            </w:r>
          </w:p>
          <w:p w14:paraId="1B32F48C" w14:textId="77777777" w:rsidR="008C5961" w:rsidRDefault="008C5961">
            <w:pPr>
              <w:pStyle w:val="Standard"/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Općina  Ernestinovo</w:t>
            </w:r>
          </w:p>
          <w:p w14:paraId="0CDC57BC" w14:textId="77777777" w:rsidR="008C5961" w:rsidRDefault="008C5961">
            <w:pPr>
              <w:pStyle w:val="Standard"/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Općinsko vijeće</w:t>
            </w:r>
          </w:p>
        </w:tc>
      </w:tr>
      <w:tr w:rsidR="008C5961" w14:paraId="092695F5" w14:textId="77777777" w:rsidTr="008C5961">
        <w:tc>
          <w:tcPr>
            <w:tcW w:w="5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27887" w14:textId="77777777" w:rsidR="008C5961" w:rsidRDefault="008C5961">
            <w:pPr>
              <w:pStyle w:val="Standard"/>
              <w:widowControl w:val="0"/>
              <w:snapToGrid w:val="0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ar-SA"/>
              </w:rPr>
            </w:pPr>
          </w:p>
        </w:tc>
      </w:tr>
      <w:tr w:rsidR="008C5961" w14:paraId="7974F24A" w14:textId="77777777" w:rsidTr="008C5961">
        <w:tc>
          <w:tcPr>
            <w:tcW w:w="5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39359" w14:textId="32420337" w:rsidR="008C5961" w:rsidRDefault="008C5961">
            <w:pPr>
              <w:pStyle w:val="Standard"/>
              <w:widowControl w:val="0"/>
              <w:snapToGrid w:val="0"/>
              <w:jc w:val="both"/>
            </w:pPr>
            <w:r>
              <w:rPr>
                <w:rFonts w:ascii="Times New Roman" w:eastAsia="Times New Roman" w:hAnsi="Times New Roman" w:cs="Times New Roman"/>
                <w:iCs/>
                <w:lang w:eastAsia="ar-SA"/>
              </w:rPr>
              <w:t>KLASA: 021-05/23-01/5</w:t>
            </w:r>
          </w:p>
          <w:p w14:paraId="294891C7" w14:textId="77777777" w:rsidR="008C5961" w:rsidRDefault="008C5961">
            <w:pPr>
              <w:pStyle w:val="Standard"/>
              <w:widowControl w:val="0"/>
              <w:jc w:val="both"/>
            </w:pPr>
            <w:r>
              <w:rPr>
                <w:rFonts w:ascii="Times New Roman" w:eastAsia="Times New Roman" w:hAnsi="Times New Roman" w:cs="Times New Roman"/>
                <w:iCs/>
                <w:lang w:eastAsia="ar-SA"/>
              </w:rPr>
              <w:t>URBROJ: 2158-19-01-23-1</w:t>
            </w:r>
          </w:p>
          <w:p w14:paraId="600D4DF7" w14:textId="3EEC8EF3" w:rsidR="008C5961" w:rsidRDefault="008C5961">
            <w:pPr>
              <w:pStyle w:val="Standard"/>
              <w:widowControl w:val="0"/>
            </w:pPr>
            <w:r>
              <w:rPr>
                <w:rFonts w:ascii="Times New Roman" w:eastAsia="Times New Roman" w:hAnsi="Times New Roman" w:cs="Times New Roman"/>
                <w:iCs/>
                <w:lang w:eastAsia="ar-SA"/>
              </w:rPr>
              <w:t xml:space="preserve">Ernestinovo,  </w:t>
            </w:r>
            <w:r w:rsidR="00CF0A58">
              <w:rPr>
                <w:rFonts w:ascii="Times New Roman" w:eastAsia="Times New Roman" w:hAnsi="Times New Roman" w:cs="Times New Roman"/>
                <w:iCs/>
                <w:lang w:eastAsia="ar-SA"/>
              </w:rPr>
              <w:t>14.</w:t>
            </w:r>
            <w:r>
              <w:rPr>
                <w:rFonts w:ascii="Times New Roman" w:eastAsia="Times New Roman" w:hAnsi="Times New Roman" w:cs="Times New Roman"/>
                <w:iCs/>
                <w:lang w:eastAsia="ar-SA"/>
              </w:rPr>
              <w:t xml:space="preserve"> travnja 2023.</w:t>
            </w:r>
          </w:p>
        </w:tc>
      </w:tr>
    </w:tbl>
    <w:p w14:paraId="168000DD" w14:textId="77777777" w:rsidR="008C5961" w:rsidRDefault="008C5961" w:rsidP="008C5961">
      <w:pPr>
        <w:pStyle w:val="Standard"/>
        <w:jc w:val="both"/>
      </w:pPr>
    </w:p>
    <w:p w14:paraId="47ADDB0D" w14:textId="77777777" w:rsidR="008C5961" w:rsidRDefault="008C5961" w:rsidP="008C5961">
      <w:pPr>
        <w:pStyle w:val="Standard"/>
        <w:jc w:val="both"/>
      </w:pPr>
    </w:p>
    <w:p w14:paraId="73B96779" w14:textId="7FA87233" w:rsidR="008C5961" w:rsidRDefault="008C5961" w:rsidP="008C5961">
      <w:pPr>
        <w:pStyle w:val="Standard"/>
        <w:jc w:val="both"/>
      </w:pPr>
      <w:r>
        <w:rPr>
          <w:rFonts w:ascii="Times New Roman" w:eastAsia="Times New Roman" w:hAnsi="Times New Roman" w:cs="Times New Roman"/>
          <w:iCs/>
          <w:lang w:eastAsia="ar-SA"/>
        </w:rPr>
        <w:t xml:space="preserve">Na  temelju članka  57.  Poslovnika  Općinskog  vijeća  Općine  Ernestinovo (Službeni  glasnik Općine Ernestinovo, broj 2/21 ) sazivam </w:t>
      </w:r>
      <w:r>
        <w:rPr>
          <w:rFonts w:ascii="Times New Roman" w:eastAsia="Times New Roman" w:hAnsi="Times New Roman" w:cs="Times New Roman"/>
          <w:b/>
          <w:iCs/>
          <w:lang w:eastAsia="ar-SA"/>
        </w:rPr>
        <w:t>elektronsku</w:t>
      </w:r>
      <w:r>
        <w:rPr>
          <w:rFonts w:ascii="Times New Roman" w:eastAsia="Times New Roman" w:hAnsi="Times New Roman" w:cs="Times New Roman"/>
          <w:iCs/>
          <w:lang w:eastAsia="ar-SA"/>
        </w:rPr>
        <w:t xml:space="preserve"> sjednicu dana  </w:t>
      </w:r>
      <w:r w:rsidR="00CF0A58">
        <w:rPr>
          <w:rFonts w:ascii="Times New Roman" w:eastAsia="Times New Roman" w:hAnsi="Times New Roman" w:cs="Times New Roman"/>
          <w:b/>
          <w:iCs/>
          <w:lang w:eastAsia="ar-SA"/>
        </w:rPr>
        <w:t>14.</w:t>
      </w:r>
      <w:r>
        <w:rPr>
          <w:rFonts w:ascii="Times New Roman" w:eastAsia="Times New Roman" w:hAnsi="Times New Roman" w:cs="Times New Roman"/>
          <w:b/>
          <w:iCs/>
          <w:lang w:eastAsia="ar-SA"/>
        </w:rPr>
        <w:t xml:space="preserve"> travnja 2023. </w:t>
      </w:r>
      <w:r>
        <w:rPr>
          <w:rFonts w:ascii="Times New Roman" w:eastAsia="Times New Roman" w:hAnsi="Times New Roman" w:cs="Times New Roman"/>
          <w:iCs/>
          <w:lang w:eastAsia="ar-SA"/>
        </w:rPr>
        <w:t>godine</w:t>
      </w:r>
    </w:p>
    <w:p w14:paraId="2AC3806C" w14:textId="77777777" w:rsidR="008C5961" w:rsidRDefault="008C5961" w:rsidP="008C5961">
      <w:pPr>
        <w:pStyle w:val="Standard"/>
        <w:jc w:val="both"/>
        <w:rPr>
          <w:rFonts w:ascii="Times New Roman" w:eastAsia="Times New Roman" w:hAnsi="Times New Roman" w:cs="Times New Roman"/>
          <w:iCs/>
          <w:lang w:eastAsia="ar-SA"/>
        </w:rPr>
      </w:pPr>
    </w:p>
    <w:p w14:paraId="292285A1" w14:textId="77777777" w:rsidR="008C5961" w:rsidRDefault="008C5961" w:rsidP="008C5961">
      <w:pPr>
        <w:pStyle w:val="Standard"/>
        <w:jc w:val="both"/>
        <w:rPr>
          <w:rFonts w:ascii="Times New Roman" w:eastAsia="Times New Roman" w:hAnsi="Times New Roman" w:cs="Times New Roman"/>
          <w:iCs/>
          <w:lang w:eastAsia="ar-SA"/>
        </w:rPr>
      </w:pPr>
    </w:p>
    <w:p w14:paraId="2C6D3586" w14:textId="2F03E594" w:rsidR="008C5961" w:rsidRDefault="008C5961" w:rsidP="008C5961">
      <w:pPr>
        <w:pStyle w:val="Standard"/>
        <w:ind w:left="360"/>
        <w:jc w:val="center"/>
      </w:pPr>
      <w:r>
        <w:rPr>
          <w:rFonts w:ascii="Times New Roman" w:eastAsia="Times New Roman" w:hAnsi="Times New Roman" w:cs="Times New Roman"/>
          <w:b/>
          <w:bCs/>
          <w:iCs/>
          <w:lang w:eastAsia="ar-SA"/>
        </w:rPr>
        <w:t>23.  SJEDNICU  OPĆINSKOG  VIJEĆA</w:t>
      </w:r>
    </w:p>
    <w:p w14:paraId="74AB2CD2" w14:textId="77777777" w:rsidR="008C5961" w:rsidRDefault="008C5961" w:rsidP="008C5961">
      <w:pPr>
        <w:pStyle w:val="Standard"/>
        <w:jc w:val="center"/>
      </w:pPr>
      <w:r>
        <w:rPr>
          <w:rFonts w:ascii="Times New Roman" w:eastAsia="Times New Roman" w:hAnsi="Times New Roman" w:cs="Times New Roman"/>
          <w:b/>
          <w:bCs/>
          <w:iCs/>
          <w:lang w:eastAsia="ar-SA"/>
        </w:rPr>
        <w:t>OPĆINE  ERNESTINOVO</w:t>
      </w:r>
    </w:p>
    <w:p w14:paraId="65E357A4" w14:textId="77777777" w:rsidR="008C5961" w:rsidRDefault="008C5961" w:rsidP="008C5961">
      <w:pPr>
        <w:pStyle w:val="Standard"/>
        <w:jc w:val="center"/>
      </w:pPr>
    </w:p>
    <w:p w14:paraId="5DA62962" w14:textId="77777777" w:rsidR="008C5961" w:rsidRDefault="008C5961" w:rsidP="008C5961">
      <w:pPr>
        <w:pStyle w:val="Standard"/>
        <w:jc w:val="center"/>
      </w:pPr>
    </w:p>
    <w:p w14:paraId="3F25203E" w14:textId="77777777" w:rsidR="00536ED8" w:rsidRDefault="00536ED8" w:rsidP="00536ED8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Donošenje Odluke o davanju suglasnosti za provedbu ulaganja na području Općine Ernestinovo za projekt/operaciju: „Izgradnja sanitarnog čvora na lokaciji Galerije Petar </w:t>
      </w:r>
      <w:proofErr w:type="spellStart"/>
      <w:r>
        <w:rPr>
          <w:rFonts w:ascii="Times New Roman" w:hAnsi="Times New Roman" w:cs="Times New Roman"/>
          <w:sz w:val="24"/>
          <w:szCs w:val="24"/>
        </w:rPr>
        <w:t>Smajić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Ernestinovu“</w:t>
      </w:r>
    </w:p>
    <w:p w14:paraId="594327C7" w14:textId="767F4893" w:rsidR="008C5961" w:rsidRDefault="008C5961" w:rsidP="008C5961">
      <w:pPr>
        <w:pStyle w:val="Standard"/>
        <w:jc w:val="both"/>
      </w:pPr>
      <w:r>
        <w:rPr>
          <w:rFonts w:ascii="Times New Roman" w:eastAsia="Times New Roman" w:hAnsi="Times New Roman" w:cs="Times New Roman"/>
        </w:rPr>
        <w:tab/>
        <w:t xml:space="preserve">    </w:t>
      </w:r>
    </w:p>
    <w:p w14:paraId="0059D6E9" w14:textId="77777777" w:rsidR="008C5961" w:rsidRDefault="008C5961" w:rsidP="008C5961">
      <w:pPr>
        <w:pStyle w:val="Bezproreda"/>
      </w:pPr>
    </w:p>
    <w:p w14:paraId="1196656A" w14:textId="77777777" w:rsidR="008C5961" w:rsidRDefault="008C5961" w:rsidP="008C5961">
      <w:pPr>
        <w:pStyle w:val="Standard"/>
        <w:ind w:left="3540"/>
        <w:jc w:val="center"/>
        <w:rPr>
          <w:rFonts w:ascii="Times New Roman" w:eastAsia="Times New Roman" w:hAnsi="Times New Roman" w:cs="Times New Roman"/>
          <w:iCs/>
          <w:lang w:eastAsia="ar-SA"/>
        </w:rPr>
      </w:pPr>
    </w:p>
    <w:p w14:paraId="51BD52E6" w14:textId="77777777" w:rsidR="008C5961" w:rsidRDefault="008C5961" w:rsidP="008C5961">
      <w:pPr>
        <w:pStyle w:val="Standard"/>
        <w:ind w:left="3540"/>
        <w:jc w:val="center"/>
        <w:rPr>
          <w:rFonts w:ascii="Times New Roman" w:eastAsia="Times New Roman" w:hAnsi="Times New Roman" w:cs="Times New Roman"/>
          <w:iCs/>
          <w:lang w:eastAsia="ar-SA"/>
        </w:rPr>
      </w:pPr>
    </w:p>
    <w:p w14:paraId="67221D05" w14:textId="77777777" w:rsidR="008C5961" w:rsidRDefault="008C5961" w:rsidP="008C5961">
      <w:pPr>
        <w:pStyle w:val="Standard"/>
        <w:ind w:left="3540"/>
        <w:jc w:val="center"/>
        <w:rPr>
          <w:rFonts w:ascii="Times New Roman" w:eastAsia="Times New Roman" w:hAnsi="Times New Roman" w:cs="Times New Roman"/>
          <w:iCs/>
          <w:lang w:eastAsia="ar-SA"/>
        </w:rPr>
      </w:pPr>
    </w:p>
    <w:p w14:paraId="22C04892" w14:textId="77777777" w:rsidR="008C5961" w:rsidRDefault="008C5961" w:rsidP="008C5961">
      <w:pPr>
        <w:pStyle w:val="Standard"/>
        <w:ind w:left="3540"/>
        <w:jc w:val="center"/>
      </w:pPr>
      <w:r>
        <w:rPr>
          <w:rFonts w:ascii="Times New Roman" w:eastAsia="Times New Roman" w:hAnsi="Times New Roman" w:cs="Times New Roman"/>
          <w:iCs/>
          <w:lang w:eastAsia="ar-SA"/>
        </w:rPr>
        <w:t>Predsjednik</w:t>
      </w:r>
    </w:p>
    <w:p w14:paraId="45ACD744" w14:textId="77777777" w:rsidR="008C5961" w:rsidRDefault="008C5961" w:rsidP="008C5961">
      <w:pPr>
        <w:pStyle w:val="Standard"/>
        <w:ind w:left="3540"/>
        <w:jc w:val="center"/>
        <w:rPr>
          <w:rFonts w:ascii="Times New Roman" w:eastAsia="Times New Roman" w:hAnsi="Times New Roman" w:cs="Times New Roman"/>
          <w:iCs/>
          <w:lang w:eastAsia="ar-SA"/>
        </w:rPr>
      </w:pPr>
    </w:p>
    <w:p w14:paraId="12CB1775" w14:textId="77777777" w:rsidR="008C5961" w:rsidRDefault="008C5961" w:rsidP="008C5961">
      <w:pPr>
        <w:pStyle w:val="Standard"/>
        <w:ind w:left="3540"/>
        <w:jc w:val="center"/>
      </w:pPr>
      <w:r>
        <w:rPr>
          <w:rFonts w:ascii="Times New Roman" w:eastAsia="Times New Roman" w:hAnsi="Times New Roman" w:cs="Times New Roman"/>
          <w:iCs/>
          <w:lang w:eastAsia="ar-SA"/>
        </w:rPr>
        <w:t>Krunoslav Dragičević, v.r.</w:t>
      </w:r>
    </w:p>
    <w:p w14:paraId="144FAF7C" w14:textId="77777777" w:rsidR="008C5961" w:rsidRDefault="008C5961" w:rsidP="008C5961">
      <w:pPr>
        <w:pStyle w:val="Standard"/>
        <w:ind w:left="360"/>
        <w:rPr>
          <w:rFonts w:eastAsia="Times New Roman"/>
          <w:iCs/>
          <w:lang w:eastAsia="ar-SA"/>
        </w:rPr>
      </w:pPr>
    </w:p>
    <w:p w14:paraId="500BE291" w14:textId="77777777" w:rsidR="008C5961" w:rsidRDefault="008C5961" w:rsidP="008C5961">
      <w:pPr>
        <w:pStyle w:val="Standard"/>
        <w:rPr>
          <w:rFonts w:ascii="Times New Roman" w:eastAsia="Times New Roman" w:hAnsi="Times New Roman" w:cs="Times New Roman"/>
          <w:b/>
          <w:iCs/>
          <w:lang w:eastAsia="ar-SA"/>
        </w:rPr>
      </w:pPr>
    </w:p>
    <w:p w14:paraId="72FFA931" w14:textId="77777777" w:rsidR="008C5961" w:rsidRDefault="008C5961" w:rsidP="008C5961">
      <w:pPr>
        <w:pStyle w:val="Standard"/>
        <w:rPr>
          <w:rFonts w:ascii="Times New Roman" w:eastAsia="Times New Roman" w:hAnsi="Times New Roman" w:cs="Times New Roman"/>
          <w:b/>
          <w:iCs/>
          <w:lang w:eastAsia="ar-SA"/>
        </w:rPr>
      </w:pPr>
    </w:p>
    <w:p w14:paraId="6C739327" w14:textId="77777777" w:rsidR="008C5961" w:rsidRDefault="008C5961" w:rsidP="008C5961">
      <w:pPr>
        <w:pStyle w:val="Standard"/>
      </w:pPr>
    </w:p>
    <w:p w14:paraId="28E13721" w14:textId="07CE3D31" w:rsidR="008C5961" w:rsidRDefault="008C5961" w:rsidP="008C5961">
      <w:pPr>
        <w:pStyle w:val="Standard"/>
      </w:pPr>
      <w:r>
        <w:rPr>
          <w:rFonts w:ascii="Times New Roman" w:eastAsia="Times New Roman" w:hAnsi="Times New Roman" w:cs="Times New Roman"/>
          <w:b/>
          <w:iCs/>
          <w:lang w:eastAsia="ar-SA"/>
        </w:rPr>
        <w:t>PRILOG:</w:t>
      </w:r>
      <w:r w:rsidR="0037592D">
        <w:rPr>
          <w:rFonts w:ascii="Times New Roman" w:eastAsia="Times New Roman" w:hAnsi="Times New Roman" w:cs="Times New Roman"/>
          <w:b/>
          <w:iCs/>
          <w:lang w:eastAsia="ar-SA"/>
        </w:rPr>
        <w:t xml:space="preserve"> </w:t>
      </w:r>
      <w:r w:rsidR="0037592D" w:rsidRPr="0037592D">
        <w:rPr>
          <w:rFonts w:ascii="Times New Roman" w:eastAsia="Times New Roman" w:hAnsi="Times New Roman" w:cs="Times New Roman"/>
          <w:bCs/>
          <w:iCs/>
          <w:lang w:eastAsia="ar-SA"/>
        </w:rPr>
        <w:t>Prijedlog Odluke</w:t>
      </w:r>
    </w:p>
    <w:p w14:paraId="630CBF7C" w14:textId="77777777" w:rsidR="008C5961" w:rsidRDefault="008C5961" w:rsidP="008C5961">
      <w:pPr>
        <w:pStyle w:val="Standard"/>
      </w:pPr>
    </w:p>
    <w:p w14:paraId="57AE489A" w14:textId="77777777" w:rsidR="00216B0B" w:rsidRDefault="00216B0B"/>
    <w:sectPr w:rsidR="00216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06FC1"/>
    <w:multiLevelType w:val="hybridMultilevel"/>
    <w:tmpl w:val="14CAD838"/>
    <w:lvl w:ilvl="0" w:tplc="4A120F7A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A1CC6"/>
    <w:multiLevelType w:val="hybridMultilevel"/>
    <w:tmpl w:val="E2E85E0E"/>
    <w:lvl w:ilvl="0" w:tplc="1396B83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3C450B"/>
    <w:multiLevelType w:val="multilevel"/>
    <w:tmpl w:val="EAC640CE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291441">
    <w:abstractNumId w:val="2"/>
  </w:num>
  <w:num w:numId="2" w16cid:durableId="17101842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0761307">
    <w:abstractNumId w:val="1"/>
  </w:num>
  <w:num w:numId="4" w16cid:durableId="5176981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961"/>
    <w:rsid w:val="00117B7D"/>
    <w:rsid w:val="00216B0B"/>
    <w:rsid w:val="0037592D"/>
    <w:rsid w:val="00536ED8"/>
    <w:rsid w:val="008C5961"/>
    <w:rsid w:val="00CF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AACB5"/>
  <w15:chartTrackingRefBased/>
  <w15:docId w15:val="{F990C469-C53D-4E5E-B001-17963BBB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961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8C5961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8C5961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numbering" w:customStyle="1" w:styleId="WWNum4">
    <w:name w:val="WWNum4"/>
    <w:rsid w:val="008C5961"/>
    <w:pPr>
      <w:numPr>
        <w:numId w:val="1"/>
      </w:numPr>
    </w:pPr>
  </w:style>
  <w:style w:type="paragraph" w:styleId="Odlomakpopisa">
    <w:name w:val="List Paragraph"/>
    <w:basedOn w:val="Normal"/>
    <w:uiPriority w:val="34"/>
    <w:qFormat/>
    <w:rsid w:val="00536ED8"/>
    <w:pPr>
      <w:suppressAutoHyphens w:val="0"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9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 Općina Ernestinovo</dc:creator>
  <cp:keywords/>
  <dc:description/>
  <cp:lastModifiedBy>tajnica Općina Ernestinovo</cp:lastModifiedBy>
  <cp:revision>5</cp:revision>
  <dcterms:created xsi:type="dcterms:W3CDTF">2023-04-06T08:09:00Z</dcterms:created>
  <dcterms:modified xsi:type="dcterms:W3CDTF">2023-04-14T11:42:00Z</dcterms:modified>
</cp:coreProperties>
</file>