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5AC6" w14:textId="77777777" w:rsidR="008C5961" w:rsidRDefault="008C5961" w:rsidP="008C5961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3FF3410F" w14:textId="77777777" w:rsidR="008C5961" w:rsidRDefault="008C5961" w:rsidP="008C5961">
      <w:pPr>
        <w:pStyle w:val="Standard"/>
        <w:jc w:val="both"/>
      </w:pPr>
    </w:p>
    <w:p w14:paraId="7213C233" w14:textId="77777777" w:rsidR="008C5961" w:rsidRDefault="008C5961" w:rsidP="008C5961">
      <w:pPr>
        <w:pStyle w:val="Standard"/>
        <w:jc w:val="both"/>
      </w:pPr>
    </w:p>
    <w:tbl>
      <w:tblPr>
        <w:tblW w:w="5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</w:tblGrid>
      <w:tr w:rsidR="008C5961" w14:paraId="7C1E7599" w14:textId="77777777" w:rsidTr="008C5961"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11FD" w14:textId="35946FB0" w:rsidR="008C5961" w:rsidRDefault="008C5961">
            <w:pPr>
              <w:pStyle w:val="Standard"/>
              <w:widowControl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3680013D" wp14:editId="39F63678">
                  <wp:extent cx="396240" cy="518160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513AA" w14:textId="77777777" w:rsidR="008C5961" w:rsidRDefault="008C5961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REPUBLIKA HRVATSKA</w:t>
            </w:r>
          </w:p>
          <w:p w14:paraId="3A604B3B" w14:textId="77777777" w:rsidR="008C5961" w:rsidRDefault="008C5961">
            <w:pPr>
              <w:pStyle w:val="Standard"/>
              <w:keepNext/>
              <w:widowControl w:val="0"/>
              <w:tabs>
                <w:tab w:val="left" w:pos="432"/>
              </w:tabs>
              <w:ind w:left="432" w:hanging="432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Osječko-baranjska  županija</w:t>
            </w:r>
          </w:p>
          <w:p w14:paraId="1B32F48C" w14:textId="77777777" w:rsidR="008C5961" w:rsidRDefault="008C5961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Općina  Ernestinovo</w:t>
            </w:r>
          </w:p>
          <w:p w14:paraId="0CDC57BC" w14:textId="77777777" w:rsidR="008C5961" w:rsidRDefault="008C5961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Općinsko vijeće</w:t>
            </w:r>
          </w:p>
        </w:tc>
      </w:tr>
      <w:tr w:rsidR="008C5961" w14:paraId="092695F5" w14:textId="77777777" w:rsidTr="008C5961"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7887" w14:textId="77777777" w:rsidR="008C5961" w:rsidRDefault="008C5961">
            <w:pPr>
              <w:pStyle w:val="Standard"/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</w:pPr>
          </w:p>
        </w:tc>
      </w:tr>
      <w:tr w:rsidR="008C5961" w14:paraId="7974F24A" w14:textId="77777777" w:rsidTr="008C5961"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9359" w14:textId="32420337" w:rsidR="008C5961" w:rsidRDefault="008C5961">
            <w:pPr>
              <w:pStyle w:val="Standard"/>
              <w:widowControl w:val="0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KLASA: 021-05/23-01/5</w:t>
            </w:r>
          </w:p>
          <w:p w14:paraId="294891C7" w14:textId="77777777" w:rsidR="008C5961" w:rsidRDefault="008C5961">
            <w:pPr>
              <w:pStyle w:val="Standard"/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URBROJ: 2158-19-01-23-1</w:t>
            </w:r>
          </w:p>
          <w:p w14:paraId="600D4DF7" w14:textId="3EEC8EF3" w:rsidR="008C5961" w:rsidRDefault="008C5961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Ernestinovo,  </w:t>
            </w:r>
            <w:r w:rsidR="00CF0A58">
              <w:rPr>
                <w:rFonts w:ascii="Times New Roman" w:eastAsia="Times New Roman" w:hAnsi="Times New Roman" w:cs="Times New Roman"/>
                <w:iCs/>
                <w:lang w:eastAsia="ar-SA"/>
              </w:rPr>
              <w:t>14.</w:t>
            </w: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travnja 2023.</w:t>
            </w:r>
          </w:p>
        </w:tc>
      </w:tr>
    </w:tbl>
    <w:p w14:paraId="168000DD" w14:textId="77777777" w:rsidR="008C5961" w:rsidRDefault="008C5961" w:rsidP="008C5961">
      <w:pPr>
        <w:pStyle w:val="Standard"/>
        <w:jc w:val="both"/>
      </w:pPr>
    </w:p>
    <w:p w14:paraId="47ADDB0D" w14:textId="77777777" w:rsidR="008C5961" w:rsidRDefault="008C5961" w:rsidP="008C5961">
      <w:pPr>
        <w:pStyle w:val="Standard"/>
        <w:jc w:val="both"/>
      </w:pPr>
    </w:p>
    <w:p w14:paraId="73B96779" w14:textId="7FA87233" w:rsidR="008C5961" w:rsidRDefault="008C5961" w:rsidP="008C5961">
      <w:pPr>
        <w:pStyle w:val="Standard"/>
        <w:jc w:val="both"/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Na  temelju članka  57.  Poslovnika  Općinskog  vijeća  Općine  Ernestinovo (Službeni  glasnik Općine Ernestinovo, broj 2/21 ) sazivam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sjednicu dana  </w:t>
      </w:r>
      <w:r w:rsidR="00CF0A58">
        <w:rPr>
          <w:rFonts w:ascii="Times New Roman" w:eastAsia="Times New Roman" w:hAnsi="Times New Roman" w:cs="Times New Roman"/>
          <w:b/>
          <w:iCs/>
          <w:lang w:eastAsia="ar-SA"/>
        </w:rPr>
        <w:t>14.</w:t>
      </w:r>
      <w:r>
        <w:rPr>
          <w:rFonts w:ascii="Times New Roman" w:eastAsia="Times New Roman" w:hAnsi="Times New Roman" w:cs="Times New Roman"/>
          <w:b/>
          <w:iCs/>
          <w:lang w:eastAsia="ar-SA"/>
        </w:rPr>
        <w:t xml:space="preserve"> travnja 2023. </w:t>
      </w:r>
      <w:r>
        <w:rPr>
          <w:rFonts w:ascii="Times New Roman" w:eastAsia="Times New Roman" w:hAnsi="Times New Roman" w:cs="Times New Roman"/>
          <w:iCs/>
          <w:lang w:eastAsia="ar-SA"/>
        </w:rPr>
        <w:t>godine</w:t>
      </w:r>
    </w:p>
    <w:p w14:paraId="2AC3806C" w14:textId="77777777" w:rsidR="008C5961" w:rsidRDefault="008C5961" w:rsidP="008C5961">
      <w:pPr>
        <w:pStyle w:val="Standard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292285A1" w14:textId="77777777" w:rsidR="008C5961" w:rsidRDefault="008C5961" w:rsidP="008C5961">
      <w:pPr>
        <w:pStyle w:val="Standard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2C6D3586" w14:textId="2F03E594" w:rsidR="008C5961" w:rsidRDefault="008C5961" w:rsidP="008C5961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23.  SJEDNICU  OPĆINSKOG  VIJEĆA</w:t>
      </w:r>
    </w:p>
    <w:p w14:paraId="74AB2CD2" w14:textId="77777777" w:rsidR="008C5961" w:rsidRDefault="008C5961" w:rsidP="008C596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OPĆINE  ERNESTINOVO</w:t>
      </w:r>
    </w:p>
    <w:p w14:paraId="65E357A4" w14:textId="77777777" w:rsidR="008C5961" w:rsidRDefault="008C5961" w:rsidP="008C5961">
      <w:pPr>
        <w:pStyle w:val="Standard"/>
        <w:jc w:val="center"/>
      </w:pPr>
    </w:p>
    <w:p w14:paraId="5DA62962" w14:textId="77777777" w:rsidR="008C5961" w:rsidRDefault="008C5961" w:rsidP="008C5961">
      <w:pPr>
        <w:pStyle w:val="Standard"/>
        <w:jc w:val="center"/>
      </w:pPr>
    </w:p>
    <w:p w14:paraId="3F25203E" w14:textId="77777777" w:rsidR="00536ED8" w:rsidRDefault="00536ED8" w:rsidP="00536ED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za provedbu ulaganja na području Općine Ernestinovo za projekt/operaciju: „Izgradnja sanitarnog čvora na lokaciji Galerije 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Smajić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Ernestinovu“</w:t>
      </w:r>
    </w:p>
    <w:p w14:paraId="594327C7" w14:textId="767F4893" w:rsidR="008C5961" w:rsidRDefault="008C5961" w:rsidP="008C5961">
      <w:pPr>
        <w:pStyle w:val="Standard"/>
        <w:jc w:val="both"/>
      </w:pPr>
      <w:r>
        <w:rPr>
          <w:rFonts w:ascii="Times New Roman" w:eastAsia="Times New Roman" w:hAnsi="Times New Roman" w:cs="Times New Roman"/>
        </w:rPr>
        <w:tab/>
        <w:t xml:space="preserve">    </w:t>
      </w:r>
    </w:p>
    <w:p w14:paraId="0059D6E9" w14:textId="77777777" w:rsidR="008C5961" w:rsidRDefault="008C5961" w:rsidP="008C5961">
      <w:pPr>
        <w:pStyle w:val="Bezproreda"/>
      </w:pPr>
    </w:p>
    <w:p w14:paraId="1196656A" w14:textId="77777777" w:rsidR="008C5961" w:rsidRDefault="008C5961" w:rsidP="008C5961">
      <w:pPr>
        <w:pStyle w:val="Standard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51BD52E6" w14:textId="77777777" w:rsidR="008C5961" w:rsidRDefault="008C5961" w:rsidP="008C5961">
      <w:pPr>
        <w:pStyle w:val="Standard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67221D05" w14:textId="77777777" w:rsidR="008C5961" w:rsidRDefault="008C5961" w:rsidP="008C5961">
      <w:pPr>
        <w:pStyle w:val="Standard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22C04892" w14:textId="77777777" w:rsidR="008C5961" w:rsidRDefault="008C5961" w:rsidP="008C5961">
      <w:pPr>
        <w:pStyle w:val="Standard"/>
        <w:ind w:left="3540"/>
        <w:jc w:val="center"/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14:paraId="45ACD744" w14:textId="77777777" w:rsidR="008C5961" w:rsidRDefault="008C5961" w:rsidP="008C5961">
      <w:pPr>
        <w:pStyle w:val="Standard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12CB1775" w14:textId="77777777" w:rsidR="008C5961" w:rsidRDefault="008C5961" w:rsidP="008C5961">
      <w:pPr>
        <w:pStyle w:val="Standard"/>
        <w:ind w:left="3540"/>
        <w:jc w:val="center"/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Dragičević, v.r.</w:t>
      </w:r>
    </w:p>
    <w:p w14:paraId="144FAF7C" w14:textId="77777777" w:rsidR="008C5961" w:rsidRDefault="008C5961" w:rsidP="008C5961">
      <w:pPr>
        <w:pStyle w:val="Standard"/>
        <w:ind w:left="360"/>
        <w:rPr>
          <w:rFonts w:eastAsia="Times New Roman"/>
          <w:iCs/>
          <w:lang w:eastAsia="ar-SA"/>
        </w:rPr>
      </w:pPr>
    </w:p>
    <w:p w14:paraId="500BE291" w14:textId="77777777" w:rsidR="008C5961" w:rsidRDefault="008C5961" w:rsidP="008C5961">
      <w:pPr>
        <w:pStyle w:val="Standard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72FFA931" w14:textId="77777777" w:rsidR="008C5961" w:rsidRDefault="008C5961" w:rsidP="008C5961">
      <w:pPr>
        <w:pStyle w:val="Standard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6C739327" w14:textId="77777777" w:rsidR="008C5961" w:rsidRDefault="008C5961" w:rsidP="008C5961">
      <w:pPr>
        <w:pStyle w:val="Standard"/>
      </w:pPr>
    </w:p>
    <w:p w14:paraId="28E13721" w14:textId="07CE3D31" w:rsidR="008C5961" w:rsidRDefault="008C5961" w:rsidP="008C5961">
      <w:pPr>
        <w:pStyle w:val="Standard"/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  <w:r w:rsidR="0037592D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  <w:r w:rsidR="0037592D" w:rsidRPr="0037592D">
        <w:rPr>
          <w:rFonts w:ascii="Times New Roman" w:eastAsia="Times New Roman" w:hAnsi="Times New Roman" w:cs="Times New Roman"/>
          <w:bCs/>
          <w:iCs/>
          <w:lang w:eastAsia="ar-SA"/>
        </w:rPr>
        <w:t>Prijedlog Odluke</w:t>
      </w:r>
    </w:p>
    <w:p w14:paraId="630CBF7C" w14:textId="77777777" w:rsidR="008C5961" w:rsidRDefault="008C5961" w:rsidP="008C5961">
      <w:pPr>
        <w:pStyle w:val="Standard"/>
      </w:pPr>
    </w:p>
    <w:p w14:paraId="57AE489A" w14:textId="77777777" w:rsidR="00216B0B" w:rsidRDefault="00216B0B"/>
    <w:sectPr w:rsidR="00216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6FC1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A1CC6"/>
    <w:multiLevelType w:val="hybridMultilevel"/>
    <w:tmpl w:val="E2E85E0E"/>
    <w:lvl w:ilvl="0" w:tplc="1396B8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C450B"/>
    <w:multiLevelType w:val="multilevel"/>
    <w:tmpl w:val="EAC640C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1441">
    <w:abstractNumId w:val="2"/>
  </w:num>
  <w:num w:numId="2" w16cid:durableId="1710184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761307">
    <w:abstractNumId w:val="1"/>
  </w:num>
  <w:num w:numId="4" w16cid:durableId="517698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61"/>
    <w:rsid w:val="00117B7D"/>
    <w:rsid w:val="00216B0B"/>
    <w:rsid w:val="0037592D"/>
    <w:rsid w:val="00536ED8"/>
    <w:rsid w:val="008C5961"/>
    <w:rsid w:val="00C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ACB5"/>
  <w15:chartTrackingRefBased/>
  <w15:docId w15:val="{F990C469-C53D-4E5E-B001-17963BBB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C59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C59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4">
    <w:name w:val="WWNum4"/>
    <w:rsid w:val="008C5961"/>
    <w:pPr>
      <w:numPr>
        <w:numId w:val="1"/>
      </w:numPr>
    </w:pPr>
  </w:style>
  <w:style w:type="paragraph" w:styleId="Odlomakpopisa">
    <w:name w:val="List Paragraph"/>
    <w:basedOn w:val="Normal"/>
    <w:uiPriority w:val="34"/>
    <w:qFormat/>
    <w:rsid w:val="00536ED8"/>
    <w:pPr>
      <w:suppressAutoHyphens w:val="0"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5</cp:revision>
  <dcterms:created xsi:type="dcterms:W3CDTF">2023-04-06T08:09:00Z</dcterms:created>
  <dcterms:modified xsi:type="dcterms:W3CDTF">2023-04-14T11:42:00Z</dcterms:modified>
</cp:coreProperties>
</file>