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A7FF" w14:textId="294F2AE9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Na temelju članka 35. Zakona o lokalnoj i područnoj (regionalnoj) samoupravi („Narodne novine“ broj 33/01, 60/01, 129/05, 109/07, 125/08, 36/09, 150/11, 144/12, 19/13, 137/15, 123/17</w:t>
      </w:r>
      <w:r w:rsidR="00FA434C">
        <w:rPr>
          <w:rFonts w:ascii="Times New Roman" w:hAnsi="Times New Roman" w:cs="Times New Roman"/>
        </w:rPr>
        <w:t xml:space="preserve">, </w:t>
      </w:r>
      <w:r w:rsidRPr="001B53BB">
        <w:rPr>
          <w:rFonts w:ascii="Times New Roman" w:hAnsi="Times New Roman" w:cs="Times New Roman"/>
        </w:rPr>
        <w:t xml:space="preserve"> 98/19</w:t>
      </w:r>
      <w:r w:rsidR="00FA434C">
        <w:rPr>
          <w:rFonts w:ascii="Times New Roman" w:hAnsi="Times New Roman" w:cs="Times New Roman"/>
        </w:rPr>
        <w:t xml:space="preserve"> i 144/20 </w:t>
      </w:r>
      <w:r w:rsidRPr="001B53BB">
        <w:rPr>
          <w:rFonts w:ascii="Times New Roman" w:hAnsi="Times New Roman" w:cs="Times New Roman"/>
        </w:rPr>
        <w:t>) te članka 30. Statuta Općine Ernestinovo (Službeni glasnik Općine Ernestinovo broj 2/21</w:t>
      </w:r>
      <w:r w:rsidR="00FA434C">
        <w:rPr>
          <w:rFonts w:ascii="Times New Roman" w:hAnsi="Times New Roman" w:cs="Times New Roman"/>
        </w:rPr>
        <w:t xml:space="preserve"> i 3/21</w:t>
      </w:r>
      <w:r w:rsidRPr="001B53BB">
        <w:rPr>
          <w:rFonts w:ascii="Times New Roman" w:hAnsi="Times New Roman" w:cs="Times New Roman"/>
        </w:rPr>
        <w:t xml:space="preserve">), Općinsko vijeće Općine Ernestinovo na </w:t>
      </w:r>
      <w:r w:rsidR="00F1004F">
        <w:rPr>
          <w:rFonts w:ascii="Times New Roman" w:hAnsi="Times New Roman" w:cs="Times New Roman"/>
        </w:rPr>
        <w:t xml:space="preserve">svojoj 16.sjednici , </w:t>
      </w:r>
      <w:r w:rsidR="00FA434C">
        <w:rPr>
          <w:rFonts w:ascii="Times New Roman" w:hAnsi="Times New Roman" w:cs="Times New Roman"/>
        </w:rPr>
        <w:t xml:space="preserve">održanoj </w:t>
      </w:r>
      <w:r w:rsidR="00F1004F">
        <w:rPr>
          <w:rFonts w:ascii="Times New Roman" w:hAnsi="Times New Roman" w:cs="Times New Roman"/>
        </w:rPr>
        <w:t xml:space="preserve"> dana 27.rujna, donijelo je </w:t>
      </w:r>
      <w:r w:rsidR="00FA434C">
        <w:rPr>
          <w:rFonts w:ascii="Times New Roman" w:hAnsi="Times New Roman" w:cs="Times New Roman"/>
        </w:rPr>
        <w:t xml:space="preserve"> </w:t>
      </w:r>
    </w:p>
    <w:p w14:paraId="30294A86" w14:textId="77777777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</w:p>
    <w:p w14:paraId="6747CF54" w14:textId="47554F79" w:rsidR="00DA57E0" w:rsidRPr="001B53BB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53BB">
        <w:rPr>
          <w:rFonts w:ascii="Times New Roman" w:hAnsi="Times New Roman" w:cs="Times New Roman"/>
          <w:b/>
          <w:bCs/>
        </w:rPr>
        <w:t>ODLUKU</w:t>
      </w:r>
    </w:p>
    <w:p w14:paraId="7ACBCC97" w14:textId="08A0FCB1" w:rsidR="00DA57E0" w:rsidRPr="001B53BB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B53BB">
        <w:rPr>
          <w:rFonts w:ascii="Times New Roman" w:hAnsi="Times New Roman" w:cs="Times New Roman"/>
          <w:b/>
          <w:bCs/>
        </w:rPr>
        <w:t>O IZMJENI ODLUKE</w:t>
      </w:r>
    </w:p>
    <w:p w14:paraId="0C983AB8" w14:textId="7F01BC3D" w:rsidR="00DA57E0" w:rsidRPr="001B53BB" w:rsidRDefault="00FA434C" w:rsidP="00FA434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novčanoj pomoći za opremu novorođenog djeteta</w:t>
      </w:r>
    </w:p>
    <w:p w14:paraId="6F7FE34F" w14:textId="2CF266E0" w:rsidR="00DA57E0" w:rsidRDefault="00DA57E0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6175B1" w14:textId="77777777" w:rsidR="008B3321" w:rsidRPr="001B53BB" w:rsidRDefault="008B3321" w:rsidP="00DA57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116415" w14:textId="30B16F9B" w:rsidR="00DA57E0" w:rsidRPr="001B53BB" w:rsidRDefault="00DA57E0" w:rsidP="00DA57E0">
      <w:pPr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Članak 1.</w:t>
      </w:r>
    </w:p>
    <w:p w14:paraId="221347C1" w14:textId="0CFB85B9" w:rsidR="00DA57E0" w:rsidRPr="001B53BB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 xml:space="preserve">Ovom se Odlukom mijenja Odluka o </w:t>
      </w:r>
      <w:r w:rsidR="00FA434C">
        <w:rPr>
          <w:rFonts w:ascii="Times New Roman" w:hAnsi="Times New Roman" w:cs="Times New Roman"/>
        </w:rPr>
        <w:t>novčanoj pomoći za opremu novorođenog djeteta („Službeni glasni</w:t>
      </w:r>
      <w:r w:rsidR="00333251">
        <w:rPr>
          <w:rFonts w:ascii="Times New Roman" w:hAnsi="Times New Roman" w:cs="Times New Roman"/>
        </w:rPr>
        <w:t>k</w:t>
      </w:r>
      <w:r w:rsidR="00FA434C">
        <w:rPr>
          <w:rFonts w:ascii="Times New Roman" w:hAnsi="Times New Roman" w:cs="Times New Roman"/>
        </w:rPr>
        <w:t xml:space="preserve"> Općine Ernestinovo</w:t>
      </w:r>
      <w:r w:rsidR="00333251">
        <w:rPr>
          <w:rFonts w:ascii="Times New Roman" w:hAnsi="Times New Roman" w:cs="Times New Roman"/>
        </w:rPr>
        <w:t>“</w:t>
      </w:r>
      <w:r w:rsidR="00FA434C">
        <w:rPr>
          <w:rFonts w:ascii="Times New Roman" w:hAnsi="Times New Roman" w:cs="Times New Roman"/>
        </w:rPr>
        <w:t xml:space="preserve">, br. 2/17 i 4/19). </w:t>
      </w:r>
    </w:p>
    <w:p w14:paraId="09D50EA9" w14:textId="77777777" w:rsidR="00DA57E0" w:rsidRPr="001B53BB" w:rsidRDefault="00DA57E0" w:rsidP="00DA57E0">
      <w:pPr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Članak 2.</w:t>
      </w:r>
    </w:p>
    <w:p w14:paraId="50A6663F" w14:textId="42EB3B28" w:rsidR="00DA57E0" w:rsidRDefault="00DA57E0" w:rsidP="00DA57E0">
      <w:pPr>
        <w:jc w:val="both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Mijenja se član</w:t>
      </w:r>
      <w:r w:rsidR="00FA434C">
        <w:rPr>
          <w:rFonts w:ascii="Times New Roman" w:hAnsi="Times New Roman" w:cs="Times New Roman"/>
        </w:rPr>
        <w:t>ak 3., stavak 1., podstavak 3.</w:t>
      </w:r>
      <w:r w:rsidRPr="001B53BB">
        <w:rPr>
          <w:rFonts w:ascii="Times New Roman" w:hAnsi="Times New Roman" w:cs="Times New Roman"/>
        </w:rPr>
        <w:t xml:space="preserve"> i glasi:</w:t>
      </w:r>
    </w:p>
    <w:p w14:paraId="5549395C" w14:textId="6A0994C8" w:rsidR="00FA434C" w:rsidRDefault="00EC68C6" w:rsidP="00DA57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 Da drugi roditelj ima prebivalište ili regulirano boravište na području Općine Ernestinovo, ako je dijete rođeno u braku ili izvanbračnoj zajednici“.</w:t>
      </w:r>
    </w:p>
    <w:p w14:paraId="7352CB90" w14:textId="563FE07C" w:rsidR="00DA57E0" w:rsidRDefault="00DA57E0" w:rsidP="00EC68C6">
      <w:pPr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Članak 3.</w:t>
      </w:r>
    </w:p>
    <w:p w14:paraId="6B93D4BA" w14:textId="1E5E1D97" w:rsidR="00EC68C6" w:rsidRDefault="00EC68C6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4., stavak 2., podstavak 3., briše se.</w:t>
      </w:r>
    </w:p>
    <w:p w14:paraId="3A1B4FCB" w14:textId="1A5880E2" w:rsidR="00EC68C6" w:rsidRDefault="00EC68C6" w:rsidP="00EC68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157AB0AF" w14:textId="75B74048" w:rsidR="00EC68C6" w:rsidRDefault="00EC68C6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4., stavak 2., podstavak 4., mijenja se i glasi:</w:t>
      </w:r>
    </w:p>
    <w:p w14:paraId="1229F695" w14:textId="19BCCD7C" w:rsidR="00EC68C6" w:rsidRDefault="00EC68C6" w:rsidP="00EC6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Uvjerenje o prebivalištu za dijete</w:t>
      </w:r>
      <w:r w:rsidR="000003FC">
        <w:rPr>
          <w:rFonts w:ascii="Times New Roman" w:hAnsi="Times New Roman" w:cs="Times New Roman"/>
        </w:rPr>
        <w:t>, uvjerenje o prebivalištu za roditelja koji podnosi zahtjev i uvjerenje o prebivalištu ili reguliranom boravištu za drugoga roditelja , ako je dijete rođeno u braku ili izvanbračnoj zajednici.</w:t>
      </w:r>
      <w:r w:rsidR="00C772EF">
        <w:rPr>
          <w:rFonts w:ascii="Times New Roman" w:hAnsi="Times New Roman" w:cs="Times New Roman"/>
        </w:rPr>
        <w:t>“</w:t>
      </w:r>
    </w:p>
    <w:p w14:paraId="7B23D6F3" w14:textId="08CA7C4D" w:rsidR="00C772EF" w:rsidRDefault="00C772EF" w:rsidP="00C772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14:paraId="5B0F489F" w14:textId="7419D331" w:rsidR="00C772EF" w:rsidRPr="001B53BB" w:rsidRDefault="00C772EF" w:rsidP="00C77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osmi dan od dana objave u „Službenom glasniku</w:t>
      </w:r>
      <w:r w:rsidR="00333251">
        <w:rPr>
          <w:rFonts w:ascii="Times New Roman" w:hAnsi="Times New Roman" w:cs="Times New Roman"/>
        </w:rPr>
        <w:t xml:space="preserve"> Općine Ernestinovo“.</w:t>
      </w:r>
    </w:p>
    <w:p w14:paraId="5D8E96FE" w14:textId="77777777" w:rsidR="00DA57E0" w:rsidRPr="001B53BB" w:rsidRDefault="00DA57E0" w:rsidP="00DA57E0">
      <w:pPr>
        <w:spacing w:after="0"/>
        <w:rPr>
          <w:rFonts w:ascii="Times New Roman" w:hAnsi="Times New Roman" w:cs="Times New Roman"/>
        </w:rPr>
      </w:pPr>
    </w:p>
    <w:p w14:paraId="4A58486D" w14:textId="7157BAA0" w:rsidR="00DA57E0" w:rsidRPr="001B53BB" w:rsidRDefault="00DA57E0" w:rsidP="00DA57E0">
      <w:pPr>
        <w:spacing w:after="0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KLASA:</w:t>
      </w:r>
      <w:r w:rsidR="00C772EF">
        <w:rPr>
          <w:rFonts w:ascii="Times New Roman" w:hAnsi="Times New Roman" w:cs="Times New Roman"/>
        </w:rPr>
        <w:t>551-06/22-07/1</w:t>
      </w:r>
    </w:p>
    <w:p w14:paraId="37DF53D7" w14:textId="5D2DEFEE" w:rsidR="00DA57E0" w:rsidRPr="001B53BB" w:rsidRDefault="00DA57E0" w:rsidP="00DA57E0">
      <w:pPr>
        <w:spacing w:after="0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URBROJ: 2158</w:t>
      </w:r>
      <w:r w:rsidR="00C772EF">
        <w:rPr>
          <w:rFonts w:ascii="Times New Roman" w:hAnsi="Times New Roman" w:cs="Times New Roman"/>
        </w:rPr>
        <w:t>-19-0</w:t>
      </w:r>
      <w:r w:rsidR="00333251">
        <w:rPr>
          <w:rFonts w:ascii="Times New Roman" w:hAnsi="Times New Roman" w:cs="Times New Roman"/>
        </w:rPr>
        <w:t>1</w:t>
      </w:r>
      <w:r w:rsidR="00C772EF">
        <w:rPr>
          <w:rFonts w:ascii="Times New Roman" w:hAnsi="Times New Roman" w:cs="Times New Roman"/>
        </w:rPr>
        <w:t>-22-</w:t>
      </w:r>
      <w:r w:rsidR="00F1004F">
        <w:rPr>
          <w:rFonts w:ascii="Times New Roman" w:hAnsi="Times New Roman" w:cs="Times New Roman"/>
        </w:rPr>
        <w:t>1</w:t>
      </w:r>
    </w:p>
    <w:p w14:paraId="0DA03B92" w14:textId="1FBB3090" w:rsidR="00DA57E0" w:rsidRDefault="00DA57E0" w:rsidP="00DA57E0">
      <w:pPr>
        <w:spacing w:after="0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Ernestinovo,</w:t>
      </w:r>
      <w:r w:rsidR="008B3321">
        <w:rPr>
          <w:rFonts w:ascii="Times New Roman" w:hAnsi="Times New Roman" w:cs="Times New Roman"/>
        </w:rPr>
        <w:t xml:space="preserve"> </w:t>
      </w:r>
      <w:r w:rsidR="00F1004F">
        <w:rPr>
          <w:rFonts w:ascii="Times New Roman" w:hAnsi="Times New Roman" w:cs="Times New Roman"/>
        </w:rPr>
        <w:t>27.rujna 2022.</w:t>
      </w:r>
    </w:p>
    <w:p w14:paraId="598FCE4A" w14:textId="7CE9C6F1" w:rsidR="008B3321" w:rsidRDefault="008B3321" w:rsidP="00DA57E0">
      <w:pPr>
        <w:spacing w:after="0"/>
        <w:rPr>
          <w:rFonts w:ascii="Times New Roman" w:hAnsi="Times New Roman" w:cs="Times New Roman"/>
        </w:rPr>
      </w:pPr>
    </w:p>
    <w:p w14:paraId="2F82187E" w14:textId="77777777" w:rsidR="008B3321" w:rsidRPr="001B53BB" w:rsidRDefault="008B3321" w:rsidP="00DA57E0">
      <w:pPr>
        <w:spacing w:after="0"/>
        <w:rPr>
          <w:rFonts w:ascii="Times New Roman" w:hAnsi="Times New Roman" w:cs="Times New Roman"/>
        </w:rPr>
      </w:pPr>
    </w:p>
    <w:p w14:paraId="571A090F" w14:textId="77777777" w:rsidR="00DA57E0" w:rsidRPr="001B53BB" w:rsidRDefault="00DA57E0" w:rsidP="00F1004F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Predsjednik Općinskog vijeća</w:t>
      </w:r>
    </w:p>
    <w:p w14:paraId="2E91D6CA" w14:textId="3521D045" w:rsidR="00D60D13" w:rsidRPr="001B53BB" w:rsidRDefault="00DA57E0" w:rsidP="00F1004F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B53BB">
        <w:rPr>
          <w:rFonts w:ascii="Times New Roman" w:hAnsi="Times New Roman" w:cs="Times New Roman"/>
        </w:rPr>
        <w:t>Krunoslav Dragičević</w:t>
      </w:r>
      <w:r w:rsidR="008B3321">
        <w:rPr>
          <w:rFonts w:ascii="Times New Roman" w:hAnsi="Times New Roman" w:cs="Times New Roman"/>
        </w:rPr>
        <w:t>, v.r.</w:t>
      </w:r>
    </w:p>
    <w:sectPr w:rsidR="00D60D13" w:rsidRPr="001B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0"/>
    <w:rsid w:val="000003FC"/>
    <w:rsid w:val="001B53BB"/>
    <w:rsid w:val="00333251"/>
    <w:rsid w:val="008B3321"/>
    <w:rsid w:val="009B11DA"/>
    <w:rsid w:val="00C772EF"/>
    <w:rsid w:val="00C85B5B"/>
    <w:rsid w:val="00D60D13"/>
    <w:rsid w:val="00DA57E0"/>
    <w:rsid w:val="00E541A3"/>
    <w:rsid w:val="00EC68C6"/>
    <w:rsid w:val="00F01A4F"/>
    <w:rsid w:val="00F1004F"/>
    <w:rsid w:val="00FA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2F27"/>
  <w15:chartTrackingRefBased/>
  <w15:docId w15:val="{75660B7E-1D9C-4AA1-8BD6-2637604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12</cp:revision>
  <cp:lastPrinted>2022-09-28T06:20:00Z</cp:lastPrinted>
  <dcterms:created xsi:type="dcterms:W3CDTF">2021-03-29T10:39:00Z</dcterms:created>
  <dcterms:modified xsi:type="dcterms:W3CDTF">2022-09-28T06:20:00Z</dcterms:modified>
</cp:coreProperties>
</file>