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9940" w14:textId="225FAAA2" w:rsidR="00CC0FAA" w:rsidRPr="00CC0FAA" w:rsidRDefault="00CC0FAA" w:rsidP="00CC0FAA">
      <w:pPr>
        <w:pStyle w:val="Bezproreda"/>
        <w:jc w:val="center"/>
        <w:rPr>
          <w:b/>
          <w:sz w:val="28"/>
          <w:szCs w:val="28"/>
        </w:rPr>
      </w:pPr>
      <w:r w:rsidRPr="00CC0FAA">
        <w:rPr>
          <w:b/>
          <w:sz w:val="28"/>
          <w:szCs w:val="28"/>
        </w:rPr>
        <w:t>OBRAZLOŽENJE POLUGODIŠNJEG IZVJEŠTAJA O IZVRŠENJU PRORAČUNA ZA 01.01.202</w:t>
      </w:r>
      <w:r w:rsidR="000D664B">
        <w:rPr>
          <w:b/>
          <w:sz w:val="28"/>
          <w:szCs w:val="28"/>
        </w:rPr>
        <w:t>2</w:t>
      </w:r>
      <w:r w:rsidRPr="00CC0FAA">
        <w:rPr>
          <w:b/>
          <w:sz w:val="28"/>
          <w:szCs w:val="28"/>
        </w:rPr>
        <w:t>.- 30.06.202</w:t>
      </w:r>
      <w:r w:rsidR="000D664B">
        <w:rPr>
          <w:b/>
          <w:sz w:val="28"/>
          <w:szCs w:val="28"/>
        </w:rPr>
        <w:t>2</w:t>
      </w:r>
      <w:r w:rsidRPr="00CC0FAA">
        <w:rPr>
          <w:b/>
          <w:sz w:val="28"/>
          <w:szCs w:val="28"/>
        </w:rPr>
        <w:t>.</w:t>
      </w:r>
    </w:p>
    <w:p w14:paraId="367F6EDE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434754B4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208863FA" w14:textId="1734DA32" w:rsidR="004A0D7A" w:rsidRPr="005C7400" w:rsidRDefault="001B28BB" w:rsidP="00842045">
      <w:pPr>
        <w:pStyle w:val="Bezproreda"/>
        <w:jc w:val="both"/>
        <w:rPr>
          <w:sz w:val="30"/>
          <w:szCs w:val="30"/>
        </w:rPr>
      </w:pPr>
      <w:r w:rsidRPr="005C7400">
        <w:rPr>
          <w:b/>
          <w:sz w:val="30"/>
          <w:szCs w:val="30"/>
        </w:rPr>
        <w:t>III</w:t>
      </w:r>
      <w:r w:rsidR="002819E1" w:rsidRPr="005C7400">
        <w:rPr>
          <w:b/>
          <w:sz w:val="30"/>
          <w:szCs w:val="30"/>
        </w:rPr>
        <w:t>.</w:t>
      </w:r>
      <w:r w:rsidRPr="005C7400">
        <w:rPr>
          <w:b/>
          <w:sz w:val="30"/>
          <w:szCs w:val="30"/>
        </w:rPr>
        <w:t xml:space="preserve">  IZVJEŠTAJ O ZADUŽIVANJU</w:t>
      </w:r>
    </w:p>
    <w:p w14:paraId="2B70431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0CCA97F5" w14:textId="66656B0F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Općina Ernestinovo</w:t>
      </w:r>
      <w:r w:rsidR="00E421D0" w:rsidRPr="008E1708">
        <w:rPr>
          <w:sz w:val="30"/>
          <w:szCs w:val="30"/>
        </w:rPr>
        <w:t xml:space="preserve"> </w:t>
      </w:r>
      <w:r w:rsidR="00C03827" w:rsidRPr="008E1708">
        <w:rPr>
          <w:sz w:val="30"/>
          <w:szCs w:val="30"/>
        </w:rPr>
        <w:t xml:space="preserve"> ishodila je odobrenje Ministarstva financija za zaduživanje iza izgradnju biciklističke infrastrukture na području Općine Ernestinovo. Dana 28.12.2020. godine potpisan je Ugovor o dugoročnom kreditu sa Privrednom bankom Zagreb u iznosu od 5.000.000,00 kuna (KLASA: 450-05/20-03/1, URBROJ: 2158/04-02-20-9)  koji će se isplaćivati sukcesivno prema zahtjevima Općine. Do 30.06.202</w:t>
      </w:r>
      <w:r w:rsidR="009F03CA" w:rsidRPr="008E1708">
        <w:rPr>
          <w:sz w:val="30"/>
          <w:szCs w:val="30"/>
        </w:rPr>
        <w:t>2</w:t>
      </w:r>
      <w:r w:rsidR="00C03827" w:rsidRPr="008E1708">
        <w:rPr>
          <w:sz w:val="30"/>
          <w:szCs w:val="30"/>
        </w:rPr>
        <w:t>. nisu povučena kakva sredstva.</w:t>
      </w:r>
    </w:p>
    <w:p w14:paraId="53345A3C" w14:textId="25E1FE93" w:rsidR="004A0D7A" w:rsidRPr="008E1708" w:rsidRDefault="00C03827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 </w:t>
      </w:r>
    </w:p>
    <w:p w14:paraId="1A768D89" w14:textId="61A360DE" w:rsidR="004A0D7A" w:rsidRPr="008E1708" w:rsidRDefault="001B28BB" w:rsidP="002819E1">
      <w:pPr>
        <w:pStyle w:val="Bezproreda"/>
        <w:jc w:val="both"/>
        <w:rPr>
          <w:sz w:val="30"/>
          <w:szCs w:val="30"/>
        </w:rPr>
      </w:pPr>
      <w:r w:rsidRPr="008E1708">
        <w:rPr>
          <w:b/>
          <w:sz w:val="30"/>
          <w:szCs w:val="30"/>
        </w:rPr>
        <w:t>IV</w:t>
      </w:r>
      <w:r w:rsidR="002819E1" w:rsidRPr="008E1708">
        <w:rPr>
          <w:b/>
          <w:sz w:val="30"/>
          <w:szCs w:val="30"/>
        </w:rPr>
        <w:t>.</w:t>
      </w:r>
      <w:r w:rsidRPr="008E1708">
        <w:rPr>
          <w:b/>
          <w:sz w:val="30"/>
          <w:szCs w:val="30"/>
        </w:rPr>
        <w:t xml:space="preserve"> IZVJEŠĆE O KORIŠTENJU PRORAČUNSKE ZALIHE</w:t>
      </w:r>
    </w:p>
    <w:p w14:paraId="51207D29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666E772B" w14:textId="6B9E2D84" w:rsidR="004A0D7A" w:rsidRPr="008E1708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0D664B" w:rsidRPr="008E1708">
        <w:rPr>
          <w:sz w:val="30"/>
          <w:szCs w:val="30"/>
        </w:rPr>
        <w:t>2</w:t>
      </w:r>
      <w:r w:rsidR="00E421D0" w:rsidRPr="008E1708">
        <w:rPr>
          <w:sz w:val="30"/>
          <w:szCs w:val="30"/>
        </w:rPr>
        <w:t>. Općina Ernestinovo nije koristila proračunske zalihe</w:t>
      </w:r>
    </w:p>
    <w:p w14:paraId="36DE8E54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130700F6" w14:textId="53C80109" w:rsidR="004A0D7A" w:rsidRPr="008E1708" w:rsidRDefault="001B28BB" w:rsidP="002819E1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V</w:t>
      </w:r>
      <w:r w:rsidR="002819E1" w:rsidRPr="008E1708">
        <w:rPr>
          <w:b/>
          <w:sz w:val="30"/>
          <w:szCs w:val="30"/>
        </w:rPr>
        <w:t>.</w:t>
      </w:r>
      <w:r w:rsidRPr="008E1708">
        <w:rPr>
          <w:b/>
          <w:sz w:val="30"/>
          <w:szCs w:val="30"/>
        </w:rPr>
        <w:t xml:space="preserve"> IZVJEŠĆE O DANIM JAMSTVIMA</w:t>
      </w:r>
    </w:p>
    <w:p w14:paraId="0EBCAC0C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720F131" w14:textId="2C5535DF" w:rsidR="004A0D7A" w:rsidRPr="008E1708" w:rsidRDefault="006839FC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1.1.-30.6.20</w:t>
      </w:r>
      <w:r w:rsidR="004241F3" w:rsidRPr="008E1708">
        <w:rPr>
          <w:sz w:val="30"/>
          <w:szCs w:val="30"/>
        </w:rPr>
        <w:t>2</w:t>
      </w:r>
      <w:r w:rsidR="000D664B" w:rsidRPr="008E1708">
        <w:rPr>
          <w:sz w:val="30"/>
          <w:szCs w:val="30"/>
        </w:rPr>
        <w:t>2</w:t>
      </w:r>
      <w:r w:rsidR="00E421D0" w:rsidRPr="008E1708">
        <w:rPr>
          <w:sz w:val="30"/>
          <w:szCs w:val="30"/>
        </w:rPr>
        <w:t xml:space="preserve">. </w:t>
      </w:r>
      <w:r w:rsidR="001B28BB" w:rsidRPr="008E1708">
        <w:rPr>
          <w:sz w:val="30"/>
          <w:szCs w:val="30"/>
        </w:rPr>
        <w:t xml:space="preserve"> Općina Ernestinovo nije davala jamstva.</w:t>
      </w:r>
    </w:p>
    <w:p w14:paraId="45D1E4C7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2042896D" w14:textId="3ADC8EB0" w:rsidR="004A0D7A" w:rsidRPr="008E1708" w:rsidRDefault="001B28BB" w:rsidP="002819E1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VI</w:t>
      </w:r>
      <w:r w:rsidR="002819E1" w:rsidRPr="008E1708">
        <w:rPr>
          <w:b/>
          <w:sz w:val="30"/>
          <w:szCs w:val="30"/>
        </w:rPr>
        <w:t>.</w:t>
      </w:r>
      <w:r w:rsidRPr="008E1708">
        <w:rPr>
          <w:b/>
          <w:sz w:val="30"/>
          <w:szCs w:val="30"/>
        </w:rPr>
        <w:t xml:space="preserve"> OBRAZLOŽENJE OSTVARENIH PRIHODA I PRIMITAKA, RASHODA I IZDATAKA </w:t>
      </w:r>
    </w:p>
    <w:p w14:paraId="339ED9FD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01D8C02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8912568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PRIHODI  I PRIMICI</w:t>
      </w:r>
    </w:p>
    <w:p w14:paraId="3354EA36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5BA9F4E1" w14:textId="183BCD50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Ukupni prihodi u izvještajnom raz</w:t>
      </w:r>
      <w:r w:rsidR="00E421D0" w:rsidRPr="008E1708">
        <w:rPr>
          <w:sz w:val="30"/>
          <w:szCs w:val="30"/>
        </w:rPr>
        <w:t xml:space="preserve">doblju ostvareni su </w:t>
      </w:r>
      <w:r w:rsidR="00933255" w:rsidRPr="008E1708">
        <w:rPr>
          <w:sz w:val="30"/>
          <w:szCs w:val="30"/>
        </w:rPr>
        <w:t>7.</w:t>
      </w:r>
      <w:r w:rsidR="00927218" w:rsidRPr="008E1708">
        <w:rPr>
          <w:sz w:val="30"/>
          <w:szCs w:val="30"/>
        </w:rPr>
        <w:t>040</w:t>
      </w:r>
      <w:r w:rsidR="00933255" w:rsidRPr="008E1708">
        <w:rPr>
          <w:sz w:val="30"/>
          <w:szCs w:val="30"/>
        </w:rPr>
        <w:t>.</w:t>
      </w:r>
      <w:r w:rsidR="00927218" w:rsidRPr="008E1708">
        <w:rPr>
          <w:sz w:val="30"/>
          <w:szCs w:val="30"/>
        </w:rPr>
        <w:t>897</w:t>
      </w:r>
      <w:r w:rsidR="00933255" w:rsidRPr="008E1708">
        <w:rPr>
          <w:sz w:val="30"/>
          <w:szCs w:val="30"/>
        </w:rPr>
        <w:t>,</w:t>
      </w:r>
      <w:r w:rsidR="00927218" w:rsidRPr="008E1708">
        <w:rPr>
          <w:sz w:val="30"/>
          <w:szCs w:val="30"/>
        </w:rPr>
        <w:t>41</w:t>
      </w:r>
      <w:r w:rsidR="00E421D0" w:rsidRPr="008E1708">
        <w:rPr>
          <w:sz w:val="30"/>
          <w:szCs w:val="30"/>
        </w:rPr>
        <w:t xml:space="preserve"> kune što je </w:t>
      </w:r>
      <w:r w:rsidR="00927218" w:rsidRPr="008E1708">
        <w:rPr>
          <w:sz w:val="30"/>
          <w:szCs w:val="30"/>
        </w:rPr>
        <w:t>38,72</w:t>
      </w:r>
      <w:r w:rsidR="00933255" w:rsidRPr="008E1708">
        <w:rPr>
          <w:sz w:val="30"/>
          <w:szCs w:val="30"/>
        </w:rPr>
        <w:t xml:space="preserve">% </w:t>
      </w:r>
      <w:r w:rsidR="00E421D0" w:rsidRPr="008E1708">
        <w:rPr>
          <w:sz w:val="30"/>
          <w:szCs w:val="30"/>
        </w:rPr>
        <w:t xml:space="preserve">   od ukupno planiranog  u 20</w:t>
      </w:r>
      <w:r w:rsidR="004241F3" w:rsidRPr="008E1708">
        <w:rPr>
          <w:sz w:val="30"/>
          <w:szCs w:val="30"/>
        </w:rPr>
        <w:t>2</w:t>
      </w:r>
      <w:r w:rsidR="00927218" w:rsidRPr="008E1708">
        <w:rPr>
          <w:sz w:val="30"/>
          <w:szCs w:val="30"/>
        </w:rPr>
        <w:t>2</w:t>
      </w:r>
      <w:r w:rsidR="00E421D0" w:rsidRPr="008E1708">
        <w:rPr>
          <w:sz w:val="30"/>
          <w:szCs w:val="30"/>
        </w:rPr>
        <w:t xml:space="preserve">. godini  i </w:t>
      </w:r>
      <w:r w:rsidR="00927218" w:rsidRPr="008E1708">
        <w:rPr>
          <w:sz w:val="30"/>
          <w:szCs w:val="30"/>
        </w:rPr>
        <w:t>97,36</w:t>
      </w:r>
      <w:r w:rsidR="00E90930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 xml:space="preserve"> od ostvarenog u prethodnoj godini.</w:t>
      </w:r>
    </w:p>
    <w:p w14:paraId="22243EB8" w14:textId="5F13C235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lastRenderedPageBreak/>
        <w:t>Prihodi od poreza</w:t>
      </w:r>
      <w:r w:rsidRPr="008E1708">
        <w:rPr>
          <w:sz w:val="30"/>
          <w:szCs w:val="30"/>
        </w:rPr>
        <w:t xml:space="preserve">  na  ostva</w:t>
      </w:r>
      <w:r w:rsidR="00E421D0" w:rsidRPr="008E1708">
        <w:rPr>
          <w:sz w:val="30"/>
          <w:szCs w:val="30"/>
        </w:rPr>
        <w:t xml:space="preserve">reni su u iznosu od </w:t>
      </w:r>
      <w:r w:rsidR="00990981" w:rsidRPr="008E1708">
        <w:rPr>
          <w:sz w:val="30"/>
          <w:szCs w:val="30"/>
        </w:rPr>
        <w:t>1.</w:t>
      </w:r>
      <w:r w:rsidR="00615E77" w:rsidRPr="008E1708">
        <w:rPr>
          <w:sz w:val="30"/>
          <w:szCs w:val="30"/>
        </w:rPr>
        <w:t>604</w:t>
      </w:r>
      <w:r w:rsidR="00990981" w:rsidRPr="008E1708">
        <w:rPr>
          <w:sz w:val="30"/>
          <w:szCs w:val="30"/>
        </w:rPr>
        <w:t>.</w:t>
      </w:r>
      <w:r w:rsidR="00615E77" w:rsidRPr="008E1708">
        <w:rPr>
          <w:sz w:val="30"/>
          <w:szCs w:val="30"/>
        </w:rPr>
        <w:t>915</w:t>
      </w:r>
      <w:r w:rsidR="00990981" w:rsidRPr="008E1708">
        <w:rPr>
          <w:sz w:val="30"/>
          <w:szCs w:val="30"/>
        </w:rPr>
        <w:t>,</w:t>
      </w:r>
      <w:r w:rsidR="00615E77" w:rsidRPr="008E1708">
        <w:rPr>
          <w:sz w:val="30"/>
          <w:szCs w:val="30"/>
        </w:rPr>
        <w:t>79</w:t>
      </w:r>
      <w:r w:rsidR="00E421D0" w:rsidRPr="008E1708">
        <w:rPr>
          <w:sz w:val="30"/>
          <w:szCs w:val="30"/>
        </w:rPr>
        <w:t xml:space="preserve"> kune  što je </w:t>
      </w:r>
      <w:r w:rsidR="00615E77" w:rsidRPr="008E1708">
        <w:rPr>
          <w:sz w:val="30"/>
          <w:szCs w:val="30"/>
        </w:rPr>
        <w:t>143</w:t>
      </w:r>
      <w:r w:rsidR="00990981" w:rsidRPr="008E1708">
        <w:rPr>
          <w:sz w:val="30"/>
          <w:szCs w:val="30"/>
        </w:rPr>
        <w:t>,</w:t>
      </w:r>
      <w:r w:rsidR="00615E77" w:rsidRPr="008E1708">
        <w:rPr>
          <w:sz w:val="30"/>
          <w:szCs w:val="30"/>
        </w:rPr>
        <w:t>44</w:t>
      </w:r>
      <w:r w:rsidR="00990981" w:rsidRPr="008E1708">
        <w:rPr>
          <w:sz w:val="30"/>
          <w:szCs w:val="30"/>
        </w:rPr>
        <w:t>%</w:t>
      </w:r>
      <w:r w:rsidR="00E421D0" w:rsidRPr="008E1708">
        <w:rPr>
          <w:sz w:val="30"/>
          <w:szCs w:val="30"/>
        </w:rPr>
        <w:t xml:space="preserve">    u odnosu na izvršenje 20</w:t>
      </w:r>
      <w:r w:rsidR="00990981" w:rsidRPr="008E1708">
        <w:rPr>
          <w:sz w:val="30"/>
          <w:szCs w:val="30"/>
        </w:rPr>
        <w:t>2</w:t>
      </w:r>
      <w:r w:rsidR="00615E77" w:rsidRPr="008E1708">
        <w:rPr>
          <w:sz w:val="30"/>
          <w:szCs w:val="30"/>
        </w:rPr>
        <w:t>1</w:t>
      </w:r>
      <w:r w:rsidR="00E421D0" w:rsidRPr="008E1708">
        <w:rPr>
          <w:sz w:val="30"/>
          <w:szCs w:val="30"/>
        </w:rPr>
        <w:t xml:space="preserve">. godine i </w:t>
      </w:r>
      <w:r w:rsidR="00615E77" w:rsidRPr="008E1708">
        <w:rPr>
          <w:sz w:val="30"/>
          <w:szCs w:val="30"/>
        </w:rPr>
        <w:t>42</w:t>
      </w:r>
      <w:r w:rsidR="00990981" w:rsidRPr="008E1708">
        <w:rPr>
          <w:sz w:val="30"/>
          <w:szCs w:val="30"/>
        </w:rPr>
        <w:t>,6</w:t>
      </w:r>
      <w:r w:rsidR="00615E77" w:rsidRPr="008E1708">
        <w:rPr>
          <w:sz w:val="30"/>
          <w:szCs w:val="30"/>
        </w:rPr>
        <w:t>9</w:t>
      </w:r>
      <w:r w:rsidR="00990981" w:rsidRPr="008E1708">
        <w:rPr>
          <w:sz w:val="30"/>
          <w:szCs w:val="30"/>
        </w:rPr>
        <w:t xml:space="preserve"> </w:t>
      </w:r>
      <w:r w:rsidR="00E421D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 </w:t>
      </w:r>
    </w:p>
    <w:p w14:paraId="6386F0A8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ACB58BD" w14:textId="3D3FB00A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</w:t>
      </w:r>
      <w:r w:rsidR="00403145" w:rsidRPr="008E1708">
        <w:rPr>
          <w:i/>
          <w:iCs/>
          <w:sz w:val="30"/>
          <w:szCs w:val="30"/>
        </w:rPr>
        <w:t>i</w:t>
      </w:r>
      <w:r w:rsidRPr="008E1708">
        <w:rPr>
          <w:i/>
          <w:iCs/>
          <w:sz w:val="30"/>
          <w:szCs w:val="30"/>
        </w:rPr>
        <w:t xml:space="preserve"> od imovine</w:t>
      </w:r>
      <w:r w:rsidRPr="008E1708">
        <w:rPr>
          <w:sz w:val="30"/>
          <w:szCs w:val="30"/>
        </w:rPr>
        <w:t xml:space="preserve"> odnose se na  prihod od iznajmljivanja stanova u vlasništvu Općine,  naknade za koncesije, zakup poljoprivrednog zemljišta u vlasništvu RH, prihode od naknade za nezakonito izgrađene građevine. Ostva</w:t>
      </w:r>
      <w:r w:rsidR="00DD17AA" w:rsidRPr="008E1708">
        <w:rPr>
          <w:sz w:val="30"/>
          <w:szCs w:val="30"/>
        </w:rPr>
        <w:t xml:space="preserve">reni su   u iznosu od </w:t>
      </w:r>
      <w:r w:rsidR="00C459FA" w:rsidRPr="008E1708">
        <w:rPr>
          <w:sz w:val="30"/>
          <w:szCs w:val="30"/>
        </w:rPr>
        <w:t>314</w:t>
      </w:r>
      <w:r w:rsidR="00030C00" w:rsidRPr="008E1708">
        <w:rPr>
          <w:sz w:val="30"/>
          <w:szCs w:val="30"/>
        </w:rPr>
        <w:t>.</w:t>
      </w:r>
      <w:r w:rsidR="00C459FA" w:rsidRPr="008E1708">
        <w:rPr>
          <w:sz w:val="30"/>
          <w:szCs w:val="30"/>
        </w:rPr>
        <w:t>640</w:t>
      </w:r>
      <w:r w:rsidR="00030C00" w:rsidRPr="008E1708">
        <w:rPr>
          <w:sz w:val="30"/>
          <w:szCs w:val="30"/>
        </w:rPr>
        <w:t>,</w:t>
      </w:r>
      <w:r w:rsidR="00C459FA" w:rsidRPr="008E1708">
        <w:rPr>
          <w:sz w:val="30"/>
          <w:szCs w:val="30"/>
        </w:rPr>
        <w:t>16</w:t>
      </w:r>
      <w:r w:rsidR="00DD17AA" w:rsidRPr="008E1708">
        <w:rPr>
          <w:sz w:val="30"/>
          <w:szCs w:val="30"/>
        </w:rPr>
        <w:t xml:space="preserve"> kune što je </w:t>
      </w:r>
      <w:r w:rsidR="00C459FA" w:rsidRPr="008E1708">
        <w:rPr>
          <w:sz w:val="30"/>
          <w:szCs w:val="30"/>
        </w:rPr>
        <w:t>71</w:t>
      </w:r>
      <w:r w:rsidR="00030C00" w:rsidRPr="008E1708">
        <w:rPr>
          <w:sz w:val="30"/>
          <w:szCs w:val="30"/>
        </w:rPr>
        <w:t>,75</w:t>
      </w:r>
      <w:r w:rsidR="00E90930" w:rsidRPr="008E1708">
        <w:rPr>
          <w:sz w:val="30"/>
          <w:szCs w:val="30"/>
        </w:rPr>
        <w:t>%</w:t>
      </w:r>
      <w:r w:rsidR="00DD17AA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>u odnosu na isto raz</w:t>
      </w:r>
      <w:r w:rsidR="00DD17AA" w:rsidRPr="008E1708">
        <w:rPr>
          <w:sz w:val="30"/>
          <w:szCs w:val="30"/>
        </w:rPr>
        <w:t xml:space="preserve">doblje prethodne godine i </w:t>
      </w:r>
      <w:r w:rsidR="00C459FA" w:rsidRPr="008E1708">
        <w:rPr>
          <w:sz w:val="30"/>
          <w:szCs w:val="30"/>
        </w:rPr>
        <w:t>34</w:t>
      </w:r>
      <w:r w:rsidR="00030C00" w:rsidRPr="008E1708">
        <w:rPr>
          <w:sz w:val="30"/>
          <w:szCs w:val="30"/>
        </w:rPr>
        <w:t>,</w:t>
      </w:r>
      <w:r w:rsidR="00C459FA" w:rsidRPr="008E1708">
        <w:rPr>
          <w:sz w:val="30"/>
          <w:szCs w:val="30"/>
        </w:rPr>
        <w:t>48</w:t>
      </w:r>
      <w:r w:rsidR="00030C00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odnosu na plan.</w:t>
      </w:r>
    </w:p>
    <w:p w14:paraId="36F8B86C" w14:textId="7EC7D4B5" w:rsidR="009F19D4" w:rsidRPr="008E1708" w:rsidRDefault="009F19D4">
      <w:pPr>
        <w:pStyle w:val="Bezproreda"/>
        <w:jc w:val="both"/>
        <w:rPr>
          <w:sz w:val="30"/>
          <w:szCs w:val="30"/>
        </w:rPr>
      </w:pPr>
    </w:p>
    <w:p w14:paraId="53381CEA" w14:textId="65145725" w:rsidR="009F19D4" w:rsidRPr="008E1708" w:rsidRDefault="009F19D4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  od pomoći</w:t>
      </w:r>
      <w:r w:rsidRPr="008E1708">
        <w:rPr>
          <w:sz w:val="30"/>
          <w:szCs w:val="30"/>
        </w:rPr>
        <w:t xml:space="preserve"> ostvaren je u iznosu </w:t>
      </w:r>
      <w:r w:rsidR="009B049D" w:rsidRPr="008E1708">
        <w:rPr>
          <w:sz w:val="30"/>
          <w:szCs w:val="30"/>
        </w:rPr>
        <w:t>4.141.283,65</w:t>
      </w:r>
      <w:r w:rsidRPr="008E1708">
        <w:rPr>
          <w:sz w:val="30"/>
          <w:szCs w:val="30"/>
        </w:rPr>
        <w:t xml:space="preserve"> odnosno </w:t>
      </w:r>
      <w:r w:rsidR="00BF6976" w:rsidRPr="008E1708">
        <w:rPr>
          <w:sz w:val="30"/>
          <w:szCs w:val="30"/>
        </w:rPr>
        <w:t>85</w:t>
      </w:r>
      <w:r w:rsidR="00030C00" w:rsidRPr="008E1708">
        <w:rPr>
          <w:sz w:val="30"/>
          <w:szCs w:val="30"/>
        </w:rPr>
        <w:t>,</w:t>
      </w:r>
      <w:r w:rsidR="00BF6976" w:rsidRPr="008E1708">
        <w:rPr>
          <w:sz w:val="30"/>
          <w:szCs w:val="30"/>
        </w:rPr>
        <w:t>39</w:t>
      </w:r>
      <w:r w:rsidR="00451168" w:rsidRPr="008E1708">
        <w:rPr>
          <w:sz w:val="30"/>
          <w:szCs w:val="30"/>
        </w:rPr>
        <w:t xml:space="preserve">% u odnosu na prethodnu godinu i </w:t>
      </w:r>
      <w:r w:rsidR="00030C00" w:rsidRPr="008E1708">
        <w:rPr>
          <w:sz w:val="30"/>
          <w:szCs w:val="30"/>
        </w:rPr>
        <w:t>37,</w:t>
      </w:r>
      <w:r w:rsidR="00BF6976" w:rsidRPr="008E1708">
        <w:rPr>
          <w:sz w:val="30"/>
          <w:szCs w:val="30"/>
        </w:rPr>
        <w:t>04</w:t>
      </w:r>
      <w:r w:rsidR="00451168" w:rsidRPr="008E1708">
        <w:rPr>
          <w:sz w:val="30"/>
          <w:szCs w:val="30"/>
        </w:rPr>
        <w:t xml:space="preserve">% u odnosu na plan. </w:t>
      </w:r>
      <w:r w:rsidR="00842045" w:rsidRPr="008E1708">
        <w:rPr>
          <w:sz w:val="30"/>
          <w:szCs w:val="30"/>
        </w:rPr>
        <w:t>A odnosi se na:</w:t>
      </w:r>
    </w:p>
    <w:p w14:paraId="78E1D6C9" w14:textId="1F50E190" w:rsidR="00842045" w:rsidRPr="008E1708" w:rsidRDefault="00842045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-</w:t>
      </w:r>
      <w:r w:rsidR="00BF6976" w:rsidRPr="008E1708">
        <w:rPr>
          <w:sz w:val="30"/>
          <w:szCs w:val="30"/>
        </w:rPr>
        <w:t xml:space="preserve"> </w:t>
      </w:r>
      <w:r w:rsidRPr="008E1708">
        <w:rPr>
          <w:sz w:val="30"/>
          <w:szCs w:val="30"/>
        </w:rPr>
        <w:t>1.</w:t>
      </w:r>
      <w:r w:rsidR="00DB728C" w:rsidRPr="008E1708">
        <w:rPr>
          <w:sz w:val="30"/>
          <w:szCs w:val="30"/>
        </w:rPr>
        <w:t>298</w:t>
      </w:r>
      <w:r w:rsidRPr="008E1708">
        <w:rPr>
          <w:sz w:val="30"/>
          <w:szCs w:val="30"/>
        </w:rPr>
        <w:t>.</w:t>
      </w:r>
      <w:r w:rsidR="00DB728C" w:rsidRPr="008E1708">
        <w:rPr>
          <w:sz w:val="30"/>
          <w:szCs w:val="30"/>
        </w:rPr>
        <w:t>148</w:t>
      </w:r>
      <w:r w:rsidRPr="008E1708">
        <w:rPr>
          <w:sz w:val="30"/>
          <w:szCs w:val="30"/>
        </w:rPr>
        <w:t>,</w:t>
      </w:r>
      <w:r w:rsidR="00DB728C" w:rsidRPr="008E1708">
        <w:rPr>
          <w:sz w:val="30"/>
          <w:szCs w:val="30"/>
        </w:rPr>
        <w:t>54</w:t>
      </w:r>
      <w:r w:rsidRPr="008E1708">
        <w:rPr>
          <w:sz w:val="30"/>
          <w:szCs w:val="30"/>
        </w:rPr>
        <w:t xml:space="preserve"> kn</w:t>
      </w:r>
      <w:r w:rsidRPr="008E1708">
        <w:rPr>
          <w:sz w:val="30"/>
          <w:szCs w:val="30"/>
        </w:rPr>
        <w:tab/>
        <w:t>tekuće pomoći iz državnog proračuna</w:t>
      </w:r>
    </w:p>
    <w:p w14:paraId="484882A1" w14:textId="48FA7C81" w:rsidR="00842045" w:rsidRPr="008E1708" w:rsidRDefault="00842045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-   </w:t>
      </w:r>
      <w:r w:rsidR="00DB728C" w:rsidRPr="008E1708">
        <w:rPr>
          <w:sz w:val="30"/>
          <w:szCs w:val="30"/>
        </w:rPr>
        <w:t>896</w:t>
      </w:r>
      <w:r w:rsidRPr="008E1708">
        <w:rPr>
          <w:sz w:val="30"/>
          <w:szCs w:val="30"/>
        </w:rPr>
        <w:t>.</w:t>
      </w:r>
      <w:r w:rsidR="00DB728C" w:rsidRPr="008E1708">
        <w:rPr>
          <w:sz w:val="30"/>
          <w:szCs w:val="30"/>
        </w:rPr>
        <w:t>345</w:t>
      </w:r>
      <w:r w:rsidRPr="008E1708">
        <w:rPr>
          <w:sz w:val="30"/>
          <w:szCs w:val="30"/>
        </w:rPr>
        <w:t>,</w:t>
      </w:r>
      <w:r w:rsidR="00DB728C" w:rsidRPr="008E1708">
        <w:rPr>
          <w:sz w:val="30"/>
          <w:szCs w:val="30"/>
        </w:rPr>
        <w:t>23</w:t>
      </w:r>
      <w:r w:rsidRPr="008E1708">
        <w:rPr>
          <w:sz w:val="30"/>
          <w:szCs w:val="30"/>
        </w:rPr>
        <w:t xml:space="preserve"> kn</w:t>
      </w:r>
      <w:r w:rsidRPr="008E1708">
        <w:rPr>
          <w:sz w:val="30"/>
          <w:szCs w:val="30"/>
        </w:rPr>
        <w:tab/>
        <w:t>kapitalne pomoći iz državnog proračuna</w:t>
      </w:r>
    </w:p>
    <w:p w14:paraId="2EB340AA" w14:textId="187B3059" w:rsidR="00842045" w:rsidRPr="008E1708" w:rsidRDefault="00842045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-  </w:t>
      </w:r>
      <w:r w:rsidR="00BF6976" w:rsidRPr="008E1708">
        <w:rPr>
          <w:sz w:val="30"/>
          <w:szCs w:val="30"/>
        </w:rPr>
        <w:t xml:space="preserve"> 32.765</w:t>
      </w:r>
      <w:r w:rsidRPr="008E1708">
        <w:rPr>
          <w:sz w:val="30"/>
          <w:szCs w:val="30"/>
        </w:rPr>
        <w:t>,</w:t>
      </w:r>
      <w:r w:rsidR="00BF6976" w:rsidRPr="008E1708">
        <w:rPr>
          <w:sz w:val="30"/>
          <w:szCs w:val="30"/>
        </w:rPr>
        <w:t>6</w:t>
      </w:r>
      <w:r w:rsidRPr="008E1708">
        <w:rPr>
          <w:sz w:val="30"/>
          <w:szCs w:val="30"/>
        </w:rPr>
        <w:t>4 kn</w:t>
      </w:r>
      <w:r w:rsidRPr="008E1708">
        <w:rPr>
          <w:sz w:val="30"/>
          <w:szCs w:val="30"/>
        </w:rPr>
        <w:tab/>
        <w:t>tekuće pomoći od HZZ-a</w:t>
      </w:r>
    </w:p>
    <w:p w14:paraId="43927B5D" w14:textId="1B88E179" w:rsidR="00842045" w:rsidRPr="008E1708" w:rsidRDefault="00842045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-   </w:t>
      </w:r>
      <w:r w:rsidR="00EB64FB" w:rsidRPr="008E1708">
        <w:rPr>
          <w:sz w:val="30"/>
          <w:szCs w:val="30"/>
        </w:rPr>
        <w:t>500.244,41</w:t>
      </w:r>
      <w:r w:rsidRPr="008E1708">
        <w:rPr>
          <w:sz w:val="30"/>
          <w:szCs w:val="30"/>
        </w:rPr>
        <w:t xml:space="preserve"> kn</w:t>
      </w:r>
      <w:r w:rsidRPr="008E1708">
        <w:rPr>
          <w:sz w:val="30"/>
          <w:szCs w:val="30"/>
        </w:rPr>
        <w:tab/>
        <w:t>tekuće pomoći iz državnog proračuna temeljem prijenosa EU sredstava</w:t>
      </w:r>
    </w:p>
    <w:p w14:paraId="2908FA2A" w14:textId="667B195D" w:rsidR="00842045" w:rsidRPr="008E1708" w:rsidRDefault="00842045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-</w:t>
      </w:r>
      <w:r w:rsidR="00EB64FB" w:rsidRPr="008E1708">
        <w:rPr>
          <w:sz w:val="30"/>
          <w:szCs w:val="30"/>
        </w:rPr>
        <w:t xml:space="preserve"> 1.413.779,83</w:t>
      </w:r>
      <w:r w:rsidRPr="008E1708">
        <w:rPr>
          <w:sz w:val="30"/>
          <w:szCs w:val="30"/>
        </w:rPr>
        <w:t xml:space="preserve">  k</w:t>
      </w:r>
      <w:r w:rsidR="005110B4">
        <w:rPr>
          <w:sz w:val="30"/>
          <w:szCs w:val="30"/>
        </w:rPr>
        <w:t xml:space="preserve">n </w:t>
      </w:r>
      <w:r w:rsidRPr="008E1708">
        <w:rPr>
          <w:sz w:val="30"/>
          <w:szCs w:val="30"/>
        </w:rPr>
        <w:t>kapitalne pomoći iz državnog proračuna temeljem prijenosa EU sredstava</w:t>
      </w:r>
    </w:p>
    <w:p w14:paraId="5F2E900A" w14:textId="1E58C263" w:rsidR="00842045" w:rsidRPr="008E1708" w:rsidRDefault="00842045">
      <w:pPr>
        <w:pStyle w:val="Bezproreda"/>
        <w:jc w:val="both"/>
        <w:rPr>
          <w:sz w:val="30"/>
          <w:szCs w:val="30"/>
        </w:rPr>
      </w:pPr>
    </w:p>
    <w:p w14:paraId="7618203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16993B8C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po posebnim propisima</w:t>
      </w:r>
      <w:r w:rsidRPr="008E1708">
        <w:rPr>
          <w:sz w:val="30"/>
          <w:szCs w:val="30"/>
        </w:rPr>
        <w:t xml:space="preserve">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F8E21AF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Komunalni doprinos je namjenski prihod za financiranje građenja i održavanja objekata i uređaja komunalne infrastrukture, a plaća ga vlasnik građevne čestice na kojoj se gradi građevina.</w:t>
      </w:r>
    </w:p>
    <w:p w14:paraId="5AAEF669" w14:textId="77777777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32FB3951" w14:textId="15CD0F36" w:rsidR="007E76B0" w:rsidRPr="008E1708" w:rsidRDefault="00DD17AA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U razdoblju 01.01.-30.06.20</w:t>
      </w:r>
      <w:r w:rsidR="00E90930" w:rsidRPr="008E1708">
        <w:rPr>
          <w:sz w:val="30"/>
          <w:szCs w:val="30"/>
        </w:rPr>
        <w:t>2</w:t>
      </w:r>
      <w:r w:rsidR="00C67DA1" w:rsidRPr="008E1708">
        <w:rPr>
          <w:sz w:val="30"/>
          <w:szCs w:val="30"/>
        </w:rPr>
        <w:t>2</w:t>
      </w:r>
      <w:r w:rsidRPr="008E1708">
        <w:rPr>
          <w:sz w:val="30"/>
          <w:szCs w:val="30"/>
        </w:rPr>
        <w:t>.  godine</w:t>
      </w:r>
      <w:r w:rsidR="001B28BB" w:rsidRPr="008E1708">
        <w:rPr>
          <w:sz w:val="30"/>
          <w:szCs w:val="30"/>
        </w:rPr>
        <w:t xml:space="preserve"> prihod od komu</w:t>
      </w:r>
      <w:r w:rsidRPr="008E1708">
        <w:rPr>
          <w:sz w:val="30"/>
          <w:szCs w:val="30"/>
        </w:rPr>
        <w:t>nalne naknade</w:t>
      </w:r>
      <w:r w:rsidR="007B2B80" w:rsidRPr="008E1708">
        <w:rPr>
          <w:sz w:val="30"/>
          <w:szCs w:val="30"/>
        </w:rPr>
        <w:t xml:space="preserve"> i doprinosa </w:t>
      </w:r>
      <w:r w:rsidRPr="008E1708">
        <w:rPr>
          <w:sz w:val="30"/>
          <w:szCs w:val="30"/>
        </w:rPr>
        <w:t xml:space="preserve"> iznosi 3</w:t>
      </w:r>
      <w:r w:rsidR="00C67DA1" w:rsidRPr="008E1708">
        <w:rPr>
          <w:sz w:val="30"/>
          <w:szCs w:val="30"/>
        </w:rPr>
        <w:t>60</w:t>
      </w:r>
      <w:r w:rsidR="007B2B80" w:rsidRPr="008E1708">
        <w:rPr>
          <w:sz w:val="30"/>
          <w:szCs w:val="30"/>
        </w:rPr>
        <w:t>.</w:t>
      </w:r>
      <w:r w:rsidR="00C67DA1" w:rsidRPr="008E1708">
        <w:rPr>
          <w:sz w:val="30"/>
          <w:szCs w:val="30"/>
        </w:rPr>
        <w:t>866</w:t>
      </w:r>
      <w:r w:rsidR="007B2B80" w:rsidRPr="008E1708">
        <w:rPr>
          <w:sz w:val="30"/>
          <w:szCs w:val="30"/>
        </w:rPr>
        <w:t>,</w:t>
      </w:r>
      <w:r w:rsidR="00C67DA1" w:rsidRPr="008E1708">
        <w:rPr>
          <w:sz w:val="30"/>
          <w:szCs w:val="30"/>
        </w:rPr>
        <w:t>19</w:t>
      </w:r>
      <w:r w:rsidR="001B28BB" w:rsidRPr="008E1708">
        <w:rPr>
          <w:sz w:val="30"/>
          <w:szCs w:val="30"/>
        </w:rPr>
        <w:t xml:space="preserve"> kuna.</w:t>
      </w:r>
    </w:p>
    <w:p w14:paraId="428445F7" w14:textId="2F638EB8" w:rsidR="007B2B80" w:rsidRPr="008E1708" w:rsidRDefault="007B2B80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lastRenderedPageBreak/>
        <w:t>Ovdje su evidentirani prihodi  koje je ostvario proračunski korisnik  Dječji vrtić „Ogledalce“</w:t>
      </w:r>
      <w:r w:rsidR="000A324D" w:rsidRPr="008E1708">
        <w:rPr>
          <w:sz w:val="30"/>
          <w:szCs w:val="30"/>
        </w:rPr>
        <w:t xml:space="preserve"> za sufinanciranje rada dječjeg vrtića </w:t>
      </w:r>
      <w:r w:rsidRPr="008E1708">
        <w:rPr>
          <w:sz w:val="30"/>
          <w:szCs w:val="30"/>
        </w:rPr>
        <w:t xml:space="preserve"> u iznosu od </w:t>
      </w:r>
      <w:r w:rsidR="00D4172F" w:rsidRPr="008E1708">
        <w:rPr>
          <w:sz w:val="30"/>
          <w:szCs w:val="30"/>
        </w:rPr>
        <w:t>465</w:t>
      </w:r>
      <w:r w:rsidRPr="008E1708">
        <w:rPr>
          <w:sz w:val="30"/>
          <w:szCs w:val="30"/>
        </w:rPr>
        <w:t>.</w:t>
      </w:r>
      <w:r w:rsidR="00D4172F" w:rsidRPr="008E1708">
        <w:rPr>
          <w:sz w:val="30"/>
          <w:szCs w:val="30"/>
        </w:rPr>
        <w:t>718</w:t>
      </w:r>
      <w:r w:rsidRPr="008E1708">
        <w:rPr>
          <w:sz w:val="30"/>
          <w:szCs w:val="30"/>
        </w:rPr>
        <w:t xml:space="preserve">,00 kuna prikupljenih od roditelja i </w:t>
      </w:r>
      <w:r w:rsidR="007E76B0" w:rsidRPr="008E1708">
        <w:rPr>
          <w:sz w:val="30"/>
          <w:szCs w:val="30"/>
        </w:rPr>
        <w:t>jedinica lokalne samouprave ( za djecu koja su sa područja drugih općina).</w:t>
      </w:r>
    </w:p>
    <w:p w14:paraId="6758A74F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F176E32" w14:textId="4FBD87D9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proizvoda, roba i usluga</w:t>
      </w:r>
      <w:r w:rsidRPr="008E1708">
        <w:rPr>
          <w:sz w:val="30"/>
          <w:szCs w:val="30"/>
        </w:rPr>
        <w:t xml:space="preserve"> odnosi se na prihode od obavljanja pokopa</w:t>
      </w:r>
      <w:r w:rsidR="007E76B0" w:rsidRPr="008E1708">
        <w:rPr>
          <w:sz w:val="30"/>
          <w:szCs w:val="30"/>
        </w:rPr>
        <w:t xml:space="preserve">, </w:t>
      </w:r>
      <w:r w:rsidRPr="008E1708">
        <w:rPr>
          <w:sz w:val="30"/>
          <w:szCs w:val="30"/>
        </w:rPr>
        <w:t xml:space="preserve"> poslova obavljanja naplate v</w:t>
      </w:r>
      <w:r w:rsidR="00DD17AA" w:rsidRPr="008E1708">
        <w:rPr>
          <w:sz w:val="30"/>
          <w:szCs w:val="30"/>
        </w:rPr>
        <w:t>odne naknade</w:t>
      </w:r>
      <w:r w:rsidR="007E76B0" w:rsidRPr="008E1708">
        <w:rPr>
          <w:sz w:val="30"/>
          <w:szCs w:val="30"/>
        </w:rPr>
        <w:t xml:space="preserve"> te prodaje proizvoda. </w:t>
      </w:r>
      <w:r w:rsidR="00DD17AA" w:rsidRPr="008E1708">
        <w:rPr>
          <w:sz w:val="30"/>
          <w:szCs w:val="30"/>
        </w:rPr>
        <w:t xml:space="preserve"> Ovaj prihod u  razdoblju  1.1-30.6.20</w:t>
      </w:r>
      <w:r w:rsidR="009F19D4" w:rsidRPr="008E1708">
        <w:rPr>
          <w:sz w:val="30"/>
          <w:szCs w:val="30"/>
        </w:rPr>
        <w:t>2</w:t>
      </w:r>
      <w:r w:rsidR="002F0EF8" w:rsidRPr="008E1708">
        <w:rPr>
          <w:sz w:val="30"/>
          <w:szCs w:val="30"/>
        </w:rPr>
        <w:t>2</w:t>
      </w:r>
      <w:r w:rsidR="00DD17AA" w:rsidRPr="008E1708">
        <w:rPr>
          <w:sz w:val="30"/>
          <w:szCs w:val="30"/>
        </w:rPr>
        <w:t xml:space="preserve">. godine iznosi </w:t>
      </w:r>
      <w:r w:rsidR="007E76B0" w:rsidRPr="008E1708">
        <w:rPr>
          <w:sz w:val="30"/>
          <w:szCs w:val="30"/>
        </w:rPr>
        <w:t xml:space="preserve"> </w:t>
      </w:r>
      <w:r w:rsidR="002F0EF8" w:rsidRPr="008E1708">
        <w:rPr>
          <w:sz w:val="30"/>
          <w:szCs w:val="30"/>
        </w:rPr>
        <w:t>14</w:t>
      </w:r>
      <w:r w:rsidR="007E76B0" w:rsidRPr="008E1708">
        <w:rPr>
          <w:sz w:val="30"/>
          <w:szCs w:val="30"/>
        </w:rPr>
        <w:t>.</w:t>
      </w:r>
      <w:r w:rsidR="002F0EF8" w:rsidRPr="008E1708">
        <w:rPr>
          <w:sz w:val="30"/>
          <w:szCs w:val="30"/>
        </w:rPr>
        <w:t>663</w:t>
      </w:r>
      <w:r w:rsidR="007E76B0" w:rsidRPr="008E1708">
        <w:rPr>
          <w:sz w:val="30"/>
          <w:szCs w:val="30"/>
        </w:rPr>
        <w:t>,</w:t>
      </w:r>
      <w:r w:rsidR="002F0EF8" w:rsidRPr="008E1708">
        <w:rPr>
          <w:sz w:val="30"/>
          <w:szCs w:val="30"/>
        </w:rPr>
        <w:t>31</w:t>
      </w:r>
      <w:r w:rsidR="00DD17AA" w:rsidRPr="008E1708">
        <w:rPr>
          <w:sz w:val="30"/>
          <w:szCs w:val="30"/>
        </w:rPr>
        <w:t xml:space="preserve"> kune</w:t>
      </w:r>
      <w:r w:rsidRPr="008E1708">
        <w:rPr>
          <w:sz w:val="30"/>
          <w:szCs w:val="30"/>
        </w:rPr>
        <w:t xml:space="preserve"> </w:t>
      </w:r>
      <w:r w:rsidR="009F19D4" w:rsidRPr="008E1708">
        <w:rPr>
          <w:sz w:val="30"/>
          <w:szCs w:val="30"/>
        </w:rPr>
        <w:t>.</w:t>
      </w:r>
    </w:p>
    <w:p w14:paraId="50EB4E9A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6E334CFF" w14:textId="72E9C7B5" w:rsidR="004A0D7A" w:rsidRPr="008E1708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>Prihodi od prodaje nefinancijske imovine</w:t>
      </w:r>
      <w:r w:rsidRPr="008E1708">
        <w:rPr>
          <w:sz w:val="30"/>
          <w:szCs w:val="30"/>
        </w:rPr>
        <w:t xml:space="preserve"> </w:t>
      </w:r>
      <w:r w:rsidR="00DD17AA" w:rsidRPr="008E1708">
        <w:rPr>
          <w:sz w:val="30"/>
          <w:szCs w:val="30"/>
        </w:rPr>
        <w:t xml:space="preserve">ostvareni su iznosu od </w:t>
      </w:r>
      <w:r w:rsidR="0034791C" w:rsidRPr="008E1708">
        <w:rPr>
          <w:sz w:val="30"/>
          <w:szCs w:val="30"/>
        </w:rPr>
        <w:t>17</w:t>
      </w:r>
      <w:r w:rsidR="009F19D4" w:rsidRPr="008E1708">
        <w:rPr>
          <w:sz w:val="30"/>
          <w:szCs w:val="30"/>
        </w:rPr>
        <w:t>.</w:t>
      </w:r>
      <w:r w:rsidR="0034791C" w:rsidRPr="008E1708">
        <w:rPr>
          <w:sz w:val="30"/>
          <w:szCs w:val="30"/>
        </w:rPr>
        <w:t>517</w:t>
      </w:r>
      <w:r w:rsidR="009F19D4" w:rsidRPr="008E1708">
        <w:rPr>
          <w:sz w:val="30"/>
          <w:szCs w:val="30"/>
        </w:rPr>
        <w:t>,</w:t>
      </w:r>
      <w:r w:rsidR="0034791C" w:rsidRPr="008E1708">
        <w:rPr>
          <w:sz w:val="30"/>
          <w:szCs w:val="30"/>
        </w:rPr>
        <w:t>12</w:t>
      </w:r>
      <w:r w:rsidRPr="008E1708">
        <w:rPr>
          <w:sz w:val="30"/>
          <w:szCs w:val="30"/>
        </w:rPr>
        <w:t xml:space="preserve">  kune, a odnosi   se na prodaju poljoprivrednog zemljišta u vlasništvu RH .</w:t>
      </w:r>
    </w:p>
    <w:p w14:paraId="411DD7C9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30EC0B51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28D8E9F2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5136BEA9" w14:textId="77777777" w:rsidR="004A0D7A" w:rsidRPr="008E1708" w:rsidRDefault="001B28BB">
      <w:pPr>
        <w:pStyle w:val="Bezproreda"/>
        <w:jc w:val="both"/>
        <w:rPr>
          <w:b/>
          <w:sz w:val="30"/>
          <w:szCs w:val="30"/>
        </w:rPr>
      </w:pPr>
      <w:r w:rsidRPr="008E1708">
        <w:rPr>
          <w:b/>
          <w:sz w:val="30"/>
          <w:szCs w:val="30"/>
        </w:rPr>
        <w:t>RASHODI  I IZDACI</w:t>
      </w:r>
    </w:p>
    <w:p w14:paraId="3C3D2CF1" w14:textId="77777777" w:rsidR="004A0D7A" w:rsidRPr="008E1708" w:rsidRDefault="004A0D7A">
      <w:pPr>
        <w:pStyle w:val="Bezproreda"/>
        <w:jc w:val="both"/>
        <w:rPr>
          <w:b/>
          <w:sz w:val="30"/>
          <w:szCs w:val="30"/>
        </w:rPr>
      </w:pPr>
    </w:p>
    <w:p w14:paraId="7CC3E776" w14:textId="77777777" w:rsidR="005110B4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Rashodi i izdaci ostvareni </w:t>
      </w:r>
      <w:r w:rsidR="008B52DD" w:rsidRPr="008E1708">
        <w:rPr>
          <w:sz w:val="30"/>
          <w:szCs w:val="30"/>
        </w:rPr>
        <w:t xml:space="preserve">su  u iznosu od </w:t>
      </w:r>
      <w:r w:rsidR="00323FE2" w:rsidRPr="008E1708">
        <w:rPr>
          <w:sz w:val="30"/>
          <w:szCs w:val="30"/>
        </w:rPr>
        <w:t xml:space="preserve"> </w:t>
      </w:r>
      <w:r w:rsidR="002246A7" w:rsidRPr="008E1708">
        <w:rPr>
          <w:sz w:val="30"/>
          <w:szCs w:val="30"/>
        </w:rPr>
        <w:t>6.588.138,59</w:t>
      </w:r>
      <w:r w:rsidR="008B52DD" w:rsidRPr="008E1708">
        <w:rPr>
          <w:sz w:val="30"/>
          <w:szCs w:val="30"/>
        </w:rPr>
        <w:t xml:space="preserve"> kune što je </w:t>
      </w:r>
      <w:r w:rsidR="002246A7" w:rsidRPr="008E1708">
        <w:rPr>
          <w:sz w:val="30"/>
          <w:szCs w:val="30"/>
        </w:rPr>
        <w:t>144</w:t>
      </w:r>
      <w:r w:rsidR="00323FE2" w:rsidRPr="008E1708">
        <w:rPr>
          <w:sz w:val="30"/>
          <w:szCs w:val="30"/>
        </w:rPr>
        <w:t>,</w:t>
      </w:r>
      <w:r w:rsidR="002246A7" w:rsidRPr="008E1708">
        <w:rPr>
          <w:sz w:val="30"/>
          <w:szCs w:val="30"/>
        </w:rPr>
        <w:t>31</w:t>
      </w:r>
      <w:r w:rsidR="008B52DD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u od</w:t>
      </w:r>
      <w:r w:rsidR="008B52DD" w:rsidRPr="008E1708">
        <w:rPr>
          <w:sz w:val="30"/>
          <w:szCs w:val="30"/>
        </w:rPr>
        <w:t xml:space="preserve">nosu na prethodnu godinu i </w:t>
      </w:r>
    </w:p>
    <w:p w14:paraId="11F1E156" w14:textId="4C874737" w:rsidR="004A0D7A" w:rsidRPr="008E1708" w:rsidRDefault="002246A7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>32</w:t>
      </w:r>
      <w:r w:rsidR="00323FE2" w:rsidRPr="008E1708">
        <w:rPr>
          <w:sz w:val="30"/>
          <w:szCs w:val="30"/>
        </w:rPr>
        <w:t>,</w:t>
      </w:r>
      <w:r w:rsidRPr="008E1708">
        <w:rPr>
          <w:sz w:val="30"/>
          <w:szCs w:val="30"/>
        </w:rPr>
        <w:t>44</w:t>
      </w:r>
      <w:r w:rsidR="001B28BB" w:rsidRPr="008E1708">
        <w:rPr>
          <w:sz w:val="30"/>
          <w:szCs w:val="30"/>
        </w:rPr>
        <w:t xml:space="preserve"> % u odnosu na plan.</w:t>
      </w:r>
    </w:p>
    <w:p w14:paraId="5D0BBF5F" w14:textId="00ABFD4E" w:rsidR="00323FE2" w:rsidRPr="008E1708" w:rsidRDefault="00323FE2">
      <w:pPr>
        <w:pStyle w:val="Bezproreda"/>
        <w:jc w:val="both"/>
        <w:rPr>
          <w:sz w:val="30"/>
          <w:szCs w:val="30"/>
        </w:rPr>
      </w:pPr>
      <w:r w:rsidRPr="008E1708">
        <w:rPr>
          <w:sz w:val="30"/>
          <w:szCs w:val="30"/>
        </w:rPr>
        <w:t xml:space="preserve">Ovdje su  iskazani i rashodi dječjeg vrtića „Ogledalce“  u iznosu od </w:t>
      </w:r>
      <w:r w:rsidR="002E07F3" w:rsidRPr="008E1708">
        <w:rPr>
          <w:sz w:val="30"/>
          <w:szCs w:val="30"/>
        </w:rPr>
        <w:t>814</w:t>
      </w:r>
      <w:r w:rsidRPr="008E1708">
        <w:rPr>
          <w:sz w:val="30"/>
          <w:szCs w:val="30"/>
        </w:rPr>
        <w:t>.</w:t>
      </w:r>
      <w:r w:rsidR="002E07F3" w:rsidRPr="008E1708">
        <w:rPr>
          <w:sz w:val="30"/>
          <w:szCs w:val="30"/>
        </w:rPr>
        <w:t>030</w:t>
      </w:r>
      <w:r w:rsidRPr="008E1708">
        <w:rPr>
          <w:sz w:val="30"/>
          <w:szCs w:val="30"/>
        </w:rPr>
        <w:t>,</w:t>
      </w:r>
      <w:r w:rsidR="002E07F3" w:rsidRPr="008E1708">
        <w:rPr>
          <w:sz w:val="30"/>
          <w:szCs w:val="30"/>
        </w:rPr>
        <w:t>21</w:t>
      </w:r>
      <w:r w:rsidR="00DB1D3C" w:rsidRPr="008E1708">
        <w:rPr>
          <w:sz w:val="30"/>
          <w:szCs w:val="30"/>
        </w:rPr>
        <w:t xml:space="preserve"> kn. Kod rashoda evidentirani su svi rashodi proračunskog korisnika po stvarnim troškovima  s eliminacijom računa 367.</w:t>
      </w:r>
    </w:p>
    <w:p w14:paraId="075E542C" w14:textId="77777777" w:rsidR="004A0D7A" w:rsidRPr="008E1708" w:rsidRDefault="004A0D7A">
      <w:pPr>
        <w:pStyle w:val="Bezproreda"/>
        <w:jc w:val="both"/>
        <w:rPr>
          <w:sz w:val="30"/>
          <w:szCs w:val="30"/>
        </w:rPr>
      </w:pPr>
    </w:p>
    <w:p w14:paraId="48CFCABD" w14:textId="0345813B" w:rsidR="004A0D7A" w:rsidRPr="005C7400" w:rsidRDefault="001B28BB">
      <w:pPr>
        <w:pStyle w:val="Bezproreda"/>
        <w:jc w:val="both"/>
        <w:rPr>
          <w:sz w:val="30"/>
          <w:szCs w:val="30"/>
        </w:rPr>
      </w:pPr>
      <w:r w:rsidRPr="008E1708">
        <w:rPr>
          <w:i/>
          <w:iCs/>
          <w:sz w:val="30"/>
          <w:szCs w:val="30"/>
        </w:rPr>
        <w:t xml:space="preserve">Rashodi za zaposlene </w:t>
      </w:r>
      <w:r w:rsidRPr="008E1708">
        <w:rPr>
          <w:sz w:val="30"/>
          <w:szCs w:val="30"/>
        </w:rPr>
        <w:t>ost</w:t>
      </w:r>
      <w:r w:rsidR="0050521D" w:rsidRPr="008E1708">
        <w:rPr>
          <w:sz w:val="30"/>
          <w:szCs w:val="30"/>
        </w:rPr>
        <w:t xml:space="preserve">vareni su u iznosu od </w:t>
      </w:r>
      <w:r w:rsidR="00DB1D3C" w:rsidRPr="008E1708">
        <w:rPr>
          <w:sz w:val="30"/>
          <w:szCs w:val="30"/>
        </w:rPr>
        <w:t>1</w:t>
      </w:r>
      <w:r w:rsidR="0006736B" w:rsidRPr="008E1708">
        <w:rPr>
          <w:sz w:val="30"/>
          <w:szCs w:val="30"/>
        </w:rPr>
        <w:t>.864</w:t>
      </w:r>
      <w:r w:rsidR="00DB1D3C" w:rsidRPr="008E1708">
        <w:rPr>
          <w:sz w:val="30"/>
          <w:szCs w:val="30"/>
        </w:rPr>
        <w:t>.</w:t>
      </w:r>
      <w:r w:rsidR="0006736B" w:rsidRPr="008E1708">
        <w:rPr>
          <w:sz w:val="30"/>
          <w:szCs w:val="30"/>
        </w:rPr>
        <w:t>403</w:t>
      </w:r>
      <w:r w:rsidR="00DB1D3C" w:rsidRPr="008E1708">
        <w:rPr>
          <w:sz w:val="30"/>
          <w:szCs w:val="30"/>
        </w:rPr>
        <w:t>,7</w:t>
      </w:r>
      <w:r w:rsidR="0006736B" w:rsidRPr="008E1708">
        <w:rPr>
          <w:sz w:val="30"/>
          <w:szCs w:val="30"/>
        </w:rPr>
        <w:t>9</w:t>
      </w:r>
      <w:r w:rsidR="0050521D" w:rsidRPr="008E1708">
        <w:rPr>
          <w:sz w:val="30"/>
          <w:szCs w:val="30"/>
        </w:rPr>
        <w:t xml:space="preserve">  kune što je  </w:t>
      </w:r>
      <w:r w:rsidR="00DB1D3C" w:rsidRPr="008E1708">
        <w:rPr>
          <w:sz w:val="30"/>
          <w:szCs w:val="30"/>
        </w:rPr>
        <w:t>1</w:t>
      </w:r>
      <w:r w:rsidR="0006736B" w:rsidRPr="008E1708">
        <w:rPr>
          <w:sz w:val="30"/>
          <w:szCs w:val="30"/>
        </w:rPr>
        <w:t>84</w:t>
      </w:r>
      <w:r w:rsidR="00DB1D3C" w:rsidRPr="008E1708">
        <w:rPr>
          <w:sz w:val="30"/>
          <w:szCs w:val="30"/>
        </w:rPr>
        <w:t>,</w:t>
      </w:r>
      <w:r w:rsidR="0006736B" w:rsidRPr="008E1708">
        <w:rPr>
          <w:sz w:val="30"/>
          <w:szCs w:val="30"/>
        </w:rPr>
        <w:t>63</w:t>
      </w:r>
      <w:r w:rsidR="00DB1D3C" w:rsidRPr="008E1708">
        <w:rPr>
          <w:sz w:val="30"/>
          <w:szCs w:val="30"/>
        </w:rPr>
        <w:t>%</w:t>
      </w:r>
      <w:r w:rsidRPr="008E1708">
        <w:rPr>
          <w:sz w:val="30"/>
          <w:szCs w:val="30"/>
        </w:rPr>
        <w:t xml:space="preserve">  u </w:t>
      </w:r>
      <w:r w:rsidR="0050521D" w:rsidRPr="008E1708">
        <w:rPr>
          <w:sz w:val="30"/>
          <w:szCs w:val="30"/>
        </w:rPr>
        <w:t xml:space="preserve">odnosu na prošlu godinu i  </w:t>
      </w:r>
      <w:r w:rsidR="0006736B" w:rsidRPr="008E1708">
        <w:rPr>
          <w:sz w:val="30"/>
          <w:szCs w:val="30"/>
        </w:rPr>
        <w:t>51</w:t>
      </w:r>
      <w:r w:rsidR="00DB1D3C" w:rsidRPr="008E1708">
        <w:rPr>
          <w:sz w:val="30"/>
          <w:szCs w:val="30"/>
        </w:rPr>
        <w:t>,</w:t>
      </w:r>
      <w:r w:rsidR="0006736B" w:rsidRPr="008E1708">
        <w:rPr>
          <w:sz w:val="30"/>
          <w:szCs w:val="30"/>
        </w:rPr>
        <w:t>90</w:t>
      </w:r>
      <w:r w:rsidR="00D57085" w:rsidRPr="008E1708">
        <w:rPr>
          <w:sz w:val="30"/>
          <w:szCs w:val="30"/>
        </w:rPr>
        <w:t xml:space="preserve">% </w:t>
      </w:r>
      <w:r w:rsidR="0050521D" w:rsidRPr="008E1708">
        <w:rPr>
          <w:sz w:val="30"/>
          <w:szCs w:val="30"/>
        </w:rPr>
        <w:t>u odnosu na plan</w:t>
      </w:r>
      <w:r w:rsidR="00DB1D3C" w:rsidRPr="008E1708">
        <w:rPr>
          <w:sz w:val="30"/>
          <w:szCs w:val="30"/>
        </w:rPr>
        <w:t xml:space="preserve"> </w:t>
      </w:r>
      <w:r w:rsidR="0006736B" w:rsidRPr="008E1708">
        <w:rPr>
          <w:sz w:val="30"/>
          <w:szCs w:val="30"/>
        </w:rPr>
        <w:t>.</w:t>
      </w:r>
    </w:p>
    <w:p w14:paraId="66A19BAF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60DE7F69" w14:textId="0F094390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lastRenderedPageBreak/>
        <w:t>Materijalne rashode</w:t>
      </w:r>
      <w:r w:rsidRPr="005110B4">
        <w:rPr>
          <w:sz w:val="30"/>
          <w:szCs w:val="30"/>
        </w:rPr>
        <w:t xml:space="preserve"> čine naknade troškova zaposlenima, rashodi za materijal i energiju, rashodi za usluge, naknade troškova osobama izvan radnog odnosa i ostali nespomenuti rashodi poslovanja a os</w:t>
      </w:r>
      <w:r w:rsidR="004F05C8" w:rsidRPr="005110B4">
        <w:rPr>
          <w:sz w:val="30"/>
          <w:szCs w:val="30"/>
        </w:rPr>
        <w:t xml:space="preserve">tvareni su iznosu od </w:t>
      </w:r>
      <w:r w:rsidR="00394C94" w:rsidRPr="005110B4">
        <w:rPr>
          <w:sz w:val="30"/>
          <w:szCs w:val="30"/>
        </w:rPr>
        <w:t>2.833.641</w:t>
      </w:r>
      <w:r w:rsidR="00932B7A" w:rsidRPr="005110B4">
        <w:rPr>
          <w:sz w:val="30"/>
          <w:szCs w:val="30"/>
        </w:rPr>
        <w:t>,</w:t>
      </w:r>
      <w:r w:rsidR="00394C94" w:rsidRPr="005110B4">
        <w:rPr>
          <w:sz w:val="30"/>
          <w:szCs w:val="30"/>
        </w:rPr>
        <w:t>59</w:t>
      </w:r>
      <w:r w:rsidR="004F05C8" w:rsidRPr="005110B4">
        <w:rPr>
          <w:sz w:val="30"/>
          <w:szCs w:val="30"/>
        </w:rPr>
        <w:t xml:space="preserve"> kune, </w:t>
      </w:r>
      <w:r w:rsidR="00D57085" w:rsidRPr="005110B4">
        <w:rPr>
          <w:sz w:val="30"/>
          <w:szCs w:val="30"/>
        </w:rPr>
        <w:t xml:space="preserve">tj. </w:t>
      </w:r>
      <w:r w:rsidR="00394C94" w:rsidRPr="005110B4">
        <w:rPr>
          <w:sz w:val="30"/>
          <w:szCs w:val="30"/>
        </w:rPr>
        <w:t>330</w:t>
      </w:r>
      <w:r w:rsidR="00932B7A" w:rsidRPr="005110B4">
        <w:rPr>
          <w:sz w:val="30"/>
          <w:szCs w:val="30"/>
        </w:rPr>
        <w:t>,</w:t>
      </w:r>
      <w:r w:rsidR="00394C94" w:rsidRPr="005110B4">
        <w:rPr>
          <w:sz w:val="30"/>
          <w:szCs w:val="30"/>
        </w:rPr>
        <w:t>98</w:t>
      </w:r>
      <w:r w:rsidR="00D57085" w:rsidRPr="005110B4">
        <w:rPr>
          <w:sz w:val="30"/>
          <w:szCs w:val="30"/>
        </w:rPr>
        <w:t>%</w:t>
      </w:r>
      <w:r w:rsidR="004F05C8" w:rsidRPr="005110B4">
        <w:rPr>
          <w:sz w:val="30"/>
          <w:szCs w:val="30"/>
        </w:rPr>
        <w:t xml:space="preserve"> u odnosu na isto razdoblje prethodne godine i </w:t>
      </w:r>
      <w:r w:rsidR="00394C94" w:rsidRPr="005110B4">
        <w:rPr>
          <w:sz w:val="30"/>
          <w:szCs w:val="30"/>
        </w:rPr>
        <w:t>21</w:t>
      </w:r>
      <w:r w:rsidR="00932B7A" w:rsidRPr="005110B4">
        <w:rPr>
          <w:sz w:val="30"/>
          <w:szCs w:val="30"/>
        </w:rPr>
        <w:t>,8</w:t>
      </w:r>
      <w:r w:rsidR="00394C94" w:rsidRPr="005110B4">
        <w:rPr>
          <w:sz w:val="30"/>
          <w:szCs w:val="30"/>
        </w:rPr>
        <w:t>2</w:t>
      </w:r>
      <w:r w:rsidRPr="005110B4">
        <w:rPr>
          <w:sz w:val="30"/>
          <w:szCs w:val="30"/>
        </w:rPr>
        <w:t>% u odnosu na plan.</w:t>
      </w:r>
      <w:r w:rsidR="00394C94" w:rsidRPr="005110B4">
        <w:rPr>
          <w:sz w:val="30"/>
          <w:szCs w:val="30"/>
        </w:rPr>
        <w:t xml:space="preserve"> </w:t>
      </w:r>
    </w:p>
    <w:p w14:paraId="52CABC21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26E0E10A" w14:textId="343D1297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Financijske rashode</w:t>
      </w:r>
      <w:r w:rsidRPr="005110B4">
        <w:rPr>
          <w:sz w:val="30"/>
          <w:szCs w:val="30"/>
        </w:rPr>
        <w:t xml:space="preserve"> čine bankarske usluge, usluge platnog prometa, zatezne kamate i ostali financijs</w:t>
      </w:r>
      <w:r w:rsidR="004F05C8" w:rsidRPr="005110B4">
        <w:rPr>
          <w:sz w:val="30"/>
          <w:szCs w:val="30"/>
        </w:rPr>
        <w:t xml:space="preserve">ki rashodi u svoti od </w:t>
      </w:r>
      <w:r w:rsidR="00394C94" w:rsidRPr="005110B4">
        <w:rPr>
          <w:sz w:val="30"/>
          <w:szCs w:val="30"/>
        </w:rPr>
        <w:t>34</w:t>
      </w:r>
      <w:r w:rsidR="00932B7A" w:rsidRPr="005110B4">
        <w:rPr>
          <w:sz w:val="30"/>
          <w:szCs w:val="30"/>
        </w:rPr>
        <w:t>.</w:t>
      </w:r>
      <w:r w:rsidR="00394C94" w:rsidRPr="005110B4">
        <w:rPr>
          <w:sz w:val="30"/>
          <w:szCs w:val="30"/>
        </w:rPr>
        <w:t>634</w:t>
      </w:r>
      <w:r w:rsidR="00932B7A" w:rsidRPr="005110B4">
        <w:rPr>
          <w:sz w:val="30"/>
          <w:szCs w:val="30"/>
        </w:rPr>
        <w:t>,</w:t>
      </w:r>
      <w:r w:rsidR="00394C94" w:rsidRPr="005110B4">
        <w:rPr>
          <w:sz w:val="30"/>
          <w:szCs w:val="30"/>
        </w:rPr>
        <w:t>37</w:t>
      </w:r>
      <w:r w:rsidR="004F05C8" w:rsidRPr="005110B4">
        <w:rPr>
          <w:sz w:val="30"/>
          <w:szCs w:val="30"/>
        </w:rPr>
        <w:t xml:space="preserve"> kune</w:t>
      </w:r>
      <w:r w:rsidRPr="005110B4">
        <w:rPr>
          <w:sz w:val="30"/>
          <w:szCs w:val="30"/>
        </w:rPr>
        <w:t>.</w:t>
      </w:r>
    </w:p>
    <w:p w14:paraId="1C260DEF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443BE324" w14:textId="31988E74" w:rsidR="001F5C31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Pomoći unutar opće države</w:t>
      </w:r>
      <w:r w:rsidRPr="005110B4">
        <w:rPr>
          <w:sz w:val="30"/>
          <w:szCs w:val="30"/>
        </w:rPr>
        <w:t xml:space="preserve"> ostvar</w:t>
      </w:r>
      <w:r w:rsidR="004F05C8" w:rsidRPr="005110B4">
        <w:rPr>
          <w:sz w:val="30"/>
          <w:szCs w:val="30"/>
        </w:rPr>
        <w:t xml:space="preserve">ile su se u iznosu od </w:t>
      </w:r>
      <w:r w:rsidR="00C97E85" w:rsidRPr="005110B4">
        <w:rPr>
          <w:sz w:val="30"/>
          <w:szCs w:val="30"/>
        </w:rPr>
        <w:t>85.891</w:t>
      </w:r>
      <w:r w:rsidR="00932B7A" w:rsidRPr="005110B4">
        <w:rPr>
          <w:sz w:val="30"/>
          <w:szCs w:val="30"/>
        </w:rPr>
        <w:t>,8</w:t>
      </w:r>
      <w:r w:rsidR="00C97E85" w:rsidRPr="005110B4">
        <w:rPr>
          <w:sz w:val="30"/>
          <w:szCs w:val="30"/>
        </w:rPr>
        <w:t>6</w:t>
      </w:r>
      <w:r w:rsidR="004F05C8" w:rsidRPr="005110B4">
        <w:rPr>
          <w:sz w:val="30"/>
          <w:szCs w:val="30"/>
        </w:rPr>
        <w:t xml:space="preserve">  kune</w:t>
      </w:r>
      <w:r w:rsidRPr="005110B4">
        <w:rPr>
          <w:sz w:val="30"/>
          <w:szCs w:val="30"/>
        </w:rPr>
        <w:t xml:space="preserve"> i to kao pomoći za rad osnovnih škola na području Općine Ernestinovo, te troškova režija ambulante u </w:t>
      </w:r>
      <w:proofErr w:type="spellStart"/>
      <w:r w:rsidRPr="005110B4">
        <w:rPr>
          <w:sz w:val="30"/>
          <w:szCs w:val="30"/>
        </w:rPr>
        <w:t>Laslovu</w:t>
      </w:r>
      <w:proofErr w:type="spellEnd"/>
      <w:r w:rsidRPr="005110B4">
        <w:rPr>
          <w:sz w:val="30"/>
          <w:szCs w:val="30"/>
        </w:rPr>
        <w:t xml:space="preserve">  i dječjem vrtiću u Ernestinov</w:t>
      </w:r>
      <w:r w:rsidR="00C97E85" w:rsidRPr="005110B4">
        <w:rPr>
          <w:sz w:val="30"/>
          <w:szCs w:val="30"/>
        </w:rPr>
        <w:t>u.</w:t>
      </w:r>
    </w:p>
    <w:p w14:paraId="143F5F58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E397CEC" w14:textId="313AE21B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Naknade građanima i kućanstvima</w:t>
      </w:r>
      <w:r w:rsidRPr="005110B4">
        <w:rPr>
          <w:sz w:val="30"/>
          <w:szCs w:val="30"/>
        </w:rPr>
        <w:t xml:space="preserve"> ost</w:t>
      </w:r>
      <w:r w:rsidR="004F05C8" w:rsidRPr="005110B4">
        <w:rPr>
          <w:sz w:val="30"/>
          <w:szCs w:val="30"/>
        </w:rPr>
        <w:t xml:space="preserve">varene su u iznosu od </w:t>
      </w:r>
      <w:r w:rsidR="00172F31" w:rsidRPr="005110B4">
        <w:rPr>
          <w:sz w:val="30"/>
          <w:szCs w:val="30"/>
        </w:rPr>
        <w:t>1</w:t>
      </w:r>
      <w:r w:rsidR="00676080" w:rsidRPr="005110B4">
        <w:rPr>
          <w:sz w:val="30"/>
          <w:szCs w:val="30"/>
        </w:rPr>
        <w:t>9</w:t>
      </w:r>
      <w:r w:rsidR="00172F31" w:rsidRPr="005110B4">
        <w:rPr>
          <w:sz w:val="30"/>
          <w:szCs w:val="30"/>
        </w:rPr>
        <w:t>1.</w:t>
      </w:r>
      <w:r w:rsidR="00676080" w:rsidRPr="005110B4">
        <w:rPr>
          <w:sz w:val="30"/>
          <w:szCs w:val="30"/>
        </w:rPr>
        <w:t>874</w:t>
      </w:r>
      <w:r w:rsidR="00172F31" w:rsidRPr="005110B4">
        <w:rPr>
          <w:sz w:val="30"/>
          <w:szCs w:val="30"/>
        </w:rPr>
        <w:t>,</w:t>
      </w:r>
      <w:r w:rsidR="00676080" w:rsidRPr="005110B4">
        <w:rPr>
          <w:sz w:val="30"/>
          <w:szCs w:val="30"/>
        </w:rPr>
        <w:t>77</w:t>
      </w:r>
      <w:r w:rsidR="004F05C8" w:rsidRPr="005110B4">
        <w:rPr>
          <w:sz w:val="30"/>
          <w:szCs w:val="30"/>
        </w:rPr>
        <w:t xml:space="preserve"> kun</w:t>
      </w:r>
      <w:r w:rsidR="00172F31" w:rsidRPr="005110B4">
        <w:rPr>
          <w:sz w:val="30"/>
          <w:szCs w:val="30"/>
        </w:rPr>
        <w:t>a</w:t>
      </w:r>
      <w:r w:rsidRPr="005110B4">
        <w:rPr>
          <w:sz w:val="30"/>
          <w:szCs w:val="30"/>
        </w:rPr>
        <w:t>. Najveći dio tih sredstava odnosi se na troškove stanovanja socijalno ug</w:t>
      </w:r>
      <w:r w:rsidR="00AE6F3C" w:rsidRPr="005110B4">
        <w:rPr>
          <w:sz w:val="30"/>
          <w:szCs w:val="30"/>
        </w:rPr>
        <w:t xml:space="preserve">roženog stanovništva </w:t>
      </w:r>
      <w:r w:rsidRPr="005110B4">
        <w:rPr>
          <w:sz w:val="30"/>
          <w:szCs w:val="30"/>
        </w:rPr>
        <w:t>, jedno</w:t>
      </w:r>
      <w:r w:rsidR="00AE6F3C" w:rsidRPr="005110B4">
        <w:rPr>
          <w:sz w:val="30"/>
          <w:szCs w:val="30"/>
        </w:rPr>
        <w:t>kratne novčane pomoći,</w:t>
      </w:r>
      <w:r w:rsidRPr="005110B4">
        <w:rPr>
          <w:sz w:val="30"/>
          <w:szCs w:val="30"/>
        </w:rPr>
        <w:t xml:space="preserve"> nak</w:t>
      </w:r>
      <w:r w:rsidR="00AE6F3C" w:rsidRPr="005110B4">
        <w:rPr>
          <w:sz w:val="30"/>
          <w:szCs w:val="30"/>
        </w:rPr>
        <w:t xml:space="preserve">nade za novorođenčad </w:t>
      </w:r>
      <w:r w:rsidRPr="005110B4">
        <w:rPr>
          <w:sz w:val="30"/>
          <w:szCs w:val="30"/>
        </w:rPr>
        <w:t xml:space="preserve"> sufinanciranje prijevoza uč</w:t>
      </w:r>
      <w:r w:rsidR="00AE6F3C" w:rsidRPr="005110B4">
        <w:rPr>
          <w:sz w:val="30"/>
          <w:szCs w:val="30"/>
        </w:rPr>
        <w:t>enika i studenata.</w:t>
      </w:r>
    </w:p>
    <w:p w14:paraId="5E7A4E4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151A3D95" w14:textId="65F01663" w:rsidR="004A0D7A" w:rsidRPr="005110B4" w:rsidRDefault="001B28BB">
      <w:pPr>
        <w:pStyle w:val="Bezproreda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Ostali rashodi</w:t>
      </w:r>
      <w:r w:rsidRPr="005110B4">
        <w:rPr>
          <w:sz w:val="30"/>
          <w:szCs w:val="30"/>
        </w:rPr>
        <w:t xml:space="preserve"> ost</w:t>
      </w:r>
      <w:r w:rsidR="00AE6F3C" w:rsidRPr="005110B4">
        <w:rPr>
          <w:sz w:val="30"/>
          <w:szCs w:val="30"/>
        </w:rPr>
        <w:t xml:space="preserve">vareni su u iznosu od </w:t>
      </w:r>
      <w:r w:rsidR="007D7E52" w:rsidRPr="005110B4">
        <w:rPr>
          <w:sz w:val="30"/>
          <w:szCs w:val="30"/>
        </w:rPr>
        <w:t>833</w:t>
      </w:r>
      <w:r w:rsidR="00172F31" w:rsidRPr="005110B4">
        <w:rPr>
          <w:sz w:val="30"/>
          <w:szCs w:val="30"/>
        </w:rPr>
        <w:t>.</w:t>
      </w:r>
      <w:r w:rsidR="007D7E52" w:rsidRPr="005110B4">
        <w:rPr>
          <w:sz w:val="30"/>
          <w:szCs w:val="30"/>
        </w:rPr>
        <w:t>525</w:t>
      </w:r>
      <w:r w:rsidR="00172F31" w:rsidRPr="005110B4">
        <w:rPr>
          <w:sz w:val="30"/>
          <w:szCs w:val="30"/>
        </w:rPr>
        <w:t>,</w:t>
      </w:r>
      <w:r w:rsidR="007D7E52" w:rsidRPr="005110B4">
        <w:rPr>
          <w:sz w:val="30"/>
          <w:szCs w:val="30"/>
        </w:rPr>
        <w:t>60</w:t>
      </w:r>
      <w:r w:rsidR="00AE6F3C" w:rsidRPr="005110B4">
        <w:rPr>
          <w:sz w:val="30"/>
          <w:szCs w:val="30"/>
        </w:rPr>
        <w:t xml:space="preserve"> kune što je </w:t>
      </w:r>
      <w:r w:rsidR="007D7E52" w:rsidRPr="005110B4">
        <w:rPr>
          <w:sz w:val="30"/>
          <w:szCs w:val="30"/>
        </w:rPr>
        <w:t>321</w:t>
      </w:r>
      <w:r w:rsidR="00172F31" w:rsidRPr="005110B4">
        <w:rPr>
          <w:sz w:val="30"/>
          <w:szCs w:val="30"/>
        </w:rPr>
        <w:t>,</w:t>
      </w:r>
      <w:r w:rsidR="007D7E52" w:rsidRPr="005110B4">
        <w:rPr>
          <w:sz w:val="30"/>
          <w:szCs w:val="30"/>
        </w:rPr>
        <w:t>79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odnosu na isto razdoblje prethodne godine</w:t>
      </w:r>
      <w:r w:rsidR="005E51D0" w:rsidRPr="005110B4">
        <w:rPr>
          <w:sz w:val="30"/>
          <w:szCs w:val="30"/>
        </w:rPr>
        <w:t xml:space="preserve"> i</w:t>
      </w:r>
      <w:r w:rsidR="00AE6F3C" w:rsidRPr="005110B4">
        <w:rPr>
          <w:sz w:val="30"/>
          <w:szCs w:val="30"/>
        </w:rPr>
        <w:t xml:space="preserve"> </w:t>
      </w:r>
      <w:r w:rsidR="007D7E52" w:rsidRPr="005110B4">
        <w:rPr>
          <w:sz w:val="30"/>
          <w:szCs w:val="30"/>
        </w:rPr>
        <w:t>61</w:t>
      </w:r>
      <w:r w:rsidR="00172F31" w:rsidRPr="005110B4">
        <w:rPr>
          <w:sz w:val="30"/>
          <w:szCs w:val="30"/>
        </w:rPr>
        <w:t>,</w:t>
      </w:r>
      <w:r w:rsidR="007D7E52" w:rsidRPr="005110B4">
        <w:rPr>
          <w:sz w:val="30"/>
          <w:szCs w:val="30"/>
        </w:rPr>
        <w:t>73</w:t>
      </w:r>
      <w:r w:rsidR="00172F31" w:rsidRPr="005110B4">
        <w:rPr>
          <w:sz w:val="30"/>
          <w:szCs w:val="30"/>
        </w:rPr>
        <w:t>%</w:t>
      </w:r>
      <w:r w:rsidRPr="005110B4">
        <w:rPr>
          <w:sz w:val="30"/>
          <w:szCs w:val="30"/>
        </w:rPr>
        <w:t xml:space="preserve"> u odno</w:t>
      </w:r>
      <w:r w:rsidR="00AE6F3C" w:rsidRPr="005110B4">
        <w:rPr>
          <w:sz w:val="30"/>
          <w:szCs w:val="30"/>
        </w:rPr>
        <w:t xml:space="preserve">su na plan.  </w:t>
      </w:r>
    </w:p>
    <w:p w14:paraId="2AB948A9" w14:textId="77777777" w:rsidR="004A0D7A" w:rsidRPr="005110B4" w:rsidRDefault="004A0D7A">
      <w:pPr>
        <w:pStyle w:val="Bezproreda"/>
        <w:jc w:val="both"/>
        <w:rPr>
          <w:sz w:val="30"/>
          <w:szCs w:val="30"/>
        </w:rPr>
      </w:pPr>
    </w:p>
    <w:p w14:paraId="5035D7B7" w14:textId="5956CA6E" w:rsidR="008B3478" w:rsidRPr="005C7400" w:rsidRDefault="001B28BB" w:rsidP="008B3478">
      <w:pPr>
        <w:pStyle w:val="Bezproreda"/>
        <w:spacing w:line="360" w:lineRule="auto"/>
        <w:jc w:val="both"/>
        <w:rPr>
          <w:sz w:val="30"/>
          <w:szCs w:val="30"/>
        </w:rPr>
      </w:pPr>
      <w:r w:rsidRPr="005110B4">
        <w:rPr>
          <w:i/>
          <w:iCs/>
          <w:sz w:val="30"/>
          <w:szCs w:val="30"/>
        </w:rPr>
        <w:t>Rashodi za nabavu nefinancijske</w:t>
      </w:r>
      <w:r w:rsidR="008B3478" w:rsidRPr="005110B4">
        <w:rPr>
          <w:sz w:val="30"/>
          <w:szCs w:val="30"/>
        </w:rPr>
        <w:t xml:space="preserve">  imovine ostvarile su se  u iznosu od </w:t>
      </w:r>
      <w:r w:rsidR="00E17450" w:rsidRPr="005110B4">
        <w:rPr>
          <w:sz w:val="30"/>
          <w:szCs w:val="30"/>
        </w:rPr>
        <w:t>744</w:t>
      </w:r>
      <w:r w:rsidR="00172F31" w:rsidRPr="005110B4">
        <w:rPr>
          <w:sz w:val="30"/>
          <w:szCs w:val="30"/>
        </w:rPr>
        <w:t>.</w:t>
      </w:r>
      <w:r w:rsidR="00E17450" w:rsidRPr="005110B4">
        <w:rPr>
          <w:sz w:val="30"/>
          <w:szCs w:val="30"/>
        </w:rPr>
        <w:t>166</w:t>
      </w:r>
      <w:r w:rsidR="00172F31" w:rsidRPr="005110B4">
        <w:rPr>
          <w:sz w:val="30"/>
          <w:szCs w:val="30"/>
        </w:rPr>
        <w:t>,</w:t>
      </w:r>
      <w:r w:rsidR="00E17450" w:rsidRPr="005110B4">
        <w:rPr>
          <w:sz w:val="30"/>
          <w:szCs w:val="30"/>
        </w:rPr>
        <w:t>61</w:t>
      </w:r>
      <w:r w:rsidR="008B3478" w:rsidRPr="005110B4">
        <w:rPr>
          <w:sz w:val="30"/>
          <w:szCs w:val="30"/>
        </w:rPr>
        <w:t xml:space="preserve">  kun</w:t>
      </w:r>
      <w:r w:rsidR="00172F31" w:rsidRPr="005110B4">
        <w:rPr>
          <w:sz w:val="30"/>
          <w:szCs w:val="30"/>
        </w:rPr>
        <w:t>e</w:t>
      </w:r>
      <w:r w:rsidR="008B3478" w:rsidRPr="005110B4">
        <w:rPr>
          <w:sz w:val="30"/>
          <w:szCs w:val="30"/>
        </w:rPr>
        <w:t xml:space="preserve"> što je  </w:t>
      </w:r>
      <w:r w:rsidR="00E17450" w:rsidRPr="005110B4">
        <w:rPr>
          <w:sz w:val="30"/>
          <w:szCs w:val="30"/>
        </w:rPr>
        <w:t>34</w:t>
      </w:r>
      <w:r w:rsidR="00172F31" w:rsidRPr="005110B4">
        <w:rPr>
          <w:sz w:val="30"/>
          <w:szCs w:val="30"/>
        </w:rPr>
        <w:t>,</w:t>
      </w:r>
      <w:r w:rsidR="00E17450" w:rsidRPr="005110B4">
        <w:rPr>
          <w:sz w:val="30"/>
          <w:szCs w:val="30"/>
        </w:rPr>
        <w:t>12</w:t>
      </w:r>
      <w:r w:rsidR="008B3478" w:rsidRPr="005110B4">
        <w:rPr>
          <w:sz w:val="30"/>
          <w:szCs w:val="30"/>
        </w:rPr>
        <w:t>% u odnosu na 20</w:t>
      </w:r>
      <w:r w:rsidR="00E17450" w:rsidRPr="005110B4">
        <w:rPr>
          <w:sz w:val="30"/>
          <w:szCs w:val="30"/>
        </w:rPr>
        <w:t>21</w:t>
      </w:r>
      <w:r w:rsidR="008B3478" w:rsidRPr="005110B4">
        <w:rPr>
          <w:sz w:val="30"/>
          <w:szCs w:val="30"/>
        </w:rPr>
        <w:t xml:space="preserve">. i </w:t>
      </w:r>
      <w:r w:rsidR="00E17450" w:rsidRPr="005110B4">
        <w:rPr>
          <w:sz w:val="30"/>
          <w:szCs w:val="30"/>
        </w:rPr>
        <w:t>43</w:t>
      </w:r>
      <w:r w:rsidR="00172F31" w:rsidRPr="005110B4">
        <w:rPr>
          <w:sz w:val="30"/>
          <w:szCs w:val="30"/>
        </w:rPr>
        <w:t>,</w:t>
      </w:r>
      <w:r w:rsidR="00E17450" w:rsidRPr="005110B4">
        <w:rPr>
          <w:sz w:val="30"/>
          <w:szCs w:val="30"/>
        </w:rPr>
        <w:t>07</w:t>
      </w:r>
      <w:r w:rsidR="008B3478" w:rsidRPr="005110B4">
        <w:rPr>
          <w:sz w:val="30"/>
          <w:szCs w:val="30"/>
        </w:rPr>
        <w:t xml:space="preserve"> % u odnosu na plan</w:t>
      </w:r>
      <w:r w:rsidR="005E51D0" w:rsidRPr="005110B4">
        <w:rPr>
          <w:sz w:val="30"/>
          <w:szCs w:val="30"/>
        </w:rPr>
        <w:t>, a uglavnom se odnose na kapitalne projekte izgradnje infrastrukture i</w:t>
      </w:r>
      <w:r w:rsidR="00172F31" w:rsidRPr="005110B4">
        <w:rPr>
          <w:sz w:val="30"/>
          <w:szCs w:val="30"/>
        </w:rPr>
        <w:t xml:space="preserve"> nabavu opreme.</w:t>
      </w:r>
    </w:p>
    <w:p w14:paraId="4FE5B5D7" w14:textId="77777777" w:rsidR="004A0D7A" w:rsidRPr="005C7400" w:rsidRDefault="004A0D7A">
      <w:pPr>
        <w:pStyle w:val="Bezproreda"/>
        <w:jc w:val="both"/>
        <w:rPr>
          <w:sz w:val="30"/>
          <w:szCs w:val="30"/>
        </w:rPr>
      </w:pPr>
    </w:p>
    <w:p w14:paraId="1295039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65F76AB0" w14:textId="77777777" w:rsidR="005D06A6" w:rsidRPr="005C7400" w:rsidRDefault="005D06A6">
      <w:pPr>
        <w:pStyle w:val="Bezproreda"/>
        <w:ind w:left="360"/>
        <w:jc w:val="both"/>
        <w:rPr>
          <w:b/>
          <w:sz w:val="30"/>
          <w:szCs w:val="30"/>
        </w:rPr>
      </w:pPr>
    </w:p>
    <w:p w14:paraId="3A7DD0C6" w14:textId="79B6696D" w:rsidR="004A0D7A" w:rsidRPr="005C7400" w:rsidRDefault="001B28BB">
      <w:pPr>
        <w:pStyle w:val="Bezproreda"/>
        <w:ind w:left="360"/>
        <w:jc w:val="both"/>
        <w:rPr>
          <w:b/>
          <w:sz w:val="30"/>
          <w:szCs w:val="30"/>
        </w:rPr>
      </w:pPr>
      <w:r w:rsidRPr="005C7400">
        <w:rPr>
          <w:b/>
          <w:sz w:val="30"/>
          <w:szCs w:val="30"/>
        </w:rPr>
        <w:lastRenderedPageBreak/>
        <w:t>VII VIŠAK/MANJAK PRIHODA</w:t>
      </w:r>
    </w:p>
    <w:p w14:paraId="07BF0357" w14:textId="77777777" w:rsidR="004A0D7A" w:rsidRPr="005C7400" w:rsidRDefault="004A0D7A">
      <w:pPr>
        <w:pStyle w:val="Bezproreda"/>
        <w:jc w:val="both"/>
        <w:rPr>
          <w:b/>
          <w:sz w:val="30"/>
          <w:szCs w:val="30"/>
        </w:rPr>
      </w:pPr>
    </w:p>
    <w:p w14:paraId="45EFD80D" w14:textId="3076F2B5" w:rsidR="004A0D7A" w:rsidRPr="005C7400" w:rsidRDefault="004B3B28">
      <w:pPr>
        <w:pStyle w:val="Bezproreda"/>
        <w:jc w:val="both"/>
        <w:rPr>
          <w:sz w:val="30"/>
          <w:szCs w:val="30"/>
        </w:rPr>
      </w:pPr>
      <w:r w:rsidRPr="0066708A">
        <w:rPr>
          <w:sz w:val="30"/>
          <w:szCs w:val="30"/>
        </w:rPr>
        <w:t>U razdoblju 01.01.-30.06. 20</w:t>
      </w:r>
      <w:r w:rsidR="005E51D0" w:rsidRPr="0066708A">
        <w:rPr>
          <w:sz w:val="30"/>
          <w:szCs w:val="30"/>
        </w:rPr>
        <w:t>2</w:t>
      </w:r>
      <w:r w:rsidR="002E07F3" w:rsidRPr="0066708A">
        <w:rPr>
          <w:sz w:val="30"/>
          <w:szCs w:val="30"/>
        </w:rPr>
        <w:t>2</w:t>
      </w:r>
      <w:r w:rsidRPr="0066708A">
        <w:rPr>
          <w:sz w:val="30"/>
          <w:szCs w:val="30"/>
        </w:rPr>
        <w:t xml:space="preserve">. godine </w:t>
      </w:r>
      <w:r w:rsidR="001B28BB" w:rsidRPr="0066708A">
        <w:rPr>
          <w:sz w:val="30"/>
          <w:szCs w:val="30"/>
        </w:rPr>
        <w:t xml:space="preserve"> Općina Ernestinovo  ostvarila je viša</w:t>
      </w:r>
      <w:r w:rsidR="002E07F3" w:rsidRPr="0066708A">
        <w:rPr>
          <w:sz w:val="30"/>
          <w:szCs w:val="30"/>
        </w:rPr>
        <w:t>k</w:t>
      </w:r>
      <w:r w:rsidR="001B28BB" w:rsidRPr="0066708A">
        <w:rPr>
          <w:sz w:val="30"/>
          <w:szCs w:val="30"/>
        </w:rPr>
        <w:t xml:space="preserve"> prihoda  poslo</w:t>
      </w:r>
      <w:r w:rsidR="00E25254" w:rsidRPr="0066708A">
        <w:rPr>
          <w:sz w:val="30"/>
          <w:szCs w:val="30"/>
        </w:rPr>
        <w:t xml:space="preserve">vanja  u iznosu od  </w:t>
      </w:r>
      <w:r w:rsidR="000D6376" w:rsidRPr="0066708A">
        <w:rPr>
          <w:sz w:val="30"/>
          <w:szCs w:val="30"/>
        </w:rPr>
        <w:t>1</w:t>
      </w:r>
      <w:r w:rsidR="009B3B50" w:rsidRPr="0066708A">
        <w:rPr>
          <w:sz w:val="30"/>
          <w:szCs w:val="30"/>
        </w:rPr>
        <w:t>.</w:t>
      </w:r>
      <w:r w:rsidR="000D6376" w:rsidRPr="0066708A">
        <w:rPr>
          <w:sz w:val="30"/>
          <w:szCs w:val="30"/>
        </w:rPr>
        <w:t>193</w:t>
      </w:r>
      <w:r w:rsidR="009B3B50" w:rsidRPr="0066708A">
        <w:rPr>
          <w:sz w:val="30"/>
          <w:szCs w:val="30"/>
        </w:rPr>
        <w:t>.</w:t>
      </w:r>
      <w:r w:rsidR="000D6376" w:rsidRPr="0066708A">
        <w:rPr>
          <w:sz w:val="30"/>
          <w:szCs w:val="30"/>
        </w:rPr>
        <w:t>206</w:t>
      </w:r>
      <w:r w:rsidR="009B3B50" w:rsidRPr="0066708A">
        <w:rPr>
          <w:sz w:val="30"/>
          <w:szCs w:val="30"/>
        </w:rPr>
        <w:t>,</w:t>
      </w:r>
      <w:r w:rsidR="000D6376" w:rsidRPr="0066708A">
        <w:rPr>
          <w:sz w:val="30"/>
          <w:szCs w:val="30"/>
        </w:rPr>
        <w:t>61</w:t>
      </w:r>
      <w:r w:rsidR="001B28BB" w:rsidRPr="0066708A">
        <w:rPr>
          <w:sz w:val="30"/>
          <w:szCs w:val="30"/>
        </w:rPr>
        <w:t xml:space="preserve"> kuna te manjak prihoda od nefinancijsk</w:t>
      </w:r>
      <w:r w:rsidR="00E25254" w:rsidRPr="0066708A">
        <w:rPr>
          <w:sz w:val="30"/>
          <w:szCs w:val="30"/>
        </w:rPr>
        <w:t xml:space="preserve">e imovine u iznosu od </w:t>
      </w:r>
      <w:r w:rsidR="000D6376" w:rsidRPr="0066708A">
        <w:rPr>
          <w:sz w:val="30"/>
          <w:szCs w:val="30"/>
        </w:rPr>
        <w:t>724</w:t>
      </w:r>
      <w:r w:rsidR="009B3B50" w:rsidRPr="0066708A">
        <w:rPr>
          <w:sz w:val="30"/>
          <w:szCs w:val="30"/>
        </w:rPr>
        <w:t>.</w:t>
      </w:r>
      <w:r w:rsidR="000D6376" w:rsidRPr="0066708A">
        <w:rPr>
          <w:sz w:val="30"/>
          <w:szCs w:val="30"/>
        </w:rPr>
        <w:t>840</w:t>
      </w:r>
      <w:r w:rsidR="009B3B50" w:rsidRPr="0066708A">
        <w:rPr>
          <w:sz w:val="30"/>
          <w:szCs w:val="30"/>
        </w:rPr>
        <w:t>,4</w:t>
      </w:r>
      <w:r w:rsidR="000D6376" w:rsidRPr="0066708A">
        <w:rPr>
          <w:sz w:val="30"/>
          <w:szCs w:val="30"/>
        </w:rPr>
        <w:t>9</w:t>
      </w:r>
      <w:r w:rsidR="00E25254" w:rsidRPr="0066708A">
        <w:rPr>
          <w:sz w:val="30"/>
          <w:szCs w:val="30"/>
        </w:rPr>
        <w:t xml:space="preserve"> kune </w:t>
      </w:r>
      <w:r w:rsidR="009B3B50" w:rsidRPr="0066708A">
        <w:rPr>
          <w:sz w:val="30"/>
          <w:szCs w:val="30"/>
        </w:rPr>
        <w:t xml:space="preserve"> te </w:t>
      </w:r>
      <w:r w:rsidR="00D4559D" w:rsidRPr="0066708A">
        <w:rPr>
          <w:sz w:val="30"/>
          <w:szCs w:val="30"/>
        </w:rPr>
        <w:t xml:space="preserve"> ukupni</w:t>
      </w:r>
      <w:r w:rsidR="00E25254" w:rsidRPr="0066708A">
        <w:rPr>
          <w:sz w:val="30"/>
          <w:szCs w:val="30"/>
        </w:rPr>
        <w:t xml:space="preserve"> </w:t>
      </w:r>
      <w:r w:rsidR="009B3B50" w:rsidRPr="0066708A">
        <w:rPr>
          <w:sz w:val="30"/>
          <w:szCs w:val="30"/>
        </w:rPr>
        <w:t>višak</w:t>
      </w:r>
      <w:r w:rsidR="005E51D0" w:rsidRPr="0066708A">
        <w:rPr>
          <w:sz w:val="30"/>
          <w:szCs w:val="30"/>
        </w:rPr>
        <w:t xml:space="preserve"> </w:t>
      </w:r>
      <w:r w:rsidR="00E25254" w:rsidRPr="0066708A">
        <w:rPr>
          <w:sz w:val="30"/>
          <w:szCs w:val="30"/>
        </w:rPr>
        <w:t xml:space="preserve"> prihoda  iznos</w:t>
      </w:r>
      <w:r w:rsidR="00D4559D" w:rsidRPr="0066708A">
        <w:rPr>
          <w:sz w:val="30"/>
          <w:szCs w:val="30"/>
        </w:rPr>
        <w:t>i</w:t>
      </w:r>
      <w:r w:rsidR="00E25254" w:rsidRPr="0066708A">
        <w:rPr>
          <w:sz w:val="30"/>
          <w:szCs w:val="30"/>
        </w:rPr>
        <w:t xml:space="preserve">  </w:t>
      </w:r>
      <w:r w:rsidR="000D6376" w:rsidRPr="0066708A">
        <w:rPr>
          <w:sz w:val="30"/>
          <w:szCs w:val="30"/>
        </w:rPr>
        <w:t>468.366</w:t>
      </w:r>
      <w:r w:rsidR="00300E78" w:rsidRPr="0066708A">
        <w:rPr>
          <w:sz w:val="30"/>
          <w:szCs w:val="30"/>
        </w:rPr>
        <w:t>,</w:t>
      </w:r>
      <w:r w:rsidR="000D6376" w:rsidRPr="0066708A">
        <w:rPr>
          <w:sz w:val="30"/>
          <w:szCs w:val="30"/>
        </w:rPr>
        <w:t>12</w:t>
      </w:r>
      <w:r w:rsidR="00E25254" w:rsidRPr="0066708A">
        <w:rPr>
          <w:sz w:val="30"/>
          <w:szCs w:val="30"/>
        </w:rPr>
        <w:t xml:space="preserve"> kun</w:t>
      </w:r>
      <w:r w:rsidR="000D6376" w:rsidRPr="0066708A">
        <w:rPr>
          <w:sz w:val="30"/>
          <w:szCs w:val="30"/>
        </w:rPr>
        <w:t>a</w:t>
      </w:r>
      <w:r w:rsidR="00E25254" w:rsidRPr="0066708A">
        <w:rPr>
          <w:sz w:val="30"/>
          <w:szCs w:val="30"/>
        </w:rPr>
        <w:t>.</w:t>
      </w:r>
      <w:r w:rsidR="00E25254" w:rsidRPr="005C7400">
        <w:rPr>
          <w:sz w:val="30"/>
          <w:szCs w:val="30"/>
        </w:rPr>
        <w:t xml:space="preserve"> </w:t>
      </w:r>
      <w:r w:rsidR="001B28BB" w:rsidRPr="005C7400">
        <w:rPr>
          <w:sz w:val="30"/>
          <w:szCs w:val="30"/>
        </w:rPr>
        <w:t xml:space="preserve"> </w:t>
      </w:r>
    </w:p>
    <w:p w14:paraId="21B6729F" w14:textId="4F7A7271" w:rsidR="00300E78" w:rsidRDefault="00300E78">
      <w:pPr>
        <w:pStyle w:val="Bezproreda"/>
        <w:jc w:val="both"/>
        <w:rPr>
          <w:sz w:val="30"/>
          <w:szCs w:val="30"/>
        </w:rPr>
      </w:pPr>
      <w:r w:rsidRPr="005C7400">
        <w:rPr>
          <w:sz w:val="30"/>
          <w:szCs w:val="30"/>
        </w:rPr>
        <w:t xml:space="preserve">Proračunski korisnik DV Ogledalce ostvario je </w:t>
      </w:r>
      <w:r w:rsidR="006353BE">
        <w:rPr>
          <w:sz w:val="30"/>
          <w:szCs w:val="30"/>
        </w:rPr>
        <w:t>manjak</w:t>
      </w:r>
      <w:r w:rsidRPr="005C7400">
        <w:rPr>
          <w:sz w:val="30"/>
          <w:szCs w:val="30"/>
        </w:rPr>
        <w:t xml:space="preserve"> prihoda </w:t>
      </w:r>
      <w:r w:rsidRPr="00F62F83">
        <w:rPr>
          <w:sz w:val="30"/>
          <w:szCs w:val="30"/>
        </w:rPr>
        <w:t xml:space="preserve">poslovanja </w:t>
      </w:r>
      <w:r w:rsidR="00F62F83" w:rsidRPr="00F62F83">
        <w:rPr>
          <w:sz w:val="30"/>
          <w:szCs w:val="30"/>
        </w:rPr>
        <w:t xml:space="preserve">od </w:t>
      </w:r>
      <w:r w:rsidR="00156AEC" w:rsidRPr="00F62F83">
        <w:rPr>
          <w:sz w:val="30"/>
          <w:szCs w:val="30"/>
        </w:rPr>
        <w:t>13</w:t>
      </w:r>
      <w:r w:rsidRPr="00F62F83">
        <w:rPr>
          <w:sz w:val="30"/>
          <w:szCs w:val="30"/>
        </w:rPr>
        <w:t>.</w:t>
      </w:r>
      <w:r w:rsidR="00156AEC" w:rsidRPr="00F62F83">
        <w:rPr>
          <w:sz w:val="30"/>
          <w:szCs w:val="30"/>
        </w:rPr>
        <w:t>798</w:t>
      </w:r>
      <w:r w:rsidRPr="00F62F83">
        <w:rPr>
          <w:sz w:val="30"/>
          <w:szCs w:val="30"/>
        </w:rPr>
        <w:t>,</w:t>
      </w:r>
      <w:r w:rsidR="00156AEC" w:rsidRPr="00F62F83">
        <w:rPr>
          <w:sz w:val="30"/>
          <w:szCs w:val="30"/>
        </w:rPr>
        <w:t>30</w:t>
      </w:r>
      <w:r w:rsidRPr="00F62F83">
        <w:rPr>
          <w:sz w:val="30"/>
          <w:szCs w:val="30"/>
        </w:rPr>
        <w:t xml:space="preserve"> kn</w:t>
      </w:r>
      <w:r w:rsidR="00720932">
        <w:rPr>
          <w:sz w:val="30"/>
          <w:szCs w:val="30"/>
        </w:rPr>
        <w:t>, no s obzirom da je višak prihoda bio prenesen  u iznosu od 60.664,87 kn , sada višak prihoda poslovanja iznosi 45.057,57 kn.</w:t>
      </w:r>
    </w:p>
    <w:p w14:paraId="518D0B82" w14:textId="77777777" w:rsidR="00156AEC" w:rsidRPr="005C7400" w:rsidRDefault="00156AEC">
      <w:pPr>
        <w:pStyle w:val="Bezproreda"/>
        <w:jc w:val="both"/>
        <w:rPr>
          <w:sz w:val="30"/>
          <w:szCs w:val="30"/>
        </w:rPr>
      </w:pPr>
    </w:p>
    <w:p w14:paraId="7D5A14C8" w14:textId="45D5A2B3" w:rsidR="00300E78" w:rsidRPr="005C7400" w:rsidRDefault="00300E78">
      <w:pPr>
        <w:pStyle w:val="Bezproreda"/>
        <w:jc w:val="both"/>
        <w:rPr>
          <w:sz w:val="30"/>
          <w:szCs w:val="30"/>
        </w:rPr>
      </w:pPr>
      <w:r w:rsidRPr="0066708A">
        <w:rPr>
          <w:sz w:val="30"/>
          <w:szCs w:val="30"/>
        </w:rPr>
        <w:t xml:space="preserve">Ukupni višak prihoda ostvaren u ovom razdoblju iznosi </w:t>
      </w:r>
      <w:r w:rsidR="002B6A80" w:rsidRPr="0066708A">
        <w:rPr>
          <w:sz w:val="30"/>
          <w:szCs w:val="30"/>
        </w:rPr>
        <w:t>452</w:t>
      </w:r>
      <w:r w:rsidRPr="0066708A">
        <w:rPr>
          <w:sz w:val="30"/>
          <w:szCs w:val="30"/>
        </w:rPr>
        <w:t>.</w:t>
      </w:r>
      <w:r w:rsidR="002B6A80" w:rsidRPr="0066708A">
        <w:rPr>
          <w:sz w:val="30"/>
          <w:szCs w:val="30"/>
        </w:rPr>
        <w:t>758</w:t>
      </w:r>
      <w:r w:rsidRPr="0066708A">
        <w:rPr>
          <w:sz w:val="30"/>
          <w:szCs w:val="30"/>
        </w:rPr>
        <w:t>,</w:t>
      </w:r>
      <w:r w:rsidR="002B6A80" w:rsidRPr="0066708A">
        <w:rPr>
          <w:sz w:val="30"/>
          <w:szCs w:val="30"/>
        </w:rPr>
        <w:t>82 kn</w:t>
      </w:r>
      <w:r w:rsidR="00B14081">
        <w:rPr>
          <w:sz w:val="30"/>
          <w:szCs w:val="30"/>
        </w:rPr>
        <w:t>.</w:t>
      </w:r>
    </w:p>
    <w:p w14:paraId="667E8DBE" w14:textId="77777777" w:rsidR="00234D35" w:rsidRPr="005C7400" w:rsidRDefault="00234D35">
      <w:pPr>
        <w:pStyle w:val="Bezproreda"/>
        <w:jc w:val="both"/>
        <w:rPr>
          <w:sz w:val="30"/>
          <w:szCs w:val="30"/>
        </w:rPr>
      </w:pPr>
    </w:p>
    <w:p w14:paraId="1D405473" w14:textId="77777777" w:rsidR="004A0D7A" w:rsidRDefault="001B28BB">
      <w:pPr>
        <w:pStyle w:val="Bezproreda"/>
        <w:jc w:val="both"/>
      </w:pPr>
      <w:r>
        <w:t xml:space="preserve">    </w:t>
      </w:r>
    </w:p>
    <w:p w14:paraId="0FDDABDA" w14:textId="77777777" w:rsidR="004A0D7A" w:rsidRDefault="001B28BB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14:paraId="461670DC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47745" w14:textId="77777777" w:rsidR="004A0D7A" w:rsidRDefault="004A0D7A">
      <w:pPr>
        <w:pStyle w:val="Bezproreda"/>
        <w:jc w:val="both"/>
        <w:rPr>
          <w:b/>
        </w:rPr>
      </w:pPr>
    </w:p>
    <w:p w14:paraId="6E90799D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967D4A" w14:textId="77777777" w:rsidR="004A0D7A" w:rsidRDefault="004A0D7A">
      <w:pPr>
        <w:pStyle w:val="Bezproreda"/>
        <w:jc w:val="both"/>
        <w:rPr>
          <w:b/>
        </w:rPr>
      </w:pPr>
    </w:p>
    <w:p w14:paraId="23514019" w14:textId="77777777" w:rsidR="004A0D7A" w:rsidRDefault="004A0D7A">
      <w:pPr>
        <w:pStyle w:val="Bezproreda"/>
        <w:jc w:val="both"/>
        <w:rPr>
          <w:b/>
        </w:rPr>
      </w:pPr>
    </w:p>
    <w:p w14:paraId="7F14CC1B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71D85" w14:textId="77777777" w:rsidR="004A0D7A" w:rsidRDefault="001B28BB">
      <w:pPr>
        <w:pStyle w:val="Bezproreda"/>
        <w:jc w:val="both"/>
      </w:pPr>
      <w:r>
        <w:t xml:space="preserve"> </w:t>
      </w:r>
    </w:p>
    <w:p w14:paraId="4C645EF1" w14:textId="77777777" w:rsidR="004A0D7A" w:rsidRDefault="004A0D7A">
      <w:pPr>
        <w:pStyle w:val="Bezproreda"/>
        <w:jc w:val="both"/>
      </w:pPr>
    </w:p>
    <w:p w14:paraId="419B2568" w14:textId="77777777" w:rsidR="004A0D7A" w:rsidRDefault="004A0D7A">
      <w:pPr>
        <w:pStyle w:val="Bezproreda"/>
        <w:jc w:val="both"/>
      </w:pPr>
    </w:p>
    <w:p w14:paraId="77F6E929" w14:textId="77777777" w:rsidR="004A0D7A" w:rsidRDefault="004A0D7A">
      <w:pPr>
        <w:pStyle w:val="Bezproreda"/>
        <w:jc w:val="both"/>
      </w:pPr>
    </w:p>
    <w:p w14:paraId="565BB6B0" w14:textId="77777777" w:rsidR="004A0D7A" w:rsidRDefault="004A0D7A">
      <w:pPr>
        <w:pStyle w:val="Bezproreda"/>
        <w:jc w:val="both"/>
      </w:pPr>
    </w:p>
    <w:p w14:paraId="177C7441" w14:textId="77777777" w:rsidR="004A0D7A" w:rsidRDefault="004A0D7A">
      <w:pPr>
        <w:pStyle w:val="Bezproreda"/>
        <w:jc w:val="both"/>
      </w:pPr>
    </w:p>
    <w:p w14:paraId="1C848DD3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</w:p>
    <w:sectPr w:rsidR="004A0D7A" w:rsidSect="00D4559D"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D2AF" w14:textId="77777777" w:rsidR="006069FF" w:rsidRDefault="006069FF">
      <w:pPr>
        <w:spacing w:after="0" w:line="240" w:lineRule="auto"/>
      </w:pPr>
      <w:r>
        <w:separator/>
      </w:r>
    </w:p>
  </w:endnote>
  <w:endnote w:type="continuationSeparator" w:id="0">
    <w:p w14:paraId="6B81263B" w14:textId="77777777" w:rsidR="006069FF" w:rsidRDefault="0060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D94D" w14:textId="77777777" w:rsidR="006069FF" w:rsidRDefault="006069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DED5A4" w14:textId="77777777" w:rsidR="006069FF" w:rsidRDefault="0060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204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0C00"/>
    <w:rsid w:val="00032B2F"/>
    <w:rsid w:val="0004269D"/>
    <w:rsid w:val="0006736B"/>
    <w:rsid w:val="000954DE"/>
    <w:rsid w:val="000A324D"/>
    <w:rsid w:val="000D6376"/>
    <w:rsid w:val="000D664B"/>
    <w:rsid w:val="00156AEC"/>
    <w:rsid w:val="00172F31"/>
    <w:rsid w:val="00181429"/>
    <w:rsid w:val="00192859"/>
    <w:rsid w:val="001B28BB"/>
    <w:rsid w:val="001C4B71"/>
    <w:rsid w:val="001F5C31"/>
    <w:rsid w:val="002246A7"/>
    <w:rsid w:val="00234D35"/>
    <w:rsid w:val="00267AC2"/>
    <w:rsid w:val="00270615"/>
    <w:rsid w:val="002819E1"/>
    <w:rsid w:val="00295C3D"/>
    <w:rsid w:val="002B1B38"/>
    <w:rsid w:val="002B6A80"/>
    <w:rsid w:val="002E07F3"/>
    <w:rsid w:val="002F0EF8"/>
    <w:rsid w:val="00300E78"/>
    <w:rsid w:val="00323FE2"/>
    <w:rsid w:val="0034791C"/>
    <w:rsid w:val="00377086"/>
    <w:rsid w:val="003852AC"/>
    <w:rsid w:val="00394C94"/>
    <w:rsid w:val="003C0A14"/>
    <w:rsid w:val="00403145"/>
    <w:rsid w:val="004241F3"/>
    <w:rsid w:val="00451168"/>
    <w:rsid w:val="0046136B"/>
    <w:rsid w:val="004A0D7A"/>
    <w:rsid w:val="004B3B28"/>
    <w:rsid w:val="004B7019"/>
    <w:rsid w:val="004E359F"/>
    <w:rsid w:val="004F05C8"/>
    <w:rsid w:val="0050521D"/>
    <w:rsid w:val="005110B4"/>
    <w:rsid w:val="00516E6E"/>
    <w:rsid w:val="00530A33"/>
    <w:rsid w:val="00594F32"/>
    <w:rsid w:val="005C7400"/>
    <w:rsid w:val="005D06A6"/>
    <w:rsid w:val="005E51D0"/>
    <w:rsid w:val="005E69A1"/>
    <w:rsid w:val="006069FF"/>
    <w:rsid w:val="00614FD6"/>
    <w:rsid w:val="00615E77"/>
    <w:rsid w:val="006353BE"/>
    <w:rsid w:val="0066708A"/>
    <w:rsid w:val="00676080"/>
    <w:rsid w:val="006839FC"/>
    <w:rsid w:val="006F4CDD"/>
    <w:rsid w:val="0070187D"/>
    <w:rsid w:val="007166D5"/>
    <w:rsid w:val="00720932"/>
    <w:rsid w:val="007277D8"/>
    <w:rsid w:val="00776C8B"/>
    <w:rsid w:val="007B2B80"/>
    <w:rsid w:val="007D7E52"/>
    <w:rsid w:val="007E3D0E"/>
    <w:rsid w:val="007E76B0"/>
    <w:rsid w:val="00842045"/>
    <w:rsid w:val="008B3478"/>
    <w:rsid w:val="008B52DD"/>
    <w:rsid w:val="008E1708"/>
    <w:rsid w:val="00920823"/>
    <w:rsid w:val="00927218"/>
    <w:rsid w:val="00932B7A"/>
    <w:rsid w:val="00933255"/>
    <w:rsid w:val="00935C3E"/>
    <w:rsid w:val="00947B14"/>
    <w:rsid w:val="00990981"/>
    <w:rsid w:val="00997A20"/>
    <w:rsid w:val="009B049D"/>
    <w:rsid w:val="009B3B50"/>
    <w:rsid w:val="009C3AD5"/>
    <w:rsid w:val="009C55A1"/>
    <w:rsid w:val="009D0651"/>
    <w:rsid w:val="009F03CA"/>
    <w:rsid w:val="009F19D4"/>
    <w:rsid w:val="00A97092"/>
    <w:rsid w:val="00AA0C2B"/>
    <w:rsid w:val="00AC4859"/>
    <w:rsid w:val="00AE6F3C"/>
    <w:rsid w:val="00B14081"/>
    <w:rsid w:val="00B15BEF"/>
    <w:rsid w:val="00B521FA"/>
    <w:rsid w:val="00BA0391"/>
    <w:rsid w:val="00BA2D9A"/>
    <w:rsid w:val="00BD2A5C"/>
    <w:rsid w:val="00BD6836"/>
    <w:rsid w:val="00BF6976"/>
    <w:rsid w:val="00C03827"/>
    <w:rsid w:val="00C10C4F"/>
    <w:rsid w:val="00C459FA"/>
    <w:rsid w:val="00C54CBE"/>
    <w:rsid w:val="00C5608C"/>
    <w:rsid w:val="00C63A9B"/>
    <w:rsid w:val="00C67DA1"/>
    <w:rsid w:val="00C97E85"/>
    <w:rsid w:val="00CC0FAA"/>
    <w:rsid w:val="00CC7C92"/>
    <w:rsid w:val="00CF67E8"/>
    <w:rsid w:val="00D22C75"/>
    <w:rsid w:val="00D32B69"/>
    <w:rsid w:val="00D4172F"/>
    <w:rsid w:val="00D4559D"/>
    <w:rsid w:val="00D46081"/>
    <w:rsid w:val="00D52C12"/>
    <w:rsid w:val="00D5364E"/>
    <w:rsid w:val="00D57085"/>
    <w:rsid w:val="00D77359"/>
    <w:rsid w:val="00DB1D3C"/>
    <w:rsid w:val="00DB728C"/>
    <w:rsid w:val="00DC21EC"/>
    <w:rsid w:val="00DD17AA"/>
    <w:rsid w:val="00DD4706"/>
    <w:rsid w:val="00E17450"/>
    <w:rsid w:val="00E25254"/>
    <w:rsid w:val="00E421D0"/>
    <w:rsid w:val="00E46481"/>
    <w:rsid w:val="00E80296"/>
    <w:rsid w:val="00E81E1F"/>
    <w:rsid w:val="00E90930"/>
    <w:rsid w:val="00EA22E8"/>
    <w:rsid w:val="00EB64FB"/>
    <w:rsid w:val="00EC4DB3"/>
    <w:rsid w:val="00EF2BF2"/>
    <w:rsid w:val="00F02D8B"/>
    <w:rsid w:val="00F0416D"/>
    <w:rsid w:val="00F06877"/>
    <w:rsid w:val="00F57145"/>
    <w:rsid w:val="00F62F83"/>
    <w:rsid w:val="00F71D43"/>
    <w:rsid w:val="00F72019"/>
    <w:rsid w:val="00F81DBF"/>
    <w:rsid w:val="00FF0514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451"/>
  <w15:docId w15:val="{7A76C439-6539-4C16-ACD6-7FE9D9C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52</cp:revision>
  <cp:lastPrinted>2022-10-03T08:32:00Z</cp:lastPrinted>
  <dcterms:created xsi:type="dcterms:W3CDTF">2021-08-23T10:56:00Z</dcterms:created>
  <dcterms:modified xsi:type="dcterms:W3CDTF">2022-10-03T08:35:00Z</dcterms:modified>
</cp:coreProperties>
</file>