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56"/>
        <w:tblW w:w="9656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6728C6" w:rsidRPr="00BB6BE0" w14:paraId="7CD11288" w14:textId="77777777" w:rsidTr="003A6784">
        <w:tc>
          <w:tcPr>
            <w:tcW w:w="4077" w:type="dxa"/>
          </w:tcPr>
          <w:p w14:paraId="394B3028" w14:textId="6AD2B4F8" w:rsidR="006728C6" w:rsidRPr="00BB6BE0" w:rsidRDefault="006728C6" w:rsidP="003A6784">
            <w:pPr>
              <w:suppressAutoHyphens w:val="0"/>
              <w:jc w:val="center"/>
              <w:rPr>
                <w:color w:val="663399"/>
                <w:sz w:val="22"/>
                <w:szCs w:val="22"/>
                <w:lang w:val="hr-HR" w:eastAsia="en-US"/>
              </w:rPr>
            </w:pPr>
            <w:r w:rsidRPr="00BB6BE0">
              <w:rPr>
                <w:noProof/>
                <w:color w:val="663399"/>
                <w:sz w:val="22"/>
                <w:szCs w:val="22"/>
                <w:lang w:val="hr-HR" w:eastAsia="hr-HR"/>
              </w:rPr>
              <w:drawing>
                <wp:inline distT="0" distB="0" distL="0" distR="0" wp14:anchorId="06F9D41E" wp14:editId="73B1107E">
                  <wp:extent cx="476250" cy="600075"/>
                  <wp:effectExtent l="0" t="0" r="0" b="9525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33D49" w14:textId="77777777" w:rsidR="006728C6" w:rsidRPr="00BB6BE0" w:rsidRDefault="006728C6" w:rsidP="003A6784">
            <w:pPr>
              <w:suppressAutoHyphens w:val="0"/>
              <w:jc w:val="center"/>
              <w:rPr>
                <w:sz w:val="22"/>
                <w:szCs w:val="22"/>
                <w:lang w:val="hr-HR" w:eastAsia="en-US"/>
              </w:rPr>
            </w:pPr>
            <w:r w:rsidRPr="00BB6BE0">
              <w:rPr>
                <w:sz w:val="22"/>
                <w:szCs w:val="22"/>
                <w:lang w:val="hr-HR" w:eastAsia="en-US"/>
              </w:rPr>
              <w:t>REPUBLIKA HRVATSKA</w:t>
            </w:r>
          </w:p>
          <w:p w14:paraId="09D2C954" w14:textId="77777777" w:rsidR="006728C6" w:rsidRPr="00BB6BE0" w:rsidRDefault="006728C6" w:rsidP="003A6784">
            <w:pPr>
              <w:suppressAutoHyphens w:val="0"/>
              <w:jc w:val="center"/>
              <w:rPr>
                <w:sz w:val="22"/>
                <w:szCs w:val="22"/>
                <w:lang w:val="hr-HR" w:eastAsia="en-US"/>
              </w:rPr>
            </w:pPr>
            <w:r w:rsidRPr="00BB6BE0">
              <w:rPr>
                <w:sz w:val="22"/>
                <w:szCs w:val="22"/>
                <w:lang w:val="hr-HR" w:eastAsia="en-US"/>
              </w:rPr>
              <w:t>OSJEČKO-BARANJSKA ŽUPANIJA</w:t>
            </w:r>
          </w:p>
          <w:p w14:paraId="7F767F71" w14:textId="1C691B42" w:rsidR="006728C6" w:rsidRDefault="006728C6" w:rsidP="003A3440">
            <w:pPr>
              <w:suppressAutoHyphens w:val="0"/>
              <w:jc w:val="center"/>
              <w:rPr>
                <w:b/>
                <w:sz w:val="22"/>
                <w:szCs w:val="22"/>
                <w:lang w:val="hr-HR" w:eastAsia="en-US"/>
              </w:rPr>
            </w:pPr>
            <w:r w:rsidRPr="00BB6BE0">
              <w:rPr>
                <w:b/>
                <w:sz w:val="22"/>
                <w:szCs w:val="22"/>
                <w:lang w:val="hr-HR" w:eastAsia="en-US"/>
              </w:rPr>
              <w:t>OPĆINA ERNESTINOVO</w:t>
            </w:r>
          </w:p>
          <w:p w14:paraId="074781F4" w14:textId="39459F26" w:rsidR="003A3440" w:rsidRPr="00BB6BE0" w:rsidRDefault="00F94E24" w:rsidP="003A3440">
            <w:pPr>
              <w:suppressAutoHyphens w:val="0"/>
              <w:jc w:val="center"/>
              <w:rPr>
                <w:b/>
                <w:sz w:val="22"/>
                <w:szCs w:val="22"/>
                <w:lang w:val="hr-HR" w:eastAsia="en-US"/>
              </w:rPr>
            </w:pPr>
            <w:r>
              <w:rPr>
                <w:b/>
                <w:sz w:val="22"/>
                <w:szCs w:val="22"/>
                <w:lang w:val="hr-HR" w:eastAsia="en-US"/>
              </w:rPr>
              <w:t>Općinsko vijeće</w:t>
            </w:r>
          </w:p>
          <w:p w14:paraId="00041AA6" w14:textId="77777777" w:rsidR="006728C6" w:rsidRPr="00BB6BE0" w:rsidRDefault="006728C6" w:rsidP="003A6784">
            <w:pPr>
              <w:suppressAutoHyphens w:val="0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5579" w:type="dxa"/>
          </w:tcPr>
          <w:p w14:paraId="387F0AE0" w14:textId="77777777" w:rsidR="006728C6" w:rsidRPr="00BB6BE0" w:rsidRDefault="006728C6" w:rsidP="003A6784">
            <w:pPr>
              <w:suppressAutoHyphens w:val="0"/>
              <w:rPr>
                <w:sz w:val="22"/>
                <w:szCs w:val="22"/>
                <w:lang w:val="hr-HR" w:eastAsia="en-US"/>
              </w:rPr>
            </w:pPr>
          </w:p>
        </w:tc>
      </w:tr>
    </w:tbl>
    <w:p w14:paraId="7BC0ED54" w14:textId="77777777" w:rsidR="006728C6" w:rsidRDefault="006728C6" w:rsidP="006728C6">
      <w:pPr>
        <w:suppressAutoHyphens w:val="0"/>
        <w:spacing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045DDE17" w14:textId="7C427899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Na temelju čl</w:t>
      </w:r>
      <w:r>
        <w:rPr>
          <w:sz w:val="22"/>
          <w:szCs w:val="22"/>
          <w:lang w:val="hr-HR"/>
        </w:rPr>
        <w:t>. 18. st. 1. Zakona o grobljima</w:t>
      </w:r>
      <w:r w:rsidR="00313688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(„Narodne novine , br. 19/98 , 50/12 i</w:t>
      </w:r>
      <w:r w:rsidR="00BB661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89/17) i čl.</w:t>
      </w:r>
      <w:r w:rsidRPr="00F94E24">
        <w:rPr>
          <w:sz w:val="22"/>
          <w:szCs w:val="22"/>
          <w:lang w:val="hr-HR"/>
        </w:rPr>
        <w:t xml:space="preserve"> 3</w:t>
      </w:r>
      <w:r>
        <w:rPr>
          <w:sz w:val="22"/>
          <w:szCs w:val="22"/>
          <w:lang w:val="hr-HR"/>
        </w:rPr>
        <w:t>0</w:t>
      </w:r>
      <w:r w:rsidRPr="00F94E24">
        <w:rPr>
          <w:sz w:val="22"/>
          <w:szCs w:val="22"/>
          <w:lang w:val="hr-HR"/>
        </w:rPr>
        <w:t xml:space="preserve">. Statuta Općine </w:t>
      </w:r>
      <w:r>
        <w:rPr>
          <w:sz w:val="22"/>
          <w:szCs w:val="22"/>
          <w:lang w:val="hr-HR"/>
        </w:rPr>
        <w:t xml:space="preserve">Ernestinovo ( „Službeni glasnik“ Općine Ernestinovo, br. 2/21 i 3/21) </w:t>
      </w:r>
      <w:r w:rsidRPr="00F94E24">
        <w:rPr>
          <w:sz w:val="22"/>
          <w:szCs w:val="22"/>
          <w:lang w:val="hr-HR"/>
        </w:rPr>
        <w:t xml:space="preserve">), Općinsko vijeće Općine Ernestinovo  </w:t>
      </w:r>
      <w:r>
        <w:rPr>
          <w:sz w:val="22"/>
          <w:szCs w:val="22"/>
          <w:lang w:val="hr-HR"/>
        </w:rPr>
        <w:t>na</w:t>
      </w:r>
      <w:r w:rsidR="00DB515F">
        <w:rPr>
          <w:sz w:val="22"/>
          <w:szCs w:val="22"/>
          <w:lang w:val="hr-HR"/>
        </w:rPr>
        <w:t>_____</w:t>
      </w:r>
      <w:r>
        <w:rPr>
          <w:sz w:val="22"/>
          <w:szCs w:val="22"/>
          <w:lang w:val="hr-HR"/>
        </w:rPr>
        <w:t xml:space="preserve"> sjednici </w:t>
      </w:r>
      <w:r w:rsidR="00DB515F">
        <w:rPr>
          <w:sz w:val="22"/>
          <w:szCs w:val="22"/>
          <w:lang w:val="hr-HR"/>
        </w:rPr>
        <w:t xml:space="preserve">, održanoj </w:t>
      </w:r>
      <w:r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____________don</w:t>
      </w:r>
      <w:r w:rsidR="000F146C">
        <w:rPr>
          <w:sz w:val="22"/>
          <w:szCs w:val="22"/>
          <w:lang w:val="hr-HR"/>
        </w:rPr>
        <w:t>osi:</w:t>
      </w:r>
    </w:p>
    <w:p w14:paraId="201DC983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18B95E2A" w14:textId="77777777" w:rsidR="00F94E24" w:rsidRDefault="00F94E24" w:rsidP="00F94E24">
      <w:pPr>
        <w:jc w:val="center"/>
        <w:rPr>
          <w:b/>
          <w:sz w:val="22"/>
          <w:szCs w:val="22"/>
          <w:lang w:val="hr-HR"/>
        </w:rPr>
      </w:pPr>
    </w:p>
    <w:p w14:paraId="31C86010" w14:textId="5C8C983E" w:rsidR="00F94E24" w:rsidRPr="00F94E24" w:rsidRDefault="00F94E24" w:rsidP="00F94E24">
      <w:pPr>
        <w:jc w:val="center"/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>O D L U K U</w:t>
      </w:r>
    </w:p>
    <w:p w14:paraId="6F1A0580" w14:textId="1E89551A" w:rsidR="00F94E24" w:rsidRPr="00F94E24" w:rsidRDefault="00F94E24" w:rsidP="00F94E24">
      <w:pPr>
        <w:jc w:val="center"/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 xml:space="preserve">o grobljima na području Općine </w:t>
      </w:r>
      <w:r>
        <w:rPr>
          <w:b/>
          <w:sz w:val="22"/>
          <w:szCs w:val="22"/>
          <w:lang w:val="hr-HR"/>
        </w:rPr>
        <w:t xml:space="preserve">Ernestinovo </w:t>
      </w:r>
    </w:p>
    <w:p w14:paraId="5451E879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2F5664AB" w14:textId="77777777" w:rsid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6550563A" w14:textId="159279C6" w:rsidR="00F94E24" w:rsidRPr="00F94E24" w:rsidRDefault="00F94E24" w:rsidP="00F94E24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I.OPĆE ODREDBE</w:t>
      </w:r>
    </w:p>
    <w:p w14:paraId="38355CCE" w14:textId="77777777" w:rsidR="00F94E24" w:rsidRDefault="00F94E24" w:rsidP="00F94E24">
      <w:pPr>
        <w:jc w:val="center"/>
        <w:rPr>
          <w:b/>
          <w:bCs/>
          <w:sz w:val="22"/>
          <w:szCs w:val="22"/>
          <w:lang w:val="hr-HR"/>
        </w:rPr>
      </w:pPr>
    </w:p>
    <w:p w14:paraId="5608DAF7" w14:textId="2060AF64" w:rsidR="00F94E24" w:rsidRPr="00F94E24" w:rsidRDefault="00F94E24" w:rsidP="00F94E24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1.</w:t>
      </w:r>
    </w:p>
    <w:p w14:paraId="2CC52526" w14:textId="3810A66E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Odlukom o grobljima na području Općine </w:t>
      </w:r>
      <w:r>
        <w:rPr>
          <w:sz w:val="22"/>
          <w:szCs w:val="22"/>
          <w:lang w:val="hr-HR"/>
        </w:rPr>
        <w:t xml:space="preserve">Ernestinovo </w:t>
      </w:r>
      <w:r w:rsidRPr="00F94E24">
        <w:rPr>
          <w:sz w:val="22"/>
          <w:szCs w:val="22"/>
          <w:lang w:val="hr-HR"/>
        </w:rPr>
        <w:t xml:space="preserve"> ( u daljnjem tekstu: Odluka) uređuju se oprema i uređaji grobnog mjesta, mjerila i način dodjeljivanja i ustupanja grobnih mjesta za korištenje, vremenski razmaci ukopa u popunjena grobna mjesta, način ukopa nepoznatih osoba, održavanje groblja i uklanjanje otpada, način i uvjeti upravljanja grobljem te uvjet i mjerila za plaćanje naknade kod dodjele grobnog mjesta i godišnje naknade za korištenje grobnog mjesta te korištenje mrtvačnice i kosturnice.</w:t>
      </w:r>
    </w:p>
    <w:p w14:paraId="222F0078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0031B106" w14:textId="77777777" w:rsidR="00F94E24" w:rsidRPr="00F94E24" w:rsidRDefault="00F94E24" w:rsidP="00F94E24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2.</w:t>
      </w:r>
    </w:p>
    <w:p w14:paraId="0D60D3DA" w14:textId="138192E7" w:rsidR="00F94E24" w:rsidRPr="00F94E24" w:rsidRDefault="00F94E24" w:rsidP="00C25CB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Na području Općine </w:t>
      </w:r>
      <w:r>
        <w:rPr>
          <w:sz w:val="22"/>
          <w:szCs w:val="22"/>
          <w:lang w:val="hr-HR"/>
        </w:rPr>
        <w:t xml:space="preserve">Ernestinovo </w:t>
      </w:r>
      <w:r w:rsidRPr="00F94E24">
        <w:rPr>
          <w:sz w:val="22"/>
          <w:szCs w:val="22"/>
          <w:lang w:val="hr-HR"/>
        </w:rPr>
        <w:t xml:space="preserve"> ukop se obavlja na groblju</w:t>
      </w:r>
      <w:r>
        <w:rPr>
          <w:sz w:val="22"/>
          <w:szCs w:val="22"/>
          <w:lang w:val="hr-HR"/>
        </w:rPr>
        <w:t xml:space="preserve"> Ernestinovo</w:t>
      </w:r>
      <w:r w:rsidR="009E4AA8">
        <w:rPr>
          <w:sz w:val="22"/>
          <w:szCs w:val="22"/>
          <w:lang w:val="hr-HR"/>
        </w:rPr>
        <w:t>, groblju Laslovo i groblju Divoš.</w:t>
      </w:r>
    </w:p>
    <w:p w14:paraId="56AC0D2A" w14:textId="08F6E18F" w:rsidR="00F94E24" w:rsidRPr="00F94E24" w:rsidRDefault="00F94E24" w:rsidP="00C25CB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Grob</w:t>
      </w:r>
      <w:r w:rsidR="000E1C1A">
        <w:rPr>
          <w:sz w:val="22"/>
          <w:szCs w:val="22"/>
          <w:lang w:val="hr-HR"/>
        </w:rPr>
        <w:t xml:space="preserve">lja </w:t>
      </w:r>
      <w:r w:rsidRPr="00F94E24">
        <w:rPr>
          <w:sz w:val="22"/>
          <w:szCs w:val="22"/>
          <w:lang w:val="hr-HR"/>
        </w:rPr>
        <w:t xml:space="preserve"> na području Općine </w:t>
      </w:r>
      <w:r w:rsidR="0087713D">
        <w:rPr>
          <w:sz w:val="22"/>
          <w:szCs w:val="22"/>
          <w:lang w:val="hr-HR"/>
        </w:rPr>
        <w:t xml:space="preserve">Ernestinovo </w:t>
      </w:r>
      <w:r w:rsidRPr="00F94E24">
        <w:rPr>
          <w:sz w:val="22"/>
          <w:szCs w:val="22"/>
          <w:lang w:val="hr-HR"/>
        </w:rPr>
        <w:t xml:space="preserve">u vlasništvu su Općine </w:t>
      </w:r>
      <w:r w:rsidR="0087713D">
        <w:rPr>
          <w:sz w:val="22"/>
          <w:szCs w:val="22"/>
          <w:lang w:val="hr-HR"/>
        </w:rPr>
        <w:t xml:space="preserve">Ernestinovo </w:t>
      </w:r>
      <w:r w:rsidRPr="00F94E24">
        <w:rPr>
          <w:sz w:val="22"/>
          <w:szCs w:val="22"/>
          <w:lang w:val="hr-HR"/>
        </w:rPr>
        <w:t xml:space="preserve"> ( u daljnjem tekstu: Općina).</w:t>
      </w:r>
    </w:p>
    <w:p w14:paraId="07795C99" w14:textId="77777777" w:rsid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2181EA98" w14:textId="0892EC21" w:rsidR="00F94E24" w:rsidRPr="00F94E24" w:rsidRDefault="00F94E24" w:rsidP="00F94E24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3.</w:t>
      </w:r>
    </w:p>
    <w:p w14:paraId="5BF3E164" w14:textId="77777777" w:rsidR="004B3AE0" w:rsidRDefault="00F94E24" w:rsidP="00C25CB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Grobljima na području Općine </w:t>
      </w:r>
      <w:r w:rsidR="0087713D">
        <w:rPr>
          <w:sz w:val="22"/>
          <w:szCs w:val="22"/>
          <w:lang w:val="hr-HR"/>
        </w:rPr>
        <w:t xml:space="preserve">Ernestinovo </w:t>
      </w:r>
      <w:r w:rsidRPr="00F94E24">
        <w:rPr>
          <w:sz w:val="22"/>
          <w:szCs w:val="22"/>
          <w:lang w:val="hr-HR"/>
        </w:rPr>
        <w:t xml:space="preserve"> upravlja</w:t>
      </w:r>
      <w:r w:rsidR="00A128BE">
        <w:rPr>
          <w:sz w:val="22"/>
          <w:szCs w:val="22"/>
          <w:lang w:val="hr-HR"/>
        </w:rPr>
        <w:t xml:space="preserve"> </w:t>
      </w:r>
      <w:r w:rsidR="00DA5DFD">
        <w:rPr>
          <w:sz w:val="22"/>
          <w:szCs w:val="22"/>
          <w:lang w:val="hr-HR"/>
        </w:rPr>
        <w:t xml:space="preserve">Uprava groblja  </w:t>
      </w:r>
      <w:r w:rsidR="00A128BE">
        <w:rPr>
          <w:sz w:val="22"/>
          <w:szCs w:val="22"/>
          <w:lang w:val="hr-HR"/>
        </w:rPr>
        <w:t>.</w:t>
      </w:r>
    </w:p>
    <w:p w14:paraId="35287E56" w14:textId="63C3E9C8" w:rsidR="00F341DB" w:rsidRPr="00F341DB" w:rsidRDefault="00A128BE" w:rsidP="00C25CB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Uprava groblja je vlastiti </w:t>
      </w:r>
      <w:r w:rsidR="00C25CB3">
        <w:rPr>
          <w:sz w:val="22"/>
          <w:szCs w:val="22"/>
          <w:lang w:val="hr-HR"/>
        </w:rPr>
        <w:t xml:space="preserve">komunalni </w:t>
      </w:r>
      <w:r>
        <w:rPr>
          <w:sz w:val="22"/>
          <w:szCs w:val="22"/>
          <w:lang w:val="hr-HR"/>
        </w:rPr>
        <w:t>pogon osnovan Odlukom o osnivanju vlastitog</w:t>
      </w:r>
      <w:r w:rsidR="00C25CB3">
        <w:rPr>
          <w:sz w:val="22"/>
          <w:szCs w:val="22"/>
          <w:lang w:val="hr-HR"/>
        </w:rPr>
        <w:t xml:space="preserve"> komunalnog </w:t>
      </w:r>
      <w:r>
        <w:rPr>
          <w:sz w:val="22"/>
          <w:szCs w:val="22"/>
          <w:lang w:val="hr-HR"/>
        </w:rPr>
        <w:t xml:space="preserve"> pogona za obavljanje komunalnih djelatnosti na području Općine Ernestinovo. </w:t>
      </w:r>
    </w:p>
    <w:p w14:paraId="0BC994BE" w14:textId="0A37798E" w:rsidR="00F94E24" w:rsidRDefault="00F94E24" w:rsidP="00C25CB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Upravljanje grobljem razumijeva dodjelu grobnih mjesta, uređenje, održavanje i rekonstrukciju groblja.</w:t>
      </w:r>
    </w:p>
    <w:p w14:paraId="0D3EEFEA" w14:textId="3B7B9B9F" w:rsidR="00F341DB" w:rsidRPr="00F94E24" w:rsidRDefault="000F146C" w:rsidP="00C25CB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Administrativne poslove za Upravu groblja obavlja Jedinstveni upravni odjel Općine Ernestinovo.</w:t>
      </w:r>
    </w:p>
    <w:p w14:paraId="4F5BF25F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53D57D6A" w14:textId="77777777" w:rsidR="0087713D" w:rsidRDefault="0087713D" w:rsidP="00F94E24">
      <w:pPr>
        <w:rPr>
          <w:b/>
          <w:bCs/>
          <w:sz w:val="22"/>
          <w:szCs w:val="22"/>
          <w:lang w:val="hr-HR"/>
        </w:rPr>
      </w:pPr>
    </w:p>
    <w:p w14:paraId="156E0CF1" w14:textId="40393622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II. OPREMA I UREĐAJI GROBNOG MJESTA</w:t>
      </w:r>
    </w:p>
    <w:p w14:paraId="39F338A4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0B493C44" w14:textId="77777777" w:rsidR="0087713D" w:rsidRDefault="0087713D" w:rsidP="0087713D">
      <w:pPr>
        <w:jc w:val="center"/>
        <w:rPr>
          <w:b/>
          <w:bCs/>
          <w:sz w:val="22"/>
          <w:szCs w:val="22"/>
          <w:lang w:val="hr-HR"/>
        </w:rPr>
      </w:pPr>
    </w:p>
    <w:p w14:paraId="42D0C32B" w14:textId="6DDE7C08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4.</w:t>
      </w:r>
    </w:p>
    <w:p w14:paraId="5DDC2F6C" w14:textId="4A7B08A2" w:rsidR="00F94E24" w:rsidRPr="00F94E24" w:rsidRDefault="00F94E24" w:rsidP="00C25CB3">
      <w:pPr>
        <w:ind w:left="284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Vrste grobnih mjesta utvrđuju se aktom kojim se uređuju prostorno-tehnički uvjeti na grobljima, koji donosi </w:t>
      </w:r>
      <w:r w:rsidR="00D77EEE">
        <w:rPr>
          <w:sz w:val="22"/>
          <w:szCs w:val="22"/>
          <w:lang w:val="hr-HR"/>
        </w:rPr>
        <w:t>Uprava groblja.</w:t>
      </w:r>
    </w:p>
    <w:p w14:paraId="6314242A" w14:textId="77777777" w:rsidR="00F94E24" w:rsidRPr="004B3AE0" w:rsidRDefault="00F94E24" w:rsidP="00C25CB3">
      <w:pPr>
        <w:ind w:left="284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Pod opremom i uređajima grobnog mjesta, u smislu ove Odluke, smatraju se </w:t>
      </w:r>
      <w:r w:rsidRPr="004B3AE0">
        <w:rPr>
          <w:sz w:val="22"/>
          <w:szCs w:val="22"/>
          <w:lang w:val="hr-HR"/>
        </w:rPr>
        <w:t>nadgrobna</w:t>
      </w:r>
      <w:r w:rsidRPr="00313688">
        <w:rPr>
          <w:b/>
          <w:bCs/>
          <w:sz w:val="22"/>
          <w:szCs w:val="22"/>
          <w:lang w:val="hr-HR"/>
        </w:rPr>
        <w:t xml:space="preserve"> </w:t>
      </w:r>
      <w:r w:rsidRPr="004B3AE0">
        <w:rPr>
          <w:sz w:val="22"/>
          <w:szCs w:val="22"/>
          <w:lang w:val="hr-HR"/>
        </w:rPr>
        <w:t>ploča, nadgrobni spomenik i znaci, ograda grobnog mjesta i slično.</w:t>
      </w:r>
    </w:p>
    <w:p w14:paraId="16BC489C" w14:textId="77777777" w:rsidR="00F94E24" w:rsidRPr="004B3AE0" w:rsidRDefault="00F94E24" w:rsidP="00C25CB3">
      <w:pPr>
        <w:ind w:left="284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Oprema i uređaji grobnog mjesta i stavka 2. ovog članka smatraju se </w:t>
      </w:r>
      <w:r w:rsidRPr="004B3AE0">
        <w:rPr>
          <w:sz w:val="22"/>
          <w:szCs w:val="22"/>
          <w:lang w:val="hr-HR"/>
        </w:rPr>
        <w:t>nekretninom i vlasništvo su korisnika grobnog mjesta, vlasništvo istih može se prenositi sukladno zakonu kojim se uređuju groblja i posebnim propisima.</w:t>
      </w:r>
    </w:p>
    <w:p w14:paraId="503A4AFC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3FBDC23E" w14:textId="77777777" w:rsidR="00227DF4" w:rsidRDefault="00227DF4" w:rsidP="0087713D">
      <w:pPr>
        <w:jc w:val="center"/>
        <w:rPr>
          <w:b/>
          <w:bCs/>
          <w:sz w:val="22"/>
          <w:szCs w:val="22"/>
          <w:lang w:val="hr-HR"/>
        </w:rPr>
      </w:pPr>
    </w:p>
    <w:p w14:paraId="675B75DE" w14:textId="7258478C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lastRenderedPageBreak/>
        <w:t>III. MJERILA I NAČIN DODJELJIVANJA I USTUPANJA GROBNIH MJESTA NA KORIŠTENJE</w:t>
      </w:r>
    </w:p>
    <w:p w14:paraId="0961EDE3" w14:textId="77777777" w:rsidR="0087713D" w:rsidRDefault="0087713D" w:rsidP="00F94E24">
      <w:pPr>
        <w:rPr>
          <w:b/>
          <w:bCs/>
          <w:sz w:val="22"/>
          <w:szCs w:val="22"/>
          <w:lang w:val="hr-HR"/>
        </w:rPr>
      </w:pPr>
    </w:p>
    <w:p w14:paraId="3AC5BB10" w14:textId="1399ABD6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5.</w:t>
      </w:r>
    </w:p>
    <w:p w14:paraId="4EA6207D" w14:textId="438BB1E7" w:rsidR="00F94E24" w:rsidRPr="00F94E24" w:rsidRDefault="004B3AE0" w:rsidP="00C25CB3">
      <w:pPr>
        <w:ind w:left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Uprava groblja </w:t>
      </w:r>
      <w:r w:rsidR="0044467A">
        <w:rPr>
          <w:sz w:val="22"/>
          <w:szCs w:val="22"/>
          <w:lang w:val="hr-HR"/>
        </w:rPr>
        <w:t>,</w:t>
      </w:r>
      <w:r w:rsidR="00F94E24" w:rsidRPr="00F94E24">
        <w:rPr>
          <w:sz w:val="22"/>
          <w:szCs w:val="22"/>
          <w:lang w:val="hr-HR"/>
        </w:rPr>
        <w:t xml:space="preserve"> na temelju dokumentiranog zahtjeva stranke, dodjeljuje grobno mjesto na korištenje na neodređeno vrijeme uz naknadu, o čemu donosi rješenje.</w:t>
      </w:r>
    </w:p>
    <w:p w14:paraId="563946C8" w14:textId="77777777" w:rsidR="00F94E24" w:rsidRPr="00F94E24" w:rsidRDefault="00F94E24" w:rsidP="00C25CB3">
      <w:pPr>
        <w:ind w:left="72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Rješenje o dodjeli grobnog mjesta na korištenje donosi se kod svake promjene korisnika grobnog mjesta.</w:t>
      </w:r>
    </w:p>
    <w:p w14:paraId="6E5D4BA8" w14:textId="756C7120" w:rsidR="00F94E24" w:rsidRPr="00F94E24" w:rsidRDefault="00F94E24" w:rsidP="00C25CB3">
      <w:pPr>
        <w:ind w:left="72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Protiv rješenja iz stavka 1. i 2. ovog članka može se izjaviti žalba</w:t>
      </w:r>
      <w:r w:rsidR="004B3AE0">
        <w:rPr>
          <w:sz w:val="22"/>
          <w:szCs w:val="22"/>
          <w:lang w:val="hr-HR"/>
        </w:rPr>
        <w:t xml:space="preserve"> sukladno Zakonu o općem upravnom postupku („Narodne novine</w:t>
      </w:r>
      <w:r w:rsidR="00F03F2E">
        <w:rPr>
          <w:sz w:val="22"/>
          <w:szCs w:val="22"/>
          <w:lang w:val="hr-HR"/>
        </w:rPr>
        <w:t>“</w:t>
      </w:r>
      <w:r w:rsidR="004B3AE0">
        <w:rPr>
          <w:sz w:val="22"/>
          <w:szCs w:val="22"/>
          <w:lang w:val="hr-HR"/>
        </w:rPr>
        <w:t>, br. 4</w:t>
      </w:r>
      <w:r w:rsidR="00F03F2E">
        <w:rPr>
          <w:sz w:val="22"/>
          <w:szCs w:val="22"/>
          <w:lang w:val="hr-HR"/>
        </w:rPr>
        <w:t xml:space="preserve">7/09 i 110/21). </w:t>
      </w:r>
    </w:p>
    <w:p w14:paraId="0C2C668B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25E6A5B7" w14:textId="77777777" w:rsidR="0087713D" w:rsidRDefault="0087713D" w:rsidP="00F94E24">
      <w:pPr>
        <w:rPr>
          <w:b/>
          <w:bCs/>
          <w:sz w:val="22"/>
          <w:szCs w:val="22"/>
          <w:lang w:val="hr-HR"/>
        </w:rPr>
      </w:pPr>
    </w:p>
    <w:p w14:paraId="1E669560" w14:textId="5BECC8F7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6.</w:t>
      </w:r>
    </w:p>
    <w:p w14:paraId="607D4429" w14:textId="191FAD65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Grobna mjesta dodjeljuju se na korištenje prema Planu rasporeda i korištenja grobnih mjesta ( u daljnjem tekstu: Plan) koji donosi</w:t>
      </w:r>
      <w:r w:rsidR="009E4AA8">
        <w:rPr>
          <w:sz w:val="22"/>
          <w:szCs w:val="22"/>
          <w:lang w:val="hr-HR"/>
        </w:rPr>
        <w:t xml:space="preserve"> </w:t>
      </w:r>
      <w:r w:rsidR="00D77EEE">
        <w:rPr>
          <w:sz w:val="22"/>
          <w:szCs w:val="22"/>
          <w:lang w:val="hr-HR"/>
        </w:rPr>
        <w:t xml:space="preserve">Uprava groblja </w:t>
      </w:r>
      <w:r w:rsidR="009E4AA8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za svako groblje posebno, redoslijedom prema brojevima raspoloživih grobnih mjesta označenih u Planu, na način da se u najvećoj mogućoj mjeri usvoje želje korisnika.</w:t>
      </w:r>
    </w:p>
    <w:p w14:paraId="40ACD341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Plan mora sadržavati:</w:t>
      </w:r>
    </w:p>
    <w:p w14:paraId="41312FD7" w14:textId="77777777" w:rsidR="00F94E24" w:rsidRPr="00F94E24" w:rsidRDefault="00F94E24" w:rsidP="00F94E24">
      <w:pPr>
        <w:numPr>
          <w:ilvl w:val="0"/>
          <w:numId w:val="11"/>
        </w:num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Raspored  grobnih mjesta</w:t>
      </w:r>
    </w:p>
    <w:p w14:paraId="17053309" w14:textId="77777777" w:rsidR="00F94E24" w:rsidRPr="00F94E24" w:rsidRDefault="00F94E24" w:rsidP="00F94E24">
      <w:pPr>
        <w:numPr>
          <w:ilvl w:val="0"/>
          <w:numId w:val="11"/>
        </w:num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Raspored grobnih mjesta u kojima su naznačene oznake, brojevi grobnih mjesta i njihove površine te grafički prikaz njihovog rasporeda.</w:t>
      </w:r>
    </w:p>
    <w:p w14:paraId="3D839146" w14:textId="3C972CE2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    </w:t>
      </w:r>
      <w:r w:rsidR="00D77EEE">
        <w:rPr>
          <w:sz w:val="22"/>
          <w:szCs w:val="22"/>
          <w:lang w:val="hr-HR"/>
        </w:rPr>
        <w:t xml:space="preserve">Uprava groblja </w:t>
      </w:r>
      <w:r w:rsidRPr="00F94E24">
        <w:rPr>
          <w:sz w:val="22"/>
          <w:szCs w:val="22"/>
          <w:lang w:val="hr-HR"/>
        </w:rPr>
        <w:t xml:space="preserve"> duž</w:t>
      </w:r>
      <w:r w:rsidR="00D77EEE">
        <w:rPr>
          <w:sz w:val="22"/>
          <w:szCs w:val="22"/>
          <w:lang w:val="hr-HR"/>
        </w:rPr>
        <w:t xml:space="preserve">na </w:t>
      </w:r>
      <w:r w:rsidR="009E4AA8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je voditi grobni očevidnik o ukopu svih umrlih osoba na području </w:t>
      </w:r>
      <w:r w:rsidR="0087713D">
        <w:rPr>
          <w:sz w:val="22"/>
          <w:szCs w:val="22"/>
          <w:lang w:val="hr-HR"/>
        </w:rPr>
        <w:t xml:space="preserve">    </w:t>
      </w:r>
      <w:r w:rsidR="00C25CB3">
        <w:rPr>
          <w:sz w:val="22"/>
          <w:szCs w:val="22"/>
          <w:lang w:val="hr-HR"/>
        </w:rPr>
        <w:t xml:space="preserve">   </w:t>
      </w:r>
      <w:r w:rsidR="006013AC">
        <w:rPr>
          <w:sz w:val="22"/>
          <w:szCs w:val="22"/>
          <w:lang w:val="hr-HR"/>
        </w:rPr>
        <w:t xml:space="preserve">        </w:t>
      </w:r>
      <w:r w:rsidRPr="00F94E24">
        <w:rPr>
          <w:sz w:val="22"/>
          <w:szCs w:val="22"/>
          <w:lang w:val="hr-HR"/>
        </w:rPr>
        <w:t>jedinice lokalne samouprave koji sadrži podatke o:</w:t>
      </w:r>
    </w:p>
    <w:p w14:paraId="05A4EA73" w14:textId="7FB4A9B9" w:rsidR="00F94E24" w:rsidRPr="00F94E24" w:rsidRDefault="006013AC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="00F94E24" w:rsidRPr="00F94E24">
        <w:rPr>
          <w:sz w:val="22"/>
          <w:szCs w:val="22"/>
          <w:lang w:val="hr-HR"/>
        </w:rPr>
        <w:t>- gro</w:t>
      </w:r>
      <w:r w:rsidR="0044467A">
        <w:rPr>
          <w:sz w:val="22"/>
          <w:szCs w:val="22"/>
          <w:lang w:val="hr-HR"/>
        </w:rPr>
        <w:t xml:space="preserve">bovima i grobnicama, </w:t>
      </w:r>
    </w:p>
    <w:p w14:paraId="22C2FFA4" w14:textId="3424EE33" w:rsidR="00F94E24" w:rsidRPr="00F94E24" w:rsidRDefault="006013AC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="00F94E24" w:rsidRPr="00F94E24">
        <w:rPr>
          <w:sz w:val="22"/>
          <w:szCs w:val="22"/>
          <w:lang w:val="hr-HR"/>
        </w:rPr>
        <w:t>- korisnicima grobova i grobnica,</w:t>
      </w:r>
    </w:p>
    <w:p w14:paraId="2DD60375" w14:textId="74E479D1" w:rsidR="00F94E24" w:rsidRPr="00F94E24" w:rsidRDefault="006013AC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="00F94E24" w:rsidRPr="00F94E24">
        <w:rPr>
          <w:sz w:val="22"/>
          <w:szCs w:val="22"/>
          <w:lang w:val="hr-HR"/>
        </w:rPr>
        <w:t>- osobama koje imaju pravo ukopa,</w:t>
      </w:r>
    </w:p>
    <w:p w14:paraId="064F60EC" w14:textId="38E14FCF" w:rsidR="00F94E24" w:rsidRPr="00F94E24" w:rsidRDefault="006013AC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="00F94E24" w:rsidRPr="00F94E24">
        <w:rPr>
          <w:sz w:val="22"/>
          <w:szCs w:val="22"/>
          <w:lang w:val="hr-HR"/>
        </w:rPr>
        <w:t>- svim promjenama,</w:t>
      </w:r>
    </w:p>
    <w:p w14:paraId="2E45E0CD" w14:textId="4A02A52F" w:rsidR="00F94E24" w:rsidRPr="00F94E24" w:rsidRDefault="006013AC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</w:t>
      </w:r>
      <w:r w:rsidR="00F94E24" w:rsidRPr="00F94E24">
        <w:rPr>
          <w:sz w:val="22"/>
          <w:szCs w:val="22"/>
          <w:lang w:val="hr-HR"/>
        </w:rPr>
        <w:t>- uzroku smrti.</w:t>
      </w:r>
    </w:p>
    <w:p w14:paraId="49CDF29C" w14:textId="42F34AFA" w:rsidR="00F94E24" w:rsidRPr="00F94E24" w:rsidRDefault="0044467A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</w:t>
      </w:r>
      <w:r w:rsidR="00F94E24" w:rsidRPr="00F94E24">
        <w:rPr>
          <w:sz w:val="22"/>
          <w:szCs w:val="22"/>
          <w:lang w:val="hr-HR"/>
        </w:rPr>
        <w:t>Sastavni dio grobnog očevidnika iz ovoga članka je položajni plan grobnih mjesta i grobnica.</w:t>
      </w:r>
    </w:p>
    <w:p w14:paraId="7CE13837" w14:textId="1A2A957B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  </w:t>
      </w:r>
      <w:r w:rsidR="0030396F">
        <w:rPr>
          <w:sz w:val="22"/>
          <w:szCs w:val="22"/>
          <w:lang w:val="hr-HR"/>
        </w:rPr>
        <w:t xml:space="preserve">Uprava groblja </w:t>
      </w:r>
      <w:r w:rsidRPr="00F94E24">
        <w:rPr>
          <w:sz w:val="22"/>
          <w:szCs w:val="22"/>
          <w:lang w:val="hr-HR"/>
        </w:rPr>
        <w:t xml:space="preserve"> duž</w:t>
      </w:r>
      <w:r w:rsidR="0030396F">
        <w:rPr>
          <w:sz w:val="22"/>
          <w:szCs w:val="22"/>
          <w:lang w:val="hr-HR"/>
        </w:rPr>
        <w:t xml:space="preserve">na </w:t>
      </w:r>
      <w:r w:rsidR="009E4AA8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je voditi i registar umrlih osoba po prezimenu, imenu i imenu oca te OIB-</w:t>
      </w:r>
      <w:r w:rsidR="0044467A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u građana umrle osobe s naznakom gdje je ukopana.</w:t>
      </w:r>
    </w:p>
    <w:p w14:paraId="6736853F" w14:textId="0793A2EB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Akti iz stavka </w:t>
      </w:r>
      <w:r w:rsidR="0044467A">
        <w:rPr>
          <w:sz w:val="22"/>
          <w:szCs w:val="22"/>
          <w:lang w:val="hr-HR"/>
        </w:rPr>
        <w:t xml:space="preserve">1., 2., 3. , 4 ., i  5., </w:t>
      </w:r>
      <w:r w:rsidRPr="00F94E24">
        <w:rPr>
          <w:sz w:val="22"/>
          <w:szCs w:val="22"/>
          <w:lang w:val="hr-HR"/>
        </w:rPr>
        <w:t xml:space="preserve"> ovoga članka moraju se pohraniti i trajno čuvati.</w:t>
      </w:r>
    </w:p>
    <w:p w14:paraId="31A2B80D" w14:textId="05A67014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 Nadzor nad vođenjem akata iz ovoga članka provodi Jedinstveni upravni odjel Općine </w:t>
      </w:r>
      <w:r w:rsidR="0087713D">
        <w:rPr>
          <w:sz w:val="22"/>
          <w:szCs w:val="22"/>
          <w:lang w:val="hr-HR"/>
        </w:rPr>
        <w:t>Ernestinovo.</w:t>
      </w:r>
    </w:p>
    <w:p w14:paraId="4A7B8F5B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01377E96" w14:textId="77777777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7.</w:t>
      </w:r>
    </w:p>
    <w:p w14:paraId="490002E1" w14:textId="77777777" w:rsidR="00F94E24" w:rsidRPr="00F94E24" w:rsidRDefault="00F94E24" w:rsidP="00C25CB3">
      <w:pPr>
        <w:ind w:left="142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Grobno mjesto dodjeljuje se na korištenje kada nastane potreba za ukopom pokojnika ili, neovisno o potrebi za ukopom, ukoliko postoji dovoljan broj slobodnih grobnih mjesta na mjesnom groblju.</w:t>
      </w:r>
    </w:p>
    <w:p w14:paraId="207B4908" w14:textId="77777777" w:rsidR="00F94E24" w:rsidRPr="00F94E24" w:rsidRDefault="00F94E24" w:rsidP="00C25CB3">
      <w:pPr>
        <w:ind w:left="142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Svako grobno mjesto na Općinskim grobljima mora biti uređeno i obilježeno sukladno aktu iz članka 4. stavka 1. ove Odluke.</w:t>
      </w:r>
    </w:p>
    <w:p w14:paraId="34AD8E4D" w14:textId="1EB0953A" w:rsidR="00F94E24" w:rsidRPr="00F03F2E" w:rsidRDefault="00F94E24" w:rsidP="00C25CB3">
      <w:pPr>
        <w:ind w:left="142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Groblja se izgrađuju prema određenoj osnovi i dijele se na grobna polja  i grobna mjesta. Cijela površina groblja određena za sahranu podijeljena </w:t>
      </w:r>
      <w:r w:rsidRPr="00F03F2E">
        <w:rPr>
          <w:sz w:val="22"/>
          <w:szCs w:val="22"/>
          <w:lang w:val="hr-HR"/>
        </w:rPr>
        <w:t>je na polja.</w:t>
      </w:r>
    </w:p>
    <w:p w14:paraId="0138E403" w14:textId="77777777" w:rsidR="00F94E24" w:rsidRPr="00F03F2E" w:rsidRDefault="00F94E24" w:rsidP="00C25CB3">
      <w:pPr>
        <w:ind w:left="142"/>
        <w:rPr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>Polja se označuju rimskim brojevima.</w:t>
      </w:r>
    </w:p>
    <w:p w14:paraId="7E8FF7DD" w14:textId="77777777" w:rsidR="00F94E24" w:rsidRPr="00313688" w:rsidRDefault="00F94E24" w:rsidP="00C25CB3">
      <w:pPr>
        <w:ind w:left="142"/>
        <w:rPr>
          <w:b/>
          <w:bCs/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>Putovi između polja su glavni putovi</w:t>
      </w:r>
      <w:r w:rsidRPr="00313688">
        <w:rPr>
          <w:b/>
          <w:bCs/>
          <w:sz w:val="22"/>
          <w:szCs w:val="22"/>
          <w:lang w:val="hr-HR"/>
        </w:rPr>
        <w:t>.</w:t>
      </w:r>
    </w:p>
    <w:p w14:paraId="7424E300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Polja se dijele na grobna mjesta.</w:t>
      </w:r>
    </w:p>
    <w:p w14:paraId="46257D32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Dimenzije grobnih mjesta:</w:t>
      </w:r>
    </w:p>
    <w:p w14:paraId="2740CD4B" w14:textId="77777777" w:rsidR="00F94E24" w:rsidRPr="00F94E24" w:rsidRDefault="00F94E24" w:rsidP="00F94E24">
      <w:pPr>
        <w:numPr>
          <w:ilvl w:val="0"/>
          <w:numId w:val="4"/>
        </w:num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160 x 300cm</w:t>
      </w:r>
    </w:p>
    <w:p w14:paraId="7C107FD3" w14:textId="77777777" w:rsidR="00F94E24" w:rsidRPr="00F94E24" w:rsidRDefault="00F94E24" w:rsidP="00F94E24">
      <w:pPr>
        <w:numPr>
          <w:ilvl w:val="0"/>
          <w:numId w:val="4"/>
        </w:num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230 x 300cm</w:t>
      </w:r>
    </w:p>
    <w:p w14:paraId="2004A9BB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7F252217" w14:textId="77777777" w:rsidR="00C25CB3" w:rsidRDefault="00C25CB3" w:rsidP="00F94E24">
      <w:pPr>
        <w:rPr>
          <w:sz w:val="22"/>
          <w:szCs w:val="22"/>
          <w:lang w:val="hr-HR"/>
        </w:rPr>
      </w:pPr>
    </w:p>
    <w:p w14:paraId="6DF029F2" w14:textId="12090583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Dimenzije grobnice (unutar zidova)</w:t>
      </w:r>
    </w:p>
    <w:p w14:paraId="31861FE7" w14:textId="77777777" w:rsidR="00F94E24" w:rsidRPr="00F94E24" w:rsidRDefault="00F94E24" w:rsidP="00F94E24">
      <w:pPr>
        <w:numPr>
          <w:ilvl w:val="0"/>
          <w:numId w:val="5"/>
        </w:numPr>
        <w:rPr>
          <w:sz w:val="22"/>
          <w:szCs w:val="22"/>
          <w:u w:val="single"/>
          <w:lang w:val="hr-HR"/>
        </w:rPr>
      </w:pPr>
      <w:r w:rsidRPr="00F94E24">
        <w:rPr>
          <w:sz w:val="22"/>
          <w:szCs w:val="22"/>
          <w:u w:val="single"/>
          <w:lang w:val="hr-HR"/>
        </w:rPr>
        <w:t>90 x 230cm (jedan stupac)</w:t>
      </w:r>
    </w:p>
    <w:p w14:paraId="0182A57B" w14:textId="5FA06D38" w:rsidR="00F94E24" w:rsidRPr="00313688" w:rsidRDefault="00F94E24" w:rsidP="00F94E24">
      <w:pPr>
        <w:numPr>
          <w:ilvl w:val="0"/>
          <w:numId w:val="5"/>
        </w:numPr>
        <w:rPr>
          <w:sz w:val="22"/>
          <w:szCs w:val="22"/>
          <w:u w:val="single"/>
          <w:lang w:val="hr-HR"/>
        </w:rPr>
      </w:pPr>
      <w:r w:rsidRPr="00313688">
        <w:rPr>
          <w:sz w:val="22"/>
          <w:szCs w:val="22"/>
          <w:u w:val="single"/>
          <w:lang w:val="hr-HR"/>
        </w:rPr>
        <w:t>150 x 230cm (dva stupca)</w:t>
      </w:r>
    </w:p>
    <w:p w14:paraId="288AEE90" w14:textId="384FF05D" w:rsidR="0087713D" w:rsidRPr="00313688" w:rsidRDefault="0087713D" w:rsidP="00F94E24">
      <w:pPr>
        <w:numPr>
          <w:ilvl w:val="0"/>
          <w:numId w:val="5"/>
        </w:numPr>
        <w:rPr>
          <w:sz w:val="22"/>
          <w:szCs w:val="22"/>
          <w:u w:val="single"/>
          <w:lang w:val="hr-HR"/>
        </w:rPr>
      </w:pPr>
      <w:r w:rsidRPr="00313688">
        <w:rPr>
          <w:sz w:val="22"/>
          <w:szCs w:val="22"/>
          <w:u w:val="single"/>
          <w:lang w:val="hr-HR"/>
        </w:rPr>
        <w:t>220 x 230cm ( tri stupca)</w:t>
      </w:r>
    </w:p>
    <w:p w14:paraId="0C131AE1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53FAF03F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lastRenderedPageBreak/>
        <w:t>Dno groba mora biti najma</w:t>
      </w:r>
      <w:r w:rsidRPr="00F94E24">
        <w:rPr>
          <w:sz w:val="22"/>
          <w:szCs w:val="22"/>
          <w:lang w:val="hr-HR"/>
        </w:rPr>
        <w:softHyphen/>
        <w:t xml:space="preserve">nje </w:t>
      </w:r>
      <w:smartTag w:uri="urn:schemas-microsoft-com:office:smarttags" w:element="metricconverter">
        <w:smartTagPr>
          <w:attr w:name="ProductID" w:val="50 cm"/>
        </w:smartTagPr>
        <w:r w:rsidRPr="00F94E24">
          <w:rPr>
            <w:sz w:val="22"/>
            <w:szCs w:val="22"/>
            <w:lang w:val="hr-HR"/>
          </w:rPr>
          <w:t>50 cm</w:t>
        </w:r>
      </w:smartTag>
      <w:r w:rsidRPr="00F94E24">
        <w:rPr>
          <w:sz w:val="22"/>
          <w:szCs w:val="22"/>
          <w:lang w:val="hr-HR"/>
        </w:rPr>
        <w:t xml:space="preserve"> iznad najviše točke podzemne vode. Dubina ukopnog mjesta je u zem</w:t>
      </w:r>
      <w:r w:rsidRPr="00F94E24">
        <w:rPr>
          <w:sz w:val="22"/>
          <w:szCs w:val="22"/>
          <w:lang w:val="hr-HR"/>
        </w:rPr>
        <w:softHyphen/>
        <w:t>ljanim grobovima najma</w:t>
      </w:r>
      <w:r w:rsidRPr="00F94E24">
        <w:rPr>
          <w:sz w:val="22"/>
          <w:szCs w:val="22"/>
          <w:lang w:val="hr-HR"/>
        </w:rPr>
        <w:softHyphen/>
        <w:t xml:space="preserve">nje </w:t>
      </w:r>
      <w:smartTag w:uri="urn:schemas-microsoft-com:office:smarttags" w:element="metricconverter">
        <w:smartTagPr>
          <w:attr w:name="ProductID" w:val="180 cm"/>
        </w:smartTagPr>
        <w:r w:rsidRPr="00F94E24">
          <w:rPr>
            <w:sz w:val="22"/>
            <w:szCs w:val="22"/>
            <w:lang w:val="hr-HR"/>
          </w:rPr>
          <w:t>180 cm</w:t>
        </w:r>
      </w:smartTag>
      <w:r w:rsidRPr="00F94E24">
        <w:rPr>
          <w:sz w:val="22"/>
          <w:szCs w:val="22"/>
          <w:lang w:val="hr-HR"/>
        </w:rPr>
        <w:t>. Kod zem</w:t>
      </w:r>
      <w:r w:rsidRPr="00F94E24">
        <w:rPr>
          <w:sz w:val="22"/>
          <w:szCs w:val="22"/>
          <w:lang w:val="hr-HR"/>
        </w:rPr>
        <w:softHyphen/>
        <w:t>ljanih grobova treba osigurati najma</w:t>
      </w:r>
      <w:r w:rsidRPr="00F94E24">
        <w:rPr>
          <w:sz w:val="22"/>
          <w:szCs w:val="22"/>
          <w:lang w:val="hr-HR"/>
        </w:rPr>
        <w:softHyphen/>
        <w:t xml:space="preserve">nje </w:t>
      </w:r>
      <w:smartTag w:uri="urn:schemas-microsoft-com:office:smarttags" w:element="metricconverter">
        <w:smartTagPr>
          <w:attr w:name="ProductID" w:val="0,80 metara"/>
        </w:smartTagPr>
        <w:r w:rsidRPr="00F94E24">
          <w:rPr>
            <w:sz w:val="22"/>
            <w:szCs w:val="22"/>
            <w:lang w:val="hr-HR"/>
          </w:rPr>
          <w:t>0,80 metara</w:t>
        </w:r>
      </w:smartTag>
      <w:r w:rsidRPr="00F94E24">
        <w:rPr>
          <w:sz w:val="22"/>
          <w:szCs w:val="22"/>
          <w:lang w:val="hr-HR"/>
        </w:rPr>
        <w:t xml:space="preserve"> zem</w:t>
      </w:r>
      <w:r w:rsidRPr="00F94E24">
        <w:rPr>
          <w:sz w:val="22"/>
          <w:szCs w:val="22"/>
          <w:lang w:val="hr-HR"/>
        </w:rPr>
        <w:softHyphen/>
        <w:t>lje iznad lijesa.</w:t>
      </w:r>
    </w:p>
    <w:p w14:paraId="5CDF834E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05BD2467" w14:textId="77777777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8.</w:t>
      </w:r>
    </w:p>
    <w:p w14:paraId="442A2775" w14:textId="08FD89CF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Pod korisnikom grobnog mjesta ( u daljnjem tekstu: korisnik), u smislu ove odluke razumijeva se osoba kojoj je grobno mjesto dano na korištenje rješenjem </w:t>
      </w:r>
      <w:r w:rsidR="00D77EEE">
        <w:rPr>
          <w:sz w:val="22"/>
          <w:szCs w:val="22"/>
          <w:lang w:val="hr-HR"/>
        </w:rPr>
        <w:t>Uprave groblja.</w:t>
      </w:r>
    </w:p>
    <w:p w14:paraId="20389B82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Pravo ukopa u grobno mjesto ima korisnik i članovi njegove obitelji.</w:t>
      </w:r>
    </w:p>
    <w:p w14:paraId="36B28233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Za ukop u grobno mjesto osobe koja nije član obitelji korisnika, potrebna je prethodna suglasnost korisnika, a u slučaju sukorisništva grobnog mjesta, suglasnost svih korisnika.</w:t>
      </w:r>
    </w:p>
    <w:p w14:paraId="7939AC4D" w14:textId="067039F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Suglasnost iz stavka 1. daje se osobno na zapisnik </w:t>
      </w:r>
      <w:r w:rsidR="00D77EEE">
        <w:rPr>
          <w:sz w:val="22"/>
          <w:szCs w:val="22"/>
          <w:lang w:val="hr-HR"/>
        </w:rPr>
        <w:t xml:space="preserve">Upravi groblja </w:t>
      </w:r>
      <w:r w:rsidR="009E4AA8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ili se dostavlja pisanim putem.</w:t>
      </w:r>
    </w:p>
    <w:p w14:paraId="51E7A79C" w14:textId="77777777" w:rsidR="00690E6E" w:rsidRDefault="00690E6E" w:rsidP="00F94E24">
      <w:pPr>
        <w:rPr>
          <w:b/>
          <w:bCs/>
          <w:sz w:val="22"/>
          <w:szCs w:val="22"/>
          <w:lang w:val="hr-HR"/>
        </w:rPr>
      </w:pPr>
    </w:p>
    <w:p w14:paraId="3493F4A5" w14:textId="323C647C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9.</w:t>
      </w:r>
    </w:p>
    <w:p w14:paraId="2B1D1C5C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Korisnik može trećoj osobi ugovorom ustupiti svoje pravo korištenja grobnog mjesta.</w:t>
      </w:r>
    </w:p>
    <w:p w14:paraId="16D5B4AA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Osoba koja je stekla pravo korištenja grobnog mjesta dužna je o pravnim poslu iz stavka 1. ovog članka obavijestiti Upravu groblja najkasnije u roku od 30 dana od dana njegovog sklapanja, radi odgovarajuće izmjene rješenja o korištenju grobnog mjesta na temelju dokumentiranog zahtjeva promjene u grobni očevidnik.</w:t>
      </w:r>
    </w:p>
    <w:p w14:paraId="1F809CED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Korisnik  se može odreći korištenja grobnog mjesta na temelju dokumentiranog zahtjeva kojeg podnosi Upravi groblja.</w:t>
      </w:r>
    </w:p>
    <w:p w14:paraId="2410E84C" w14:textId="0E0CED2B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U slučaju stavka 3.ovog članka, </w:t>
      </w:r>
      <w:r w:rsidR="00D77EEE">
        <w:rPr>
          <w:sz w:val="22"/>
          <w:szCs w:val="22"/>
          <w:lang w:val="hr-HR"/>
        </w:rPr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stavlja izvan snage rješenje o korištenju grobnog mjesta.</w:t>
      </w:r>
    </w:p>
    <w:p w14:paraId="37AC67ED" w14:textId="30B56CF9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Zahtjev iz </w:t>
      </w:r>
      <w:r w:rsidR="00A14C8F">
        <w:rPr>
          <w:sz w:val="22"/>
          <w:szCs w:val="22"/>
          <w:lang w:val="hr-HR"/>
        </w:rPr>
        <w:t xml:space="preserve">stavka 3.ovog članka </w:t>
      </w:r>
      <w:r w:rsidRPr="00F94E24">
        <w:rPr>
          <w:sz w:val="22"/>
          <w:szCs w:val="22"/>
          <w:lang w:val="hr-HR"/>
        </w:rPr>
        <w:t xml:space="preserve"> sadrži i izjavu o preuz</w:t>
      </w:r>
      <w:r w:rsidR="00211C50">
        <w:rPr>
          <w:sz w:val="22"/>
          <w:szCs w:val="22"/>
          <w:lang w:val="hr-HR"/>
        </w:rPr>
        <w:t>i</w:t>
      </w:r>
      <w:r w:rsidRPr="00F94E24">
        <w:rPr>
          <w:sz w:val="22"/>
          <w:szCs w:val="22"/>
          <w:lang w:val="hr-HR"/>
        </w:rPr>
        <w:t>manju posmrtnih ostataka ili o odricanju od posmrtnih ostataka  koji se nalaze u grobnom mjestu. U slučaju odricanja od posmrtnih ostataka iste zbrinjavanja Uprava groblja u zajedničkoj kosturnici.</w:t>
      </w:r>
    </w:p>
    <w:p w14:paraId="6C1BD167" w14:textId="77777777" w:rsidR="00F94E24" w:rsidRPr="00F94E24" w:rsidRDefault="00F94E24" w:rsidP="00F94E24">
      <w:pPr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</w:p>
    <w:p w14:paraId="023D4240" w14:textId="77777777" w:rsidR="00F94E24" w:rsidRPr="00F94E24" w:rsidRDefault="00F94E24" w:rsidP="00F94E24">
      <w:pPr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>IV. UVJETI I MJERILA ZA PLAĆANJE NAKNADE KOD DODJELE GROBNOG MJESTA I GODIŠNJE NAKNADE ZA KORIŠTENJE GROBNOG MJESTA</w:t>
      </w:r>
    </w:p>
    <w:p w14:paraId="03233F09" w14:textId="77777777" w:rsidR="00F94E24" w:rsidRPr="00F94E24" w:rsidRDefault="00F94E24" w:rsidP="00F94E24">
      <w:pPr>
        <w:rPr>
          <w:bCs/>
          <w:sz w:val="22"/>
          <w:szCs w:val="22"/>
          <w:lang w:val="hr-HR"/>
        </w:rPr>
      </w:pPr>
    </w:p>
    <w:p w14:paraId="7A35EF12" w14:textId="77777777" w:rsidR="00F94E24" w:rsidRPr="00F94E24" w:rsidRDefault="00F94E24" w:rsidP="00DE03EC">
      <w:pPr>
        <w:jc w:val="center"/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>Članak 10.</w:t>
      </w:r>
    </w:p>
    <w:p w14:paraId="02217C3A" w14:textId="77777777" w:rsidR="00F94E24" w:rsidRPr="00F94E24" w:rsidRDefault="00F94E24" w:rsidP="00A14C8F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Za dodjelu grobnog mjesta na korištenje plaća se naknada o dodjeli grobnog mjesta na korištenje.</w:t>
      </w:r>
    </w:p>
    <w:p w14:paraId="59A75E43" w14:textId="52AE5501" w:rsidR="00F94E24" w:rsidRPr="00F94E24" w:rsidRDefault="00F94E24" w:rsidP="00A14C8F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Naknada za dodjelu grobnog mjesta na korištenje određuje se ovisno o dimenzijama i prebivalištu podnositelja zahtjeva i prihod je proračuna Općine </w:t>
      </w:r>
      <w:r w:rsidR="003E0D9E">
        <w:rPr>
          <w:sz w:val="22"/>
          <w:szCs w:val="22"/>
          <w:lang w:val="hr-HR"/>
        </w:rPr>
        <w:t>Ernestinovo.</w:t>
      </w:r>
    </w:p>
    <w:p w14:paraId="04D81C18" w14:textId="77777777" w:rsidR="00F94E24" w:rsidRPr="00F94E24" w:rsidRDefault="00F94E24" w:rsidP="00A14C8F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Osoba koja želi ishoditi zemljište za  grobno mjesto treba podnijeti zahtjev osobi koja upravlja grobljem. Nakon izbora mjesta i uplate naknade osoba koja upravlja grobljem izdat će podnositelju zahtjeva dokaz kojim se priznaju uporabno pravo na zemljište.</w:t>
      </w:r>
    </w:p>
    <w:p w14:paraId="1879D529" w14:textId="24A9C491" w:rsidR="00F94E24" w:rsidRPr="00F03F2E" w:rsidRDefault="00DE03EC" w:rsidP="00DE03EC">
      <w:pPr>
        <w:rPr>
          <w:sz w:val="22"/>
          <w:szCs w:val="22"/>
          <w:lang w:val="hr-HR"/>
        </w:rPr>
      </w:pPr>
      <w:r w:rsidRPr="00126A6F">
        <w:rPr>
          <w:b/>
          <w:bCs/>
          <w:sz w:val="22"/>
          <w:szCs w:val="22"/>
          <w:lang w:val="hr-HR"/>
        </w:rPr>
        <w:t xml:space="preserve">       </w:t>
      </w:r>
      <w:r w:rsidRPr="00F03F2E">
        <w:rPr>
          <w:sz w:val="22"/>
          <w:szCs w:val="22"/>
          <w:lang w:val="hr-HR"/>
        </w:rPr>
        <w:t>Korisnik grobnog mjesta čiji je umrli imao prebivalište na području Općine Ernestinovo za to    grobno mjesto ne plaća korištenje.</w:t>
      </w:r>
    </w:p>
    <w:p w14:paraId="7DC65DE5" w14:textId="72F7E983" w:rsidR="00DE03EC" w:rsidRPr="00F03F2E" w:rsidRDefault="00DE03EC" w:rsidP="00DE03EC">
      <w:pPr>
        <w:rPr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 xml:space="preserve">       Korisnici čije umrle osobe nisu imale prebivalište na području </w:t>
      </w:r>
      <w:r w:rsidR="008F485F" w:rsidRPr="00F03F2E">
        <w:rPr>
          <w:sz w:val="22"/>
          <w:szCs w:val="22"/>
          <w:lang w:val="hr-HR"/>
        </w:rPr>
        <w:t>Općine Ernestinovo plaćaju naknadu za korištenje grobnog mjesta na neodređeno vrijeme u iznosu od 6.000,00 kuna za jednostruku grobnicu, a za dvostruku 9.000, 00 kuna.</w:t>
      </w:r>
    </w:p>
    <w:p w14:paraId="42E5EF66" w14:textId="3A1D33D0" w:rsidR="00F94E24" w:rsidRPr="00F03F2E" w:rsidRDefault="00826992" w:rsidP="00F94E24">
      <w:pPr>
        <w:rPr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 xml:space="preserve">       </w:t>
      </w:r>
      <w:r w:rsidR="00F94E24" w:rsidRPr="00F03F2E">
        <w:rPr>
          <w:sz w:val="22"/>
          <w:szCs w:val="22"/>
          <w:lang w:val="hr-HR"/>
        </w:rPr>
        <w:t xml:space="preserve">Naknada iz odluke , uplaćuje se na žiro- račun Općine </w:t>
      </w:r>
      <w:r w:rsidR="00690E6E" w:rsidRPr="00F03F2E">
        <w:rPr>
          <w:sz w:val="22"/>
          <w:szCs w:val="22"/>
          <w:lang w:val="hr-HR"/>
        </w:rPr>
        <w:t>Ernestinovo</w:t>
      </w:r>
      <w:r w:rsidR="00D447B5">
        <w:rPr>
          <w:sz w:val="22"/>
          <w:szCs w:val="22"/>
          <w:lang w:val="hr-HR"/>
        </w:rPr>
        <w:t>.</w:t>
      </w:r>
    </w:p>
    <w:p w14:paraId="0A1DF35A" w14:textId="77777777" w:rsidR="00F94E24" w:rsidRPr="00F03F2E" w:rsidRDefault="00F94E24" w:rsidP="00F94E24">
      <w:pPr>
        <w:rPr>
          <w:sz w:val="22"/>
          <w:szCs w:val="22"/>
          <w:lang w:val="hr-HR"/>
        </w:rPr>
      </w:pPr>
    </w:p>
    <w:p w14:paraId="193E59CA" w14:textId="77777777" w:rsidR="00A14C8F" w:rsidRDefault="00A14C8F" w:rsidP="00F94E24">
      <w:pPr>
        <w:rPr>
          <w:sz w:val="22"/>
          <w:szCs w:val="22"/>
          <w:u w:val="single"/>
          <w:lang w:val="hr-HR"/>
        </w:rPr>
      </w:pPr>
    </w:p>
    <w:p w14:paraId="1CDAF03B" w14:textId="77777777" w:rsidR="00A14C8F" w:rsidRDefault="00A14C8F" w:rsidP="00F94E24">
      <w:pPr>
        <w:rPr>
          <w:sz w:val="22"/>
          <w:szCs w:val="22"/>
          <w:u w:val="single"/>
          <w:lang w:val="hr-HR"/>
        </w:rPr>
      </w:pPr>
    </w:p>
    <w:p w14:paraId="03CE1DB2" w14:textId="77777777" w:rsidR="00A14C8F" w:rsidRDefault="00A14C8F" w:rsidP="00F94E24">
      <w:pPr>
        <w:rPr>
          <w:sz w:val="22"/>
          <w:szCs w:val="22"/>
          <w:u w:val="single"/>
          <w:lang w:val="hr-HR"/>
        </w:rPr>
      </w:pPr>
    </w:p>
    <w:p w14:paraId="198DB665" w14:textId="77777777" w:rsidR="00A14C8F" w:rsidRDefault="00A14C8F" w:rsidP="00F94E24">
      <w:pPr>
        <w:rPr>
          <w:sz w:val="22"/>
          <w:szCs w:val="22"/>
          <w:u w:val="single"/>
          <w:lang w:val="hr-HR"/>
        </w:rPr>
      </w:pPr>
    </w:p>
    <w:p w14:paraId="0F710D88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74066BE4" w14:textId="77777777" w:rsidR="00FC5953" w:rsidRDefault="00FC5953" w:rsidP="00690E6E">
      <w:pPr>
        <w:jc w:val="center"/>
        <w:rPr>
          <w:b/>
          <w:bCs/>
          <w:sz w:val="22"/>
          <w:szCs w:val="22"/>
          <w:lang w:val="hr-HR"/>
        </w:rPr>
      </w:pPr>
    </w:p>
    <w:p w14:paraId="1AF7C704" w14:textId="77777777" w:rsidR="00227DF4" w:rsidRDefault="00227DF4" w:rsidP="00690E6E">
      <w:pPr>
        <w:jc w:val="center"/>
        <w:rPr>
          <w:b/>
          <w:bCs/>
          <w:sz w:val="22"/>
          <w:szCs w:val="22"/>
          <w:lang w:val="hr-HR"/>
        </w:rPr>
      </w:pPr>
    </w:p>
    <w:p w14:paraId="7CEE49AE" w14:textId="77777777" w:rsidR="00227DF4" w:rsidRDefault="00227DF4" w:rsidP="00690E6E">
      <w:pPr>
        <w:jc w:val="center"/>
        <w:rPr>
          <w:b/>
          <w:bCs/>
          <w:sz w:val="22"/>
          <w:szCs w:val="22"/>
          <w:lang w:val="hr-HR"/>
        </w:rPr>
      </w:pPr>
    </w:p>
    <w:p w14:paraId="3E0EB869" w14:textId="77777777" w:rsidR="00227DF4" w:rsidRDefault="00227DF4" w:rsidP="00690E6E">
      <w:pPr>
        <w:jc w:val="center"/>
        <w:rPr>
          <w:b/>
          <w:bCs/>
          <w:sz w:val="22"/>
          <w:szCs w:val="22"/>
          <w:lang w:val="hr-HR"/>
        </w:rPr>
      </w:pPr>
    </w:p>
    <w:p w14:paraId="13A2FC81" w14:textId="77777777" w:rsidR="00227DF4" w:rsidRDefault="00227DF4" w:rsidP="00690E6E">
      <w:pPr>
        <w:jc w:val="center"/>
        <w:rPr>
          <w:b/>
          <w:bCs/>
          <w:sz w:val="22"/>
          <w:szCs w:val="22"/>
          <w:lang w:val="hr-HR"/>
        </w:rPr>
      </w:pPr>
    </w:p>
    <w:p w14:paraId="11CE8607" w14:textId="77777777" w:rsidR="0068395C" w:rsidRDefault="0068395C" w:rsidP="00690E6E">
      <w:pPr>
        <w:jc w:val="center"/>
        <w:rPr>
          <w:b/>
          <w:bCs/>
          <w:sz w:val="22"/>
          <w:szCs w:val="22"/>
          <w:lang w:val="hr-HR"/>
        </w:rPr>
      </w:pPr>
    </w:p>
    <w:p w14:paraId="689B9C3C" w14:textId="77777777" w:rsidR="0068395C" w:rsidRDefault="0068395C" w:rsidP="00690E6E">
      <w:pPr>
        <w:jc w:val="center"/>
        <w:rPr>
          <w:b/>
          <w:bCs/>
          <w:sz w:val="22"/>
          <w:szCs w:val="22"/>
          <w:lang w:val="hr-HR"/>
        </w:rPr>
      </w:pPr>
    </w:p>
    <w:p w14:paraId="7F20DA2B" w14:textId="3AF8748A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lastRenderedPageBreak/>
        <w:t>Članak 11.</w:t>
      </w:r>
    </w:p>
    <w:p w14:paraId="2A5E9391" w14:textId="0BB32117" w:rsidR="00F94E24" w:rsidRPr="00F94E24" w:rsidRDefault="00F94E24" w:rsidP="00FC595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Za korištenje grobnog mjesta korisnik je u obvezi plaćati grobnu naknadu koja je prihod </w:t>
      </w:r>
      <w:r w:rsidR="00F805AA">
        <w:rPr>
          <w:sz w:val="22"/>
          <w:szCs w:val="22"/>
          <w:lang w:val="hr-HR"/>
        </w:rPr>
        <w:t>Općine Ernestinovo.</w:t>
      </w:r>
    </w:p>
    <w:p w14:paraId="094FE38B" w14:textId="53374724" w:rsidR="00F94E24" w:rsidRPr="00F94E24" w:rsidRDefault="00F94E24" w:rsidP="00FC595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Godišnja grobna naknada plaća se na temelju uplatnice koju</w:t>
      </w:r>
      <w:r w:rsidR="00D77EEE">
        <w:rPr>
          <w:sz w:val="22"/>
          <w:szCs w:val="22"/>
          <w:lang w:val="hr-HR"/>
        </w:rPr>
        <w:t xml:space="preserve"> Uprava groblja </w:t>
      </w:r>
      <w:r w:rsidRPr="00F94E24">
        <w:rPr>
          <w:sz w:val="22"/>
          <w:szCs w:val="22"/>
          <w:lang w:val="hr-HR"/>
        </w:rPr>
        <w:t xml:space="preserve">dostavlja osobi koja je u grobni očevidnik upisana kao korisnik, osim ako korisnik ne dostavi </w:t>
      </w:r>
      <w:r w:rsidR="00A17EEA">
        <w:rPr>
          <w:sz w:val="22"/>
          <w:szCs w:val="22"/>
          <w:lang w:val="hr-HR"/>
        </w:rPr>
        <w:t xml:space="preserve">Upravi groblja </w:t>
      </w:r>
      <w:r w:rsidR="00F805AA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sporazum s ovjerenim potpisom druge osobe na temelju kojeg druga osoba preuzima obvezu plaćanja godišnje grobne naknade</w:t>
      </w:r>
      <w:r w:rsidR="00A14C8F">
        <w:rPr>
          <w:sz w:val="22"/>
          <w:szCs w:val="22"/>
          <w:lang w:val="hr-HR"/>
        </w:rPr>
        <w:t>.</w:t>
      </w:r>
    </w:p>
    <w:p w14:paraId="352619BC" w14:textId="2E52D198" w:rsidR="00A14C8F" w:rsidRDefault="00A14C8F" w:rsidP="00A14C8F">
      <w:pPr>
        <w:ind w:left="360"/>
        <w:rPr>
          <w:sz w:val="22"/>
          <w:szCs w:val="22"/>
          <w:lang w:val="hr-HR"/>
        </w:rPr>
      </w:pPr>
    </w:p>
    <w:p w14:paraId="3A3F8FE6" w14:textId="30E26B20" w:rsidR="00A14C8F" w:rsidRDefault="00A14C8F" w:rsidP="00A14C8F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Tablica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3875"/>
        <w:gridCol w:w="4389"/>
      </w:tblGrid>
      <w:tr w:rsidR="00A14C8F" w:rsidRPr="00A14C8F" w14:paraId="5AB6EBBE" w14:textId="77777777" w:rsidTr="00B0443D">
        <w:tc>
          <w:tcPr>
            <w:tcW w:w="798" w:type="dxa"/>
          </w:tcPr>
          <w:p w14:paraId="6403503B" w14:textId="77777777" w:rsidR="00A14C8F" w:rsidRPr="00A14C8F" w:rsidRDefault="00A14C8F" w:rsidP="00A14C8F">
            <w:pPr>
              <w:ind w:left="360"/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875" w:type="dxa"/>
          </w:tcPr>
          <w:p w14:paraId="6E29CD09" w14:textId="17AB3F78" w:rsidR="00A14C8F" w:rsidRPr="00A14C8F" w:rsidRDefault="0068395C" w:rsidP="00A14C8F">
            <w:pPr>
              <w:ind w:left="36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Veličina groba: </w:t>
            </w:r>
          </w:p>
        </w:tc>
        <w:tc>
          <w:tcPr>
            <w:tcW w:w="4389" w:type="dxa"/>
          </w:tcPr>
          <w:p w14:paraId="54ABB7CC" w14:textId="77777777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>Iznos:</w:t>
            </w:r>
          </w:p>
        </w:tc>
      </w:tr>
      <w:tr w:rsidR="00A14C8F" w:rsidRPr="00A14C8F" w14:paraId="0EA877B4" w14:textId="77777777" w:rsidTr="00B0443D">
        <w:tc>
          <w:tcPr>
            <w:tcW w:w="798" w:type="dxa"/>
          </w:tcPr>
          <w:p w14:paraId="367EC1AC" w14:textId="77777777" w:rsidR="00A14C8F" w:rsidRPr="00A14C8F" w:rsidRDefault="00A14C8F" w:rsidP="00A14C8F">
            <w:pPr>
              <w:numPr>
                <w:ilvl w:val="0"/>
                <w:numId w:val="29"/>
              </w:num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875" w:type="dxa"/>
          </w:tcPr>
          <w:p w14:paraId="37D8C1AC" w14:textId="52E62E3E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 xml:space="preserve">Za </w:t>
            </w:r>
            <w:r w:rsidR="0068395C">
              <w:rPr>
                <w:sz w:val="22"/>
                <w:szCs w:val="22"/>
                <w:lang w:val="hr-HR"/>
              </w:rPr>
              <w:t xml:space="preserve">jednostruki grob </w:t>
            </w:r>
          </w:p>
        </w:tc>
        <w:tc>
          <w:tcPr>
            <w:tcW w:w="4389" w:type="dxa"/>
          </w:tcPr>
          <w:p w14:paraId="118AA354" w14:textId="77777777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>100,00 kn</w:t>
            </w:r>
          </w:p>
        </w:tc>
      </w:tr>
      <w:tr w:rsidR="00A14C8F" w:rsidRPr="00A14C8F" w14:paraId="1CA65E2F" w14:textId="77777777" w:rsidTr="00B0443D">
        <w:tc>
          <w:tcPr>
            <w:tcW w:w="798" w:type="dxa"/>
          </w:tcPr>
          <w:p w14:paraId="7004F1FB" w14:textId="77777777" w:rsidR="00A14C8F" w:rsidRPr="00A14C8F" w:rsidRDefault="00A14C8F" w:rsidP="00A14C8F">
            <w:pPr>
              <w:numPr>
                <w:ilvl w:val="0"/>
                <w:numId w:val="29"/>
              </w:num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875" w:type="dxa"/>
          </w:tcPr>
          <w:p w14:paraId="08C40FDD" w14:textId="1FDD43FF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 xml:space="preserve">Za </w:t>
            </w:r>
            <w:r w:rsidR="0068395C">
              <w:rPr>
                <w:sz w:val="22"/>
                <w:szCs w:val="22"/>
                <w:lang w:val="hr-HR"/>
              </w:rPr>
              <w:t xml:space="preserve">dvostruki grob </w:t>
            </w:r>
          </w:p>
        </w:tc>
        <w:tc>
          <w:tcPr>
            <w:tcW w:w="4389" w:type="dxa"/>
          </w:tcPr>
          <w:p w14:paraId="64A1577E" w14:textId="1FAE972B" w:rsidR="00A14C8F" w:rsidRPr="00A14C8F" w:rsidRDefault="0068395C" w:rsidP="0068395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</w:t>
            </w:r>
            <w:r w:rsidR="00A14C8F" w:rsidRPr="00A14C8F">
              <w:rPr>
                <w:sz w:val="22"/>
                <w:szCs w:val="22"/>
                <w:lang w:val="hr-HR"/>
              </w:rPr>
              <w:t>120,00kn</w:t>
            </w:r>
          </w:p>
        </w:tc>
      </w:tr>
      <w:tr w:rsidR="00A14C8F" w:rsidRPr="00A14C8F" w14:paraId="688F2824" w14:textId="77777777" w:rsidTr="00B0443D">
        <w:tc>
          <w:tcPr>
            <w:tcW w:w="798" w:type="dxa"/>
          </w:tcPr>
          <w:p w14:paraId="3577E9A5" w14:textId="77777777" w:rsidR="00A14C8F" w:rsidRPr="00A14C8F" w:rsidRDefault="00A14C8F" w:rsidP="00A14C8F">
            <w:pPr>
              <w:numPr>
                <w:ilvl w:val="0"/>
                <w:numId w:val="29"/>
              </w:num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875" w:type="dxa"/>
          </w:tcPr>
          <w:p w14:paraId="544B3E19" w14:textId="5FA44000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 xml:space="preserve">Za </w:t>
            </w:r>
            <w:r w:rsidR="0068395C">
              <w:rPr>
                <w:sz w:val="22"/>
                <w:szCs w:val="22"/>
                <w:lang w:val="hr-HR"/>
              </w:rPr>
              <w:t>trostruki grob</w:t>
            </w:r>
          </w:p>
        </w:tc>
        <w:tc>
          <w:tcPr>
            <w:tcW w:w="4389" w:type="dxa"/>
          </w:tcPr>
          <w:p w14:paraId="659A3925" w14:textId="77777777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>140,00kn</w:t>
            </w:r>
          </w:p>
        </w:tc>
      </w:tr>
      <w:tr w:rsidR="00A14C8F" w:rsidRPr="00A14C8F" w14:paraId="07F75EBF" w14:textId="77777777" w:rsidTr="00B0443D">
        <w:tc>
          <w:tcPr>
            <w:tcW w:w="798" w:type="dxa"/>
          </w:tcPr>
          <w:p w14:paraId="5703D5E7" w14:textId="77777777" w:rsidR="00A14C8F" w:rsidRPr="00A14C8F" w:rsidRDefault="00A14C8F" w:rsidP="00A14C8F">
            <w:pPr>
              <w:numPr>
                <w:ilvl w:val="0"/>
                <w:numId w:val="29"/>
              </w:num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875" w:type="dxa"/>
          </w:tcPr>
          <w:p w14:paraId="4931DD2D" w14:textId="19037BD4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 xml:space="preserve">Za </w:t>
            </w:r>
            <w:r w:rsidR="0068395C">
              <w:rPr>
                <w:sz w:val="22"/>
                <w:szCs w:val="22"/>
                <w:lang w:val="hr-HR"/>
              </w:rPr>
              <w:t xml:space="preserve">četverostruki grob </w:t>
            </w:r>
          </w:p>
        </w:tc>
        <w:tc>
          <w:tcPr>
            <w:tcW w:w="4389" w:type="dxa"/>
          </w:tcPr>
          <w:p w14:paraId="18FEF485" w14:textId="77777777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>160,00kn</w:t>
            </w:r>
          </w:p>
        </w:tc>
      </w:tr>
    </w:tbl>
    <w:p w14:paraId="11B1E599" w14:textId="77777777" w:rsidR="00A14C8F" w:rsidRDefault="00A14C8F" w:rsidP="00A14C8F">
      <w:pPr>
        <w:ind w:left="360"/>
        <w:rPr>
          <w:sz w:val="22"/>
          <w:szCs w:val="22"/>
          <w:lang w:val="hr-HR"/>
        </w:rPr>
      </w:pPr>
    </w:p>
    <w:p w14:paraId="5168AA69" w14:textId="64027AA8" w:rsidR="00A14C8F" w:rsidRPr="00A14C8F" w:rsidRDefault="00A14C8F" w:rsidP="00FC5953">
      <w:pPr>
        <w:rPr>
          <w:sz w:val="22"/>
          <w:szCs w:val="22"/>
          <w:lang w:val="hr-HR"/>
        </w:rPr>
      </w:pPr>
      <w:r w:rsidRPr="00A14C8F">
        <w:rPr>
          <w:sz w:val="22"/>
          <w:szCs w:val="22"/>
          <w:lang w:val="hr-HR"/>
        </w:rPr>
        <w:t>Navedene naknade iz Tablic</w:t>
      </w:r>
      <w:r>
        <w:rPr>
          <w:sz w:val="22"/>
          <w:szCs w:val="22"/>
          <w:lang w:val="hr-HR"/>
        </w:rPr>
        <w:t>e</w:t>
      </w:r>
      <w:r w:rsidR="00FC5953">
        <w:rPr>
          <w:sz w:val="22"/>
          <w:szCs w:val="22"/>
          <w:lang w:val="hr-HR"/>
        </w:rPr>
        <w:t xml:space="preserve"> 1.</w:t>
      </w:r>
      <w:r>
        <w:rPr>
          <w:sz w:val="22"/>
          <w:szCs w:val="22"/>
          <w:lang w:val="hr-HR"/>
        </w:rPr>
        <w:t xml:space="preserve"> </w:t>
      </w:r>
      <w:r w:rsidRPr="00A14C8F">
        <w:rPr>
          <w:sz w:val="22"/>
          <w:szCs w:val="22"/>
          <w:lang w:val="hr-HR"/>
        </w:rPr>
        <w:t>ovog članka plaćaju korisnici, odnosno njihovi nasljednici jednom godišnje do 30.rujna   tekuće godine, a na temelju uplatnice koju će im uprava groblja dostaviti do kraja kolovoza   tekuće godine.</w:t>
      </w:r>
    </w:p>
    <w:p w14:paraId="375E5390" w14:textId="1A5E9E7E" w:rsidR="00A14C8F" w:rsidRPr="00A14C8F" w:rsidRDefault="00A14C8F" w:rsidP="00FC5953">
      <w:pPr>
        <w:rPr>
          <w:sz w:val="22"/>
          <w:szCs w:val="22"/>
          <w:lang w:val="hr-HR"/>
        </w:rPr>
      </w:pPr>
      <w:r w:rsidRPr="00A14C8F">
        <w:rPr>
          <w:sz w:val="22"/>
          <w:szCs w:val="22"/>
          <w:lang w:val="hr-HR"/>
        </w:rPr>
        <w:t>Obveza plaćanja grobne naknade nastaje danom dodjele grobnog mjesta, te ako je isto dodijeljeno do 30. rujna naknada se određuje u ukupnom godišnjem iznosu, a ako je dodjela izvršena nakon 1. listopada, obveza plaćanja naknade se određuje od 1. siječnja naredne godine.</w:t>
      </w:r>
    </w:p>
    <w:p w14:paraId="58D8F202" w14:textId="356607EF" w:rsidR="00F94E24" w:rsidRPr="00F94E24" w:rsidRDefault="00F94E24" w:rsidP="0068395C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U slučaju sukorisništva grobnog mjesta, uplatnica se dostavlja svakom od korisnika sukladno udjelu u pravu korištenja grobnog mjesta, osim ako se korisnici na temelju sporazuma s ovjerenim potpisom ne dogovore drugačije te isti dostave Upravi groblja.</w:t>
      </w:r>
    </w:p>
    <w:p w14:paraId="15C91E81" w14:textId="77777777" w:rsidR="00F94E24" w:rsidRPr="00F94E24" w:rsidRDefault="00F94E24" w:rsidP="0068395C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Visina godišnje grobne naknade za korištenje grobnog mjesta utvrđuje se radi namirenja dijela stvarno nastalih zajedničkih troškova na groblju ( uređenja i održavanja groblja, utroška vode, odvoza otpada, čišćenja pristupnih staza i zelenih površina i drugih troškova).</w:t>
      </w:r>
    </w:p>
    <w:p w14:paraId="5FA4044B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34F88722" w14:textId="77777777" w:rsidR="00A14C8F" w:rsidRDefault="00A14C8F" w:rsidP="00690E6E">
      <w:pPr>
        <w:jc w:val="center"/>
        <w:rPr>
          <w:b/>
          <w:bCs/>
          <w:sz w:val="22"/>
          <w:szCs w:val="22"/>
          <w:lang w:val="hr-HR"/>
        </w:rPr>
      </w:pPr>
    </w:p>
    <w:p w14:paraId="32458B63" w14:textId="23A3464F" w:rsidR="00F94E24" w:rsidRPr="00F94E24" w:rsidRDefault="00F94E24" w:rsidP="00FC5953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V.UKOP POKOJNIKA</w:t>
      </w:r>
    </w:p>
    <w:p w14:paraId="0B64EB00" w14:textId="77777777" w:rsidR="00690E6E" w:rsidRDefault="00F94E24" w:rsidP="00F94E24">
      <w:pPr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 xml:space="preserve">    </w:t>
      </w:r>
    </w:p>
    <w:p w14:paraId="31011C26" w14:textId="442CF2A1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12.</w:t>
      </w:r>
    </w:p>
    <w:p w14:paraId="12A1A6B7" w14:textId="3282A7AC" w:rsidR="00F94E24" w:rsidRP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Poslovi ukopa razumijevaju priprem</w:t>
      </w:r>
      <w:r w:rsidR="00CC16D2">
        <w:rPr>
          <w:sz w:val="22"/>
          <w:szCs w:val="22"/>
          <w:lang w:val="hr-HR"/>
        </w:rPr>
        <w:t>u</w:t>
      </w:r>
      <w:r w:rsidRPr="00F94E24">
        <w:rPr>
          <w:sz w:val="22"/>
          <w:szCs w:val="22"/>
          <w:lang w:val="hr-HR"/>
        </w:rPr>
        <w:t xml:space="preserve"> i uređenje grobnog mjesta i polaganje umrle osobe ili posmrtnih ostataka u grobno mjesto.</w:t>
      </w:r>
    </w:p>
    <w:p w14:paraId="5E8563D7" w14:textId="6D62432A" w:rsidR="00F94E24" w:rsidRP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Organizacija ukopa obavlja se prema prethodno iskazanoj želji umrloga, njegove obitelji ili osobe koja organizira i podmiruje troškove ukopa.</w:t>
      </w:r>
    </w:p>
    <w:p w14:paraId="3E541323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3A6EEC00" w14:textId="77777777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13.</w:t>
      </w:r>
    </w:p>
    <w:p w14:paraId="4C607E03" w14:textId="55E484E8" w:rsid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Poslove iz članka 12. ove odluke na grobljima na području Općine obavlja </w:t>
      </w:r>
      <w:r w:rsidR="00D77EEE">
        <w:rPr>
          <w:sz w:val="22"/>
          <w:szCs w:val="22"/>
          <w:lang w:val="hr-HR"/>
        </w:rPr>
        <w:t xml:space="preserve">Uprava groblja. </w:t>
      </w:r>
    </w:p>
    <w:p w14:paraId="4328E3FE" w14:textId="0F78C619" w:rsidR="00211C50" w:rsidRDefault="00D0757F" w:rsidP="00D0757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  <w:r w:rsidR="00211C50">
        <w:rPr>
          <w:sz w:val="22"/>
          <w:szCs w:val="22"/>
          <w:lang w:val="hr-HR"/>
        </w:rPr>
        <w:t xml:space="preserve"> </w:t>
      </w:r>
      <w:r w:rsidR="00A17EEA">
        <w:rPr>
          <w:sz w:val="22"/>
          <w:szCs w:val="22"/>
          <w:lang w:val="hr-HR"/>
        </w:rPr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="00211C50">
        <w:rPr>
          <w:sz w:val="22"/>
          <w:szCs w:val="22"/>
          <w:lang w:val="hr-HR"/>
        </w:rPr>
        <w:t>obavljati će poslove pokopa na grobljima Općine Ernestinovo po cijenama:</w:t>
      </w:r>
    </w:p>
    <w:p w14:paraId="4FCA06DA" w14:textId="20DC9497" w:rsidR="00211C50" w:rsidRDefault="00211C50" w:rsidP="00211C50">
      <w:pPr>
        <w:pStyle w:val="Odlomakpopisa"/>
        <w:numPr>
          <w:ilvl w:val="0"/>
          <w:numId w:val="1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pokop u grobnicu  </w:t>
      </w:r>
      <w:r w:rsidR="00CB147F">
        <w:rPr>
          <w:sz w:val="22"/>
          <w:szCs w:val="22"/>
          <w:lang w:val="hr-HR"/>
        </w:rPr>
        <w:t xml:space="preserve">      </w:t>
      </w:r>
      <w:r>
        <w:rPr>
          <w:sz w:val="22"/>
          <w:szCs w:val="22"/>
          <w:lang w:val="hr-HR"/>
        </w:rPr>
        <w:t>400, 00 kuna</w:t>
      </w:r>
      <w:r w:rsidR="00F805AA">
        <w:rPr>
          <w:sz w:val="22"/>
          <w:szCs w:val="22"/>
          <w:lang w:val="hr-HR"/>
        </w:rPr>
        <w:t>,</w:t>
      </w:r>
    </w:p>
    <w:p w14:paraId="05804D48" w14:textId="3BED7CE1" w:rsidR="00CB147F" w:rsidRPr="00F805AA" w:rsidRDefault="00211C50" w:rsidP="00F805AA">
      <w:pPr>
        <w:pStyle w:val="Odlomakpopisa"/>
        <w:numPr>
          <w:ilvl w:val="0"/>
          <w:numId w:val="1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pokop u grob- humka </w:t>
      </w:r>
      <w:r w:rsidR="00CB147F">
        <w:rPr>
          <w:sz w:val="22"/>
          <w:szCs w:val="22"/>
          <w:lang w:val="hr-HR"/>
        </w:rPr>
        <w:t xml:space="preserve"> 400, 00 kuna</w:t>
      </w:r>
      <w:r w:rsidR="00F805AA">
        <w:rPr>
          <w:sz w:val="22"/>
          <w:szCs w:val="22"/>
          <w:lang w:val="hr-HR"/>
        </w:rPr>
        <w:t>.</w:t>
      </w:r>
    </w:p>
    <w:p w14:paraId="19C4A719" w14:textId="77777777" w:rsidR="00690E6E" w:rsidRDefault="00690E6E" w:rsidP="00690E6E">
      <w:pPr>
        <w:jc w:val="center"/>
        <w:rPr>
          <w:b/>
          <w:bCs/>
          <w:sz w:val="22"/>
          <w:szCs w:val="22"/>
          <w:lang w:val="hr-HR"/>
        </w:rPr>
      </w:pPr>
    </w:p>
    <w:p w14:paraId="2CCF13E8" w14:textId="399810AE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14.</w:t>
      </w:r>
    </w:p>
    <w:p w14:paraId="1F3B6474" w14:textId="7B2595A9" w:rsidR="00F94E24" w:rsidRP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Ukop umrle osobe ili posmrtnih ostataka ne može se obaviti bez uredne dokume</w:t>
      </w:r>
      <w:r w:rsidR="004618BA">
        <w:rPr>
          <w:sz w:val="22"/>
          <w:szCs w:val="22"/>
          <w:lang w:val="hr-HR"/>
        </w:rPr>
        <w:t>n</w:t>
      </w:r>
      <w:r w:rsidRPr="00F94E24">
        <w:rPr>
          <w:sz w:val="22"/>
          <w:szCs w:val="22"/>
          <w:lang w:val="hr-HR"/>
        </w:rPr>
        <w:t xml:space="preserve">tacije, sukladno propisima, prethodno dostavljene </w:t>
      </w:r>
      <w:r w:rsidR="00F03F2E">
        <w:rPr>
          <w:sz w:val="22"/>
          <w:szCs w:val="22"/>
          <w:lang w:val="hr-HR"/>
        </w:rPr>
        <w:t>Upravi groblja.</w:t>
      </w:r>
    </w:p>
    <w:p w14:paraId="44898052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5A885919" w14:textId="77777777" w:rsidR="000F146C" w:rsidRDefault="000F146C" w:rsidP="00690E6E">
      <w:pPr>
        <w:jc w:val="center"/>
        <w:rPr>
          <w:b/>
          <w:bCs/>
          <w:sz w:val="22"/>
          <w:szCs w:val="22"/>
          <w:lang w:val="hr-HR"/>
        </w:rPr>
      </w:pPr>
    </w:p>
    <w:p w14:paraId="52900065" w14:textId="0F920CB8" w:rsidR="00F94E24" w:rsidRPr="00F94E24" w:rsidRDefault="00CC16D2" w:rsidP="00C27101">
      <w:pPr>
        <w:jc w:val="center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V</w:t>
      </w:r>
      <w:r w:rsidR="00F94E24" w:rsidRPr="00F94E24">
        <w:rPr>
          <w:b/>
          <w:bCs/>
          <w:sz w:val="22"/>
          <w:szCs w:val="22"/>
          <w:lang w:val="hr-HR"/>
        </w:rPr>
        <w:t>I. VREMENSKI RAZMAK UKOPA</w:t>
      </w:r>
    </w:p>
    <w:p w14:paraId="796BF3B0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3D708E57" w14:textId="289F9FE2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</w:t>
      </w:r>
      <w:r w:rsidR="00CC16D2">
        <w:rPr>
          <w:b/>
          <w:bCs/>
          <w:sz w:val="22"/>
          <w:szCs w:val="22"/>
          <w:lang w:val="hr-HR"/>
        </w:rPr>
        <w:t>5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22116C8F" w14:textId="28FD92F7" w:rsid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Ukop u popunjeni obiteljski grob može se obaviti nakon isteka roka od 15 godina od zadnjeg ukopa.</w:t>
      </w:r>
    </w:p>
    <w:p w14:paraId="609358C5" w14:textId="77777777" w:rsidR="00CC16D2" w:rsidRDefault="00CC16D2" w:rsidP="00CC16D2">
      <w:pPr>
        <w:ind w:left="360"/>
        <w:rPr>
          <w:sz w:val="22"/>
          <w:szCs w:val="22"/>
          <w:lang w:val="hr-HR"/>
        </w:rPr>
      </w:pPr>
      <w:r w:rsidRPr="00CC16D2">
        <w:rPr>
          <w:sz w:val="22"/>
          <w:szCs w:val="22"/>
          <w:lang w:val="hr-HR"/>
        </w:rPr>
        <w:t>Poslije obavljenog ukopa, utvrđene okolnosti iz stavka 1. ovog članka unose se u grobni očevidnik i registar umrlih osoba.</w:t>
      </w:r>
    </w:p>
    <w:p w14:paraId="117E7255" w14:textId="2CEECF4C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lastRenderedPageBreak/>
        <w:t>Nakon smrti korisnika, pravo korištenja grobnog mjesta stječu nasljednici utvrđeni pravomoćnim rješenjem o nasljeđivanju.</w:t>
      </w:r>
    </w:p>
    <w:p w14:paraId="3AF4EC30" w14:textId="5505E6D0" w:rsidR="00F94E24" w:rsidRP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Do pravomoćnosti rješenja o nasljeđivanju korisnika, u grobno mjesto mogu se ukapati osobe koje </w:t>
      </w:r>
      <w:r w:rsidR="00126A6F">
        <w:rPr>
          <w:sz w:val="22"/>
          <w:szCs w:val="22"/>
          <w:lang w:val="hr-HR"/>
        </w:rPr>
        <w:t xml:space="preserve">su u </w:t>
      </w:r>
      <w:r w:rsidRPr="00F94E24">
        <w:rPr>
          <w:sz w:val="22"/>
          <w:szCs w:val="22"/>
          <w:lang w:val="hr-HR"/>
        </w:rPr>
        <w:t xml:space="preserve"> času smrti korisnika bili članovi njegove obitelji.</w:t>
      </w:r>
    </w:p>
    <w:p w14:paraId="6115C7F3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1BA49F4E" w14:textId="77777777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VII. ODRŽAVANJE GROBLJA I UKLANJANJE OTPADA</w:t>
      </w:r>
    </w:p>
    <w:p w14:paraId="158027A4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707D69CF" w14:textId="5308E893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</w:t>
      </w:r>
      <w:r w:rsidR="00CC16D2">
        <w:rPr>
          <w:b/>
          <w:bCs/>
          <w:sz w:val="22"/>
          <w:szCs w:val="22"/>
          <w:lang w:val="hr-HR"/>
        </w:rPr>
        <w:t>6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165122FD" w14:textId="45F5B6F2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Održavanje groblja na području Općine obavlja </w:t>
      </w:r>
      <w:r w:rsidR="00D77EEE">
        <w:rPr>
          <w:sz w:val="22"/>
          <w:szCs w:val="22"/>
          <w:lang w:val="hr-HR"/>
        </w:rPr>
        <w:t>Uprava groblja.</w:t>
      </w:r>
    </w:p>
    <w:p w14:paraId="41B7EFE5" w14:textId="77777777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Pod održavanje groblja, u smislu ove odluke, razumijeva se uređenje i čišćenje zajedničkih dijelova groblja, zemljišta, staza i putova na groblju od otpada, održavanje pratećih građevina sukladno zakonu kojim se uređuju groblja te sadnja i održavanje zelenila.</w:t>
      </w:r>
    </w:p>
    <w:p w14:paraId="487AEF92" w14:textId="77777777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Pod otpadom, u smislu ove odluke, smatraju se svi materijali koji su na bilo koji način naneseni, odnosno dospiju na groblje, a po svojoj prirodi ne pripadaju groblju ili narušavaju izgled groblja te ostaci vijenaca i buketa na grobovima koji, zbog proteka vremena, narušavaju izgled groblja, a korisnici grobnih mjesta su ih propustili ukloniti.</w:t>
      </w:r>
    </w:p>
    <w:p w14:paraId="2F45838A" w14:textId="17CF2499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Održavanje groblja obavlja se u skladu s tehničkim i sanitarnim propisima, pravilima o zaštiti okoliša te krajobraznim i estetskim vrijednostima.</w:t>
      </w:r>
    </w:p>
    <w:p w14:paraId="18D41443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1B19FAA0" w14:textId="3F230F55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</w:t>
      </w:r>
      <w:r w:rsidR="00CC16D2">
        <w:rPr>
          <w:b/>
          <w:bCs/>
          <w:sz w:val="22"/>
          <w:szCs w:val="22"/>
          <w:lang w:val="hr-HR"/>
        </w:rPr>
        <w:t>7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4EB08D03" w14:textId="6163C53B" w:rsidR="00F94E24" w:rsidRPr="00F94E24" w:rsidRDefault="00D77EEE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="00F94E24" w:rsidRPr="00F94E24">
        <w:rPr>
          <w:sz w:val="22"/>
          <w:szCs w:val="22"/>
          <w:lang w:val="hr-HR"/>
        </w:rPr>
        <w:t xml:space="preserve"> obve</w:t>
      </w:r>
      <w:r>
        <w:rPr>
          <w:sz w:val="22"/>
          <w:szCs w:val="22"/>
          <w:lang w:val="hr-HR"/>
        </w:rPr>
        <w:t xml:space="preserve">zna </w:t>
      </w:r>
      <w:r w:rsidR="00F805AA">
        <w:rPr>
          <w:sz w:val="22"/>
          <w:szCs w:val="22"/>
          <w:lang w:val="hr-HR"/>
        </w:rPr>
        <w:t xml:space="preserve"> </w:t>
      </w:r>
      <w:r w:rsidR="00F94E24" w:rsidRPr="00F94E24">
        <w:rPr>
          <w:sz w:val="22"/>
          <w:szCs w:val="22"/>
          <w:lang w:val="hr-HR"/>
        </w:rPr>
        <w:t xml:space="preserve"> je groblje održavati kontinuiran</w:t>
      </w:r>
      <w:r w:rsidR="000F146C">
        <w:rPr>
          <w:sz w:val="22"/>
          <w:szCs w:val="22"/>
          <w:lang w:val="hr-HR"/>
        </w:rPr>
        <w:t>o</w:t>
      </w:r>
      <w:r w:rsidR="00F94E24" w:rsidRPr="00F94E24">
        <w:rPr>
          <w:sz w:val="22"/>
          <w:szCs w:val="22"/>
          <w:lang w:val="hr-HR"/>
        </w:rPr>
        <w:t xml:space="preserve"> i s poštovanjem prema ukopanim osobama, na način da groblje i prateće građevine sukladno zakonu kojim se uređuje groblja, budu uredni i čisti te u funkcionalnom smislu ispravni.</w:t>
      </w:r>
    </w:p>
    <w:p w14:paraId="661E9177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3DBF7938" w14:textId="65D8CEE6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</w:t>
      </w:r>
      <w:r w:rsidR="00CC16D2">
        <w:rPr>
          <w:b/>
          <w:bCs/>
          <w:sz w:val="22"/>
          <w:szCs w:val="22"/>
          <w:lang w:val="hr-HR"/>
        </w:rPr>
        <w:t>8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759A1DE6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Korisnik je obvezan održavati grobno mjesto čistim i urednim, na način da ne narušava cjelokupan izgled groblja te da ne predstavlja opasnost po sigurnost i stabilnost drugih grobnih mjesta.</w:t>
      </w:r>
    </w:p>
    <w:p w14:paraId="347A087A" w14:textId="1C893ED7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U slučaju da korisnik ne postupa sukladno odredbama iz stavka 1. ovog članka, </w:t>
      </w:r>
      <w:r w:rsidR="00F341DB">
        <w:rPr>
          <w:sz w:val="22"/>
          <w:szCs w:val="22"/>
          <w:lang w:val="hr-HR"/>
        </w:rPr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pisanim putem će ga upozoriti na navedenu obvezu.</w:t>
      </w:r>
    </w:p>
    <w:p w14:paraId="67FB631D" w14:textId="77777777" w:rsidR="00690E6E" w:rsidRDefault="00690E6E" w:rsidP="00690E6E">
      <w:pPr>
        <w:jc w:val="center"/>
        <w:rPr>
          <w:b/>
          <w:bCs/>
          <w:sz w:val="22"/>
          <w:szCs w:val="22"/>
          <w:lang w:val="hr-HR"/>
        </w:rPr>
      </w:pPr>
    </w:p>
    <w:p w14:paraId="48A3F6FA" w14:textId="4DE943DE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 xml:space="preserve">Članak </w:t>
      </w:r>
      <w:r w:rsidR="00CC16D2">
        <w:rPr>
          <w:b/>
          <w:bCs/>
          <w:sz w:val="22"/>
          <w:szCs w:val="22"/>
          <w:lang w:val="hr-HR"/>
        </w:rPr>
        <w:t>19.</w:t>
      </w:r>
    </w:p>
    <w:p w14:paraId="5546B9AC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Ukoliko se prilikom ukopa mora pomaknuti oprema ili uređaj grobnog mjesta ili okolnih grobnih mjesta, troškove oko uspostave prijašnjeg stanja snosi osoba na čiji zahtjev se obavlja ukop.</w:t>
      </w:r>
    </w:p>
    <w:p w14:paraId="154DE80F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68CC427E" w14:textId="2B1FEE3B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CC16D2">
        <w:rPr>
          <w:b/>
          <w:bCs/>
          <w:sz w:val="22"/>
          <w:szCs w:val="22"/>
          <w:lang w:val="hr-HR"/>
        </w:rPr>
        <w:t>0.</w:t>
      </w:r>
    </w:p>
    <w:p w14:paraId="7F1FBAB4" w14:textId="0C3CA1EF" w:rsidR="00F94E24" w:rsidRPr="00F94E24" w:rsidRDefault="00F805AA" w:rsidP="00F94E24">
      <w:pPr>
        <w:rPr>
          <w:b/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Općina Ernestinovo </w:t>
      </w:r>
      <w:r w:rsidR="00F94E24" w:rsidRPr="00F94E24">
        <w:rPr>
          <w:sz w:val="22"/>
          <w:szCs w:val="22"/>
          <w:lang w:val="hr-HR"/>
        </w:rPr>
        <w:t xml:space="preserve"> ne odgovara za štetu nastalu na grobnim mjestima koju prouzrokuju treće osobe.</w:t>
      </w:r>
    </w:p>
    <w:p w14:paraId="7F4A90E9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6AA62EDB" w14:textId="7D823058" w:rsidR="00F94E24" w:rsidRPr="00F94E24" w:rsidRDefault="00F94E24" w:rsidP="00CC16D2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VIII. UPRAVLJANJE GROBLJEM</w:t>
      </w:r>
    </w:p>
    <w:p w14:paraId="04607D46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04B2A79F" w14:textId="6DCF1FAD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D0757F">
        <w:rPr>
          <w:b/>
          <w:bCs/>
          <w:sz w:val="22"/>
          <w:szCs w:val="22"/>
          <w:lang w:val="hr-HR"/>
        </w:rPr>
        <w:t>1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54D53349" w14:textId="55A07896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        </w:t>
      </w:r>
      <w:r w:rsidR="00F341DB">
        <w:rPr>
          <w:sz w:val="22"/>
          <w:szCs w:val="22"/>
          <w:lang w:val="hr-HR"/>
        </w:rPr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obvezna</w:t>
      </w:r>
      <w:r w:rsidR="00F805AA">
        <w:rPr>
          <w:sz w:val="22"/>
          <w:szCs w:val="22"/>
          <w:lang w:val="hr-HR"/>
        </w:rPr>
        <w:t xml:space="preserve"> je</w:t>
      </w:r>
      <w:r w:rsidRPr="00F94E24">
        <w:rPr>
          <w:sz w:val="22"/>
          <w:szCs w:val="22"/>
          <w:lang w:val="hr-HR"/>
        </w:rPr>
        <w:t xml:space="preserve"> upravljati pažnjom dobrog gospodara i s poštovanjem prema    ukopanim osobama.</w:t>
      </w:r>
    </w:p>
    <w:p w14:paraId="1C0C6233" w14:textId="77777777" w:rsidR="00690E6E" w:rsidRDefault="00690E6E" w:rsidP="00F94E24">
      <w:pPr>
        <w:rPr>
          <w:b/>
          <w:bCs/>
          <w:sz w:val="22"/>
          <w:szCs w:val="22"/>
          <w:lang w:val="hr-HR"/>
        </w:rPr>
      </w:pPr>
    </w:p>
    <w:p w14:paraId="2B067A1A" w14:textId="77777777" w:rsidR="00CC16D2" w:rsidRDefault="00CC16D2" w:rsidP="00690E6E">
      <w:pPr>
        <w:jc w:val="center"/>
        <w:rPr>
          <w:b/>
          <w:bCs/>
          <w:sz w:val="22"/>
          <w:szCs w:val="22"/>
          <w:lang w:val="hr-HR"/>
        </w:rPr>
      </w:pPr>
    </w:p>
    <w:p w14:paraId="121D5E06" w14:textId="70DACC1A" w:rsidR="00F94E24" w:rsidRPr="00F94E24" w:rsidRDefault="00F94E24" w:rsidP="00D0757F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D0757F">
        <w:rPr>
          <w:b/>
          <w:bCs/>
          <w:sz w:val="22"/>
          <w:szCs w:val="22"/>
          <w:lang w:val="hr-HR"/>
        </w:rPr>
        <w:t>2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0BACD23E" w14:textId="14D4E5ED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Aktom Uprave groblja kojim se određuju pravila ponašanja na groblju uređeno je vrijeme posjeta grobljima, vrijeme u koje se obavljaju ukopi, ponašanje koje se smatra zabranjenim na groblju, izvođenje radova i pružanje usluga na groblju od strane drugih pravnih ili fizičkih osoba te postupanje s izgubljenim i nađenim stvarima </w:t>
      </w:r>
      <w:r w:rsidR="00D0757F">
        <w:rPr>
          <w:sz w:val="22"/>
          <w:szCs w:val="22"/>
          <w:lang w:val="hr-HR"/>
        </w:rPr>
        <w:t>n</w:t>
      </w:r>
      <w:r w:rsidRPr="00F94E24">
        <w:rPr>
          <w:sz w:val="22"/>
          <w:szCs w:val="22"/>
          <w:lang w:val="hr-HR"/>
        </w:rPr>
        <w:t>a groblju.</w:t>
      </w:r>
    </w:p>
    <w:p w14:paraId="000A41A2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2484A4AB" w14:textId="0A623A8A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D0757F">
        <w:rPr>
          <w:b/>
          <w:bCs/>
          <w:sz w:val="22"/>
          <w:szCs w:val="22"/>
          <w:lang w:val="hr-HR"/>
        </w:rPr>
        <w:t>3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0FADEC2C" w14:textId="2DA578AA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Za gradnju i preinaku odnosno za odstranjivanje opreme ili uređaja groba potrebna je prethodna pisana suglasnost </w:t>
      </w:r>
      <w:r w:rsidR="00F341DB">
        <w:rPr>
          <w:sz w:val="22"/>
          <w:szCs w:val="22"/>
          <w:lang w:val="hr-HR"/>
        </w:rPr>
        <w:t>Uprave groblja.</w:t>
      </w:r>
    </w:p>
    <w:p w14:paraId="1E4A1001" w14:textId="09A78649" w:rsidR="00F94E24" w:rsidRPr="00F94E24" w:rsidRDefault="00F341DB" w:rsidP="00CC16D2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Upravi groblja </w:t>
      </w:r>
      <w:r w:rsidR="006532E2">
        <w:rPr>
          <w:sz w:val="22"/>
          <w:szCs w:val="22"/>
          <w:lang w:val="hr-HR"/>
        </w:rPr>
        <w:t>s</w:t>
      </w:r>
      <w:r w:rsidR="00F94E24" w:rsidRPr="00F94E24">
        <w:rPr>
          <w:sz w:val="22"/>
          <w:szCs w:val="22"/>
          <w:lang w:val="hr-HR"/>
        </w:rPr>
        <w:t>e</w:t>
      </w:r>
      <w:r w:rsidR="006532E2">
        <w:rPr>
          <w:sz w:val="22"/>
          <w:szCs w:val="22"/>
          <w:lang w:val="hr-HR"/>
        </w:rPr>
        <w:t xml:space="preserve"> plaća</w:t>
      </w:r>
      <w:r w:rsidR="00F94E24" w:rsidRPr="00F94E24">
        <w:rPr>
          <w:sz w:val="22"/>
          <w:szCs w:val="22"/>
          <w:lang w:val="hr-HR"/>
        </w:rPr>
        <w:t xml:space="preserve">  naknada u svezi gradnje i preinake iz stavka 1. ovog članka (utrošak vode, utrošak električne energije, odvoz otpada i sl.) u paušalom iznosu koji utvrđuje Uprava groblja.</w:t>
      </w:r>
    </w:p>
    <w:p w14:paraId="1A54BCCC" w14:textId="4962DD07" w:rsidR="00F94E24" w:rsidRPr="00F94E24" w:rsidRDefault="00F341DB" w:rsidP="00CC16D2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="00F94E24" w:rsidRPr="00F94E24">
        <w:rPr>
          <w:sz w:val="22"/>
          <w:szCs w:val="22"/>
          <w:lang w:val="hr-HR"/>
        </w:rPr>
        <w:t xml:space="preserve"> izdaje suglasnost iz stavka 1. ovog članka u roku od 10 dana od dana predaje urednog zahtjeva i podmirenja naknade iz stavka 2. ovog članka.</w:t>
      </w:r>
    </w:p>
    <w:p w14:paraId="3FDBAE0F" w14:textId="6E9100CD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Ako </w:t>
      </w:r>
      <w:r w:rsidR="00F341DB">
        <w:rPr>
          <w:sz w:val="22"/>
          <w:szCs w:val="22"/>
          <w:lang w:val="hr-HR"/>
        </w:rPr>
        <w:t xml:space="preserve">Uprava groblja </w:t>
      </w:r>
      <w:r w:rsidRPr="00F94E24">
        <w:rPr>
          <w:sz w:val="22"/>
          <w:szCs w:val="22"/>
          <w:lang w:val="hr-HR"/>
        </w:rPr>
        <w:t xml:space="preserve"> ne izda suglasnost iz stavka 1.ovog članka u roku iz stavka 3. ovog članka, smatrat će se da je suglasnost izdana. U slučaju da izvoditelj radove izvodi bez suglasnosti ili protivno danoj suglasnosti, </w:t>
      </w:r>
      <w:r w:rsidR="00F341DB">
        <w:rPr>
          <w:sz w:val="22"/>
          <w:szCs w:val="22"/>
          <w:lang w:val="hr-HR"/>
        </w:rPr>
        <w:t xml:space="preserve">Uprava groblja </w:t>
      </w:r>
      <w:r w:rsidR="006532E2">
        <w:rPr>
          <w:sz w:val="22"/>
          <w:szCs w:val="22"/>
          <w:lang w:val="hr-HR"/>
        </w:rPr>
        <w:t xml:space="preserve"> će o tome </w:t>
      </w:r>
      <w:r w:rsidRPr="00F94E24">
        <w:rPr>
          <w:sz w:val="22"/>
          <w:szCs w:val="22"/>
          <w:lang w:val="hr-HR"/>
        </w:rPr>
        <w:t xml:space="preserve"> izvijestiti nadležno tijelo radi daljnjeg postupanja.</w:t>
      </w:r>
    </w:p>
    <w:p w14:paraId="69B14805" w14:textId="43B3D370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Sredstva prikupljena od naknada utvrđenih ovim odlukom koristit će se isključivo za uređenje i održavanje groblja na području Op</w:t>
      </w:r>
      <w:r w:rsidR="00690E6E">
        <w:rPr>
          <w:sz w:val="22"/>
          <w:szCs w:val="22"/>
          <w:lang w:val="hr-HR"/>
        </w:rPr>
        <w:t>ćine Ernestinovo.</w:t>
      </w:r>
    </w:p>
    <w:p w14:paraId="5124C819" w14:textId="732D1CC0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     </w:t>
      </w:r>
    </w:p>
    <w:p w14:paraId="0B1D5096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7EA93460" w14:textId="5C797AE5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D0757F">
        <w:rPr>
          <w:b/>
          <w:bCs/>
          <w:sz w:val="22"/>
          <w:szCs w:val="22"/>
          <w:lang w:val="hr-HR"/>
        </w:rPr>
        <w:t>4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3C4B3552" w14:textId="061EDBE6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Grobno mjesto za koje godišnja naknada nije plaćena 10 godina, smatra se napuštenim i mo</w:t>
      </w:r>
      <w:r w:rsidR="00126A6F">
        <w:rPr>
          <w:sz w:val="22"/>
          <w:szCs w:val="22"/>
          <w:lang w:val="hr-HR"/>
        </w:rPr>
        <w:t xml:space="preserve">že </w:t>
      </w:r>
      <w:r w:rsidRPr="00F94E24">
        <w:rPr>
          <w:sz w:val="22"/>
          <w:szCs w:val="22"/>
          <w:lang w:val="hr-HR"/>
        </w:rPr>
        <w:t xml:space="preserve"> se ponovno dodijeliti na korištenje, ali tek nakon proteka 15 godina od posljednjeg ukopa u grob, sukladno zakonu kojim se uređuju groblja.</w:t>
      </w:r>
    </w:p>
    <w:p w14:paraId="2C495ABD" w14:textId="052D1CB3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Protekom roka od 30 dana od dana ostvarenja uvjeta za proglašenje grobnog mjesta napuštenim sukladno zakonu kojim se uređuju groblja, Uprava groblja će u javnom glasilu, na oglasnim pločama groblja i na web stranici Uprave groblja obj</w:t>
      </w:r>
      <w:r w:rsidR="00690E6E">
        <w:rPr>
          <w:sz w:val="22"/>
          <w:szCs w:val="22"/>
          <w:lang w:val="hr-HR"/>
        </w:rPr>
        <w:t xml:space="preserve">aviti </w:t>
      </w:r>
      <w:r w:rsidRPr="00F94E24">
        <w:rPr>
          <w:sz w:val="22"/>
          <w:szCs w:val="22"/>
          <w:lang w:val="hr-HR"/>
        </w:rPr>
        <w:t xml:space="preserve"> poziv upućen prijašnjem korisniku grobnog mjesta za preuzimanje opreme i uređaja grobnog mjesta u roku od 90 dana od dana objave poziva.</w:t>
      </w:r>
    </w:p>
    <w:p w14:paraId="152AD73C" w14:textId="77777777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Preuzimanje opreme i uređaja grobnog mjesta iz stavka 1. ovog članka moguće je pod uvjetom prethodnog podimirenja dužnog iznosa godišnje grobne naknade sa zakonskom zateznom kamatom jer će se u protivnom smatrati da je riječ o napuštenoj imovini kojom Uprava groblja može slobodno raspolagati.</w:t>
      </w:r>
    </w:p>
    <w:p w14:paraId="138F9860" w14:textId="77777777" w:rsidR="00B951F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Grobovi u kojima su pokopani posmrtni ostaci značajnih povijesnih osoba ne smatraju se napuštenima, već </w:t>
      </w:r>
      <w:r w:rsidR="00F341DB">
        <w:rPr>
          <w:sz w:val="22"/>
          <w:szCs w:val="22"/>
          <w:lang w:val="hr-HR"/>
        </w:rPr>
        <w:t>o njima brine Uprava groblja</w:t>
      </w:r>
      <w:r w:rsidR="00F341DB" w:rsidRPr="00F03F2E">
        <w:rPr>
          <w:sz w:val="22"/>
          <w:szCs w:val="22"/>
          <w:lang w:val="hr-HR"/>
        </w:rPr>
        <w:t xml:space="preserve">. </w:t>
      </w:r>
      <w:r w:rsidRPr="00F03F2E">
        <w:rPr>
          <w:sz w:val="22"/>
          <w:szCs w:val="22"/>
          <w:lang w:val="hr-HR"/>
        </w:rPr>
        <w:t xml:space="preserve"> </w:t>
      </w:r>
    </w:p>
    <w:p w14:paraId="278FD2B8" w14:textId="32C3909D" w:rsidR="00F94E24" w:rsidRPr="00F03F2E" w:rsidRDefault="00F94E24" w:rsidP="00CC16D2">
      <w:pPr>
        <w:rPr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>Značajnim povijesnim osobama u smislu ovog stavka smatraju se i hrvatski branitelji iz Domovinskog rata koji su smrtno stradali u obrani suvereniteta Republike Hrvatske.</w:t>
      </w:r>
    </w:p>
    <w:p w14:paraId="01F7EF07" w14:textId="77777777" w:rsidR="00F03F2E" w:rsidRDefault="00F94E24" w:rsidP="00CC16D2">
      <w:pPr>
        <w:rPr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>Grobna mjesta s posmrtnim ostatcima hrvatskih branitelja iz Domovinskog rata iza kojih nema živih nasljednika ne mogu se smatrati napuštenima, a obveznik održavanja je</w:t>
      </w:r>
      <w:r w:rsidR="00F341DB" w:rsidRPr="00F03F2E">
        <w:rPr>
          <w:sz w:val="22"/>
          <w:szCs w:val="22"/>
          <w:lang w:val="hr-HR"/>
        </w:rPr>
        <w:t xml:space="preserve"> Uprava groblja.</w:t>
      </w:r>
    </w:p>
    <w:p w14:paraId="628E809A" w14:textId="77777777" w:rsidR="00F03F2E" w:rsidRDefault="00F03F2E" w:rsidP="00F03F2E">
      <w:pPr>
        <w:ind w:left="360"/>
        <w:rPr>
          <w:sz w:val="22"/>
          <w:szCs w:val="22"/>
          <w:lang w:val="hr-HR"/>
        </w:rPr>
      </w:pPr>
    </w:p>
    <w:p w14:paraId="0232E173" w14:textId="77777777" w:rsidR="00F03F2E" w:rsidRDefault="00F03F2E" w:rsidP="00F03F2E">
      <w:pPr>
        <w:ind w:left="360"/>
        <w:rPr>
          <w:b/>
          <w:bCs/>
          <w:i/>
          <w:sz w:val="22"/>
          <w:szCs w:val="22"/>
          <w:lang w:val="hr-HR"/>
        </w:rPr>
      </w:pPr>
    </w:p>
    <w:p w14:paraId="34E7DA68" w14:textId="0FD694BC" w:rsidR="00F94E24" w:rsidRPr="00F03F2E" w:rsidRDefault="00F03F2E" w:rsidP="00CC16D2">
      <w:pPr>
        <w:jc w:val="center"/>
        <w:rPr>
          <w:sz w:val="22"/>
          <w:szCs w:val="22"/>
          <w:lang w:val="hr-HR"/>
        </w:rPr>
      </w:pPr>
      <w:r>
        <w:rPr>
          <w:b/>
          <w:bCs/>
          <w:i/>
          <w:sz w:val="22"/>
          <w:szCs w:val="22"/>
          <w:lang w:val="hr-HR"/>
        </w:rPr>
        <w:t>I</w:t>
      </w:r>
      <w:r w:rsidR="00F94E24" w:rsidRPr="00F03F2E">
        <w:rPr>
          <w:b/>
          <w:bCs/>
          <w:i/>
          <w:sz w:val="22"/>
          <w:szCs w:val="22"/>
          <w:lang w:val="hr-HR"/>
        </w:rPr>
        <w:t>X</w:t>
      </w:r>
      <w:r w:rsidR="00690E6E" w:rsidRPr="00F03F2E">
        <w:rPr>
          <w:b/>
          <w:bCs/>
          <w:i/>
          <w:sz w:val="22"/>
          <w:szCs w:val="22"/>
          <w:lang w:val="hr-HR"/>
        </w:rPr>
        <w:t>.</w:t>
      </w:r>
      <w:r w:rsidR="00F94E24" w:rsidRPr="00F03F2E">
        <w:rPr>
          <w:b/>
          <w:bCs/>
          <w:i/>
          <w:sz w:val="22"/>
          <w:szCs w:val="22"/>
          <w:lang w:val="hr-HR"/>
        </w:rPr>
        <w:t xml:space="preserve">   </w:t>
      </w:r>
      <w:r w:rsidR="00F94E24" w:rsidRPr="00F03F2E">
        <w:rPr>
          <w:b/>
          <w:bCs/>
          <w:sz w:val="22"/>
          <w:szCs w:val="22"/>
          <w:lang w:val="hr-HR"/>
        </w:rPr>
        <w:t>MRTVAČNICE I KOSTURNICE</w:t>
      </w:r>
    </w:p>
    <w:p w14:paraId="3DB29795" w14:textId="77777777" w:rsidR="00F94E24" w:rsidRPr="00F94E24" w:rsidRDefault="00F94E24" w:rsidP="00F94E24">
      <w:pPr>
        <w:rPr>
          <w:bCs/>
          <w:sz w:val="22"/>
          <w:szCs w:val="22"/>
          <w:lang w:val="hr-HR"/>
        </w:rPr>
      </w:pPr>
    </w:p>
    <w:p w14:paraId="202D685E" w14:textId="426A8A81" w:rsidR="00F94E24" w:rsidRPr="00CC16D2" w:rsidRDefault="00F94E24" w:rsidP="00CC16D2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B951F4">
        <w:rPr>
          <w:b/>
          <w:bCs/>
          <w:sz w:val="22"/>
          <w:szCs w:val="22"/>
          <w:lang w:val="hr-HR"/>
        </w:rPr>
        <w:t>5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0909A08A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Uprava groblja brine se za red i čistoću mrtvačnice i oko nje. Prostorije mrtvačnice moraju se redovito dezinficirati i čistiti nakon svakog pogreba.</w:t>
      </w:r>
    </w:p>
    <w:p w14:paraId="51607F0F" w14:textId="485DE290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Ukrašavanje mrtvačnice obavlja samo </w:t>
      </w:r>
      <w:r w:rsidR="000F146C">
        <w:rPr>
          <w:sz w:val="22"/>
          <w:szCs w:val="22"/>
          <w:lang w:val="hr-HR"/>
        </w:rPr>
        <w:t>U</w:t>
      </w:r>
      <w:r w:rsidRPr="00F94E24">
        <w:rPr>
          <w:sz w:val="22"/>
          <w:szCs w:val="22"/>
          <w:lang w:val="hr-HR"/>
        </w:rPr>
        <w:t>prava groblja.</w:t>
      </w:r>
    </w:p>
    <w:p w14:paraId="7DF753BD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Groblje mora imati zajedničku kosturnicu na prikladnom mjestu na groblju. U zajedničku kosturnicu pokapaju se kosti iz grobova koji se prekapaju. Za pokapanje kostiju u zajedničku kosturnicu ne plaća se naknada.</w:t>
      </w:r>
    </w:p>
    <w:p w14:paraId="14546C14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17E82E07" w14:textId="77777777" w:rsidR="00CC16D2" w:rsidRDefault="00CC16D2" w:rsidP="00690E6E">
      <w:pPr>
        <w:jc w:val="center"/>
        <w:rPr>
          <w:b/>
          <w:bCs/>
          <w:sz w:val="22"/>
          <w:szCs w:val="22"/>
          <w:lang w:val="hr-HR"/>
        </w:rPr>
      </w:pPr>
    </w:p>
    <w:p w14:paraId="05C2FCD5" w14:textId="09CEF297" w:rsidR="00F94E24" w:rsidRPr="00F94E24" w:rsidRDefault="00F94E24" w:rsidP="00C27101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X. NADZOR</w:t>
      </w:r>
    </w:p>
    <w:p w14:paraId="16D4AB5E" w14:textId="77777777" w:rsidR="00690E6E" w:rsidRDefault="00690E6E" w:rsidP="00690E6E">
      <w:pPr>
        <w:jc w:val="center"/>
        <w:rPr>
          <w:b/>
          <w:bCs/>
          <w:sz w:val="22"/>
          <w:szCs w:val="22"/>
          <w:lang w:val="hr-HR"/>
        </w:rPr>
      </w:pPr>
    </w:p>
    <w:p w14:paraId="246A2862" w14:textId="7D5ABBE8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B951F4">
        <w:rPr>
          <w:b/>
          <w:bCs/>
          <w:sz w:val="22"/>
          <w:szCs w:val="22"/>
          <w:lang w:val="hr-HR"/>
        </w:rPr>
        <w:t>6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179C0980" w14:textId="30B453EC" w:rsidR="00F94E24" w:rsidRPr="00281ADB" w:rsidRDefault="00F94E24" w:rsidP="00CC16D2">
      <w:pPr>
        <w:ind w:left="360"/>
        <w:rPr>
          <w:sz w:val="22"/>
          <w:szCs w:val="22"/>
          <w:lang w:val="hr-HR"/>
        </w:rPr>
      </w:pPr>
      <w:r w:rsidRPr="00281ADB">
        <w:rPr>
          <w:sz w:val="22"/>
          <w:szCs w:val="22"/>
          <w:lang w:val="hr-HR"/>
        </w:rPr>
        <w:t xml:space="preserve">Nadzor nad primjenom ove odluke obavlja </w:t>
      </w:r>
      <w:r w:rsidR="006532E2" w:rsidRPr="00281ADB">
        <w:rPr>
          <w:sz w:val="22"/>
          <w:szCs w:val="22"/>
          <w:lang w:val="hr-HR"/>
        </w:rPr>
        <w:t>Jedinstveni upravni odjel</w:t>
      </w:r>
      <w:r w:rsidR="00F341DB" w:rsidRPr="00281ADB">
        <w:rPr>
          <w:sz w:val="22"/>
          <w:szCs w:val="22"/>
          <w:lang w:val="hr-HR"/>
        </w:rPr>
        <w:t xml:space="preserve"> Općine Ernestinovo.</w:t>
      </w:r>
    </w:p>
    <w:p w14:paraId="58253B6E" w14:textId="07DDE023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U obavljanju nadzora iz stavka 1. ovog članka, </w:t>
      </w:r>
      <w:r w:rsidR="00F341DB">
        <w:rPr>
          <w:sz w:val="22"/>
          <w:szCs w:val="22"/>
          <w:lang w:val="hr-HR"/>
        </w:rPr>
        <w:t xml:space="preserve">Jedinstveni upravni odjel </w:t>
      </w:r>
      <w:r w:rsidRPr="00F94E24">
        <w:rPr>
          <w:sz w:val="22"/>
          <w:szCs w:val="22"/>
          <w:lang w:val="hr-HR"/>
        </w:rPr>
        <w:t xml:space="preserve"> ovlašten je poduzeti radnje u skladu sa zakonom kojim se uređuje komunal</w:t>
      </w:r>
      <w:r w:rsidR="00690E6E">
        <w:rPr>
          <w:sz w:val="22"/>
          <w:szCs w:val="22"/>
          <w:lang w:val="hr-HR"/>
        </w:rPr>
        <w:t>n</w:t>
      </w:r>
      <w:r w:rsidRPr="00F94E24">
        <w:rPr>
          <w:sz w:val="22"/>
          <w:szCs w:val="22"/>
          <w:lang w:val="hr-HR"/>
        </w:rPr>
        <w:t>o gospodarstvo, odlukom Opć</w:t>
      </w:r>
      <w:r w:rsidR="00690E6E">
        <w:rPr>
          <w:sz w:val="22"/>
          <w:szCs w:val="22"/>
          <w:lang w:val="hr-HR"/>
        </w:rPr>
        <w:t>i</w:t>
      </w:r>
      <w:r w:rsidRPr="00F94E24">
        <w:rPr>
          <w:sz w:val="22"/>
          <w:szCs w:val="22"/>
          <w:lang w:val="hr-HR"/>
        </w:rPr>
        <w:t>ne kojom se propisuje komunalni red te ovom odlukom.</w:t>
      </w:r>
    </w:p>
    <w:p w14:paraId="7B802D4C" w14:textId="77777777" w:rsidR="00227DF4" w:rsidRDefault="00227DF4" w:rsidP="00690E6E">
      <w:pPr>
        <w:jc w:val="center"/>
        <w:rPr>
          <w:sz w:val="22"/>
          <w:szCs w:val="22"/>
          <w:lang w:val="hr-HR"/>
        </w:rPr>
      </w:pPr>
    </w:p>
    <w:p w14:paraId="2F2D28B6" w14:textId="77777777" w:rsidR="00DB515F" w:rsidRDefault="00DB515F" w:rsidP="00690E6E">
      <w:pPr>
        <w:jc w:val="center"/>
        <w:rPr>
          <w:b/>
          <w:bCs/>
          <w:sz w:val="22"/>
          <w:szCs w:val="22"/>
          <w:lang w:val="hr-HR"/>
        </w:rPr>
      </w:pPr>
    </w:p>
    <w:p w14:paraId="6622E34D" w14:textId="77777777" w:rsidR="00B951F4" w:rsidRDefault="00B951F4" w:rsidP="00690E6E">
      <w:pPr>
        <w:jc w:val="center"/>
        <w:rPr>
          <w:b/>
          <w:bCs/>
          <w:sz w:val="22"/>
          <w:szCs w:val="22"/>
          <w:lang w:val="hr-HR"/>
        </w:rPr>
      </w:pPr>
    </w:p>
    <w:p w14:paraId="62396949" w14:textId="77777777" w:rsidR="00B951F4" w:rsidRDefault="00B951F4" w:rsidP="00690E6E">
      <w:pPr>
        <w:jc w:val="center"/>
        <w:rPr>
          <w:b/>
          <w:bCs/>
          <w:sz w:val="22"/>
          <w:szCs w:val="22"/>
          <w:lang w:val="hr-HR"/>
        </w:rPr>
      </w:pPr>
    </w:p>
    <w:p w14:paraId="53986AFD" w14:textId="77777777" w:rsidR="00B951F4" w:rsidRDefault="00B951F4" w:rsidP="00690E6E">
      <w:pPr>
        <w:jc w:val="center"/>
        <w:rPr>
          <w:b/>
          <w:bCs/>
          <w:sz w:val="22"/>
          <w:szCs w:val="22"/>
          <w:lang w:val="hr-HR"/>
        </w:rPr>
      </w:pPr>
    </w:p>
    <w:p w14:paraId="46D54D43" w14:textId="77777777" w:rsidR="00B951F4" w:rsidRDefault="00B951F4" w:rsidP="00690E6E">
      <w:pPr>
        <w:jc w:val="center"/>
        <w:rPr>
          <w:b/>
          <w:bCs/>
          <w:sz w:val="22"/>
          <w:szCs w:val="22"/>
          <w:lang w:val="hr-HR"/>
        </w:rPr>
      </w:pPr>
    </w:p>
    <w:p w14:paraId="650762EE" w14:textId="77777777" w:rsidR="00B951F4" w:rsidRDefault="00B951F4" w:rsidP="00690E6E">
      <w:pPr>
        <w:jc w:val="center"/>
        <w:rPr>
          <w:b/>
          <w:bCs/>
          <w:sz w:val="22"/>
          <w:szCs w:val="22"/>
          <w:lang w:val="hr-HR"/>
        </w:rPr>
      </w:pPr>
    </w:p>
    <w:p w14:paraId="0863A551" w14:textId="0001EDAB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lastRenderedPageBreak/>
        <w:t>XI. PREKRŠAJNE ODREDBE</w:t>
      </w:r>
    </w:p>
    <w:p w14:paraId="71C9D5D6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671D6288" w14:textId="016FDBB1" w:rsidR="00F94E24" w:rsidRPr="00F94E24" w:rsidRDefault="00F94E24" w:rsidP="00690E6E">
      <w:pPr>
        <w:jc w:val="center"/>
        <w:rPr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B951F4">
        <w:rPr>
          <w:b/>
          <w:bCs/>
          <w:sz w:val="22"/>
          <w:szCs w:val="22"/>
          <w:lang w:val="hr-HR"/>
        </w:rPr>
        <w:t>7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3021E0D4" w14:textId="4EC942B8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Novčanom kaznom od 300,00 kuna kaznit će se za prekršaj, fizička osoba koja:</w:t>
      </w:r>
    </w:p>
    <w:p w14:paraId="1EBAEE13" w14:textId="1993BE49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  zaprlja ili ošteti grobove ili ne baca smeće na za to određeno mjesto,</w:t>
      </w:r>
    </w:p>
    <w:p w14:paraId="044C0634" w14:textId="61B1313E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-  dovodi pse ili pušta bilo koje životinje na groblje ili neovlašteno zalazi vozilom na groblje,</w:t>
      </w:r>
    </w:p>
    <w:p w14:paraId="7396AE50" w14:textId="2B129CED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 </w:t>
      </w:r>
      <w:r w:rsidRPr="00F94E24">
        <w:rPr>
          <w:sz w:val="22"/>
          <w:szCs w:val="22"/>
          <w:lang w:val="hr-HR"/>
        </w:rPr>
        <w:t>se na groblju nedolično vlada i remeti mir i dostojanstvo mjesta,</w:t>
      </w:r>
    </w:p>
    <w:p w14:paraId="76AA2074" w14:textId="1942916D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</w:t>
      </w:r>
      <w:r w:rsidR="00B951F4">
        <w:rPr>
          <w:sz w:val="22"/>
          <w:szCs w:val="22"/>
          <w:lang w:val="hr-HR"/>
        </w:rPr>
        <w:t xml:space="preserve">  </w:t>
      </w:r>
      <w:r w:rsidRPr="00F94E24">
        <w:rPr>
          <w:sz w:val="22"/>
          <w:szCs w:val="22"/>
          <w:lang w:val="hr-HR"/>
        </w:rPr>
        <w:t xml:space="preserve"> je u pijanom stanju nazočna na groblju,</w:t>
      </w:r>
    </w:p>
    <w:p w14:paraId="77AC09D5" w14:textId="70F688EB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 </w:t>
      </w:r>
      <w:r w:rsidRPr="00F94E24">
        <w:rPr>
          <w:sz w:val="22"/>
          <w:szCs w:val="22"/>
          <w:lang w:val="hr-HR"/>
        </w:rPr>
        <w:t>se zatekne u prosjačenju na groblju,</w:t>
      </w:r>
    </w:p>
    <w:p w14:paraId="1E022EC9" w14:textId="3CEF9648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bez posebnog odobrenja ulazi u groblje ili u mrtvačnicu u vrijeme koje nije predviđeno za posjet,</w:t>
      </w:r>
    </w:p>
    <w:p w14:paraId="54C998FB" w14:textId="4E652C2F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lovi na groblju,</w:t>
      </w:r>
    </w:p>
    <w:p w14:paraId="54FEA55B" w14:textId="1A5CF3B9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neovlašteno kosi travu na groblju,</w:t>
      </w:r>
    </w:p>
    <w:p w14:paraId="481A7B89" w14:textId="7AFEC23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gazi po grobovima i nasadima.</w:t>
      </w:r>
    </w:p>
    <w:p w14:paraId="5860EC8F" w14:textId="5AA6F9E1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Novčanom kaznom u visini od 2.000 do 20.000 kuna kaznit će se za prekršaj </w:t>
      </w:r>
      <w:r w:rsidR="00B951F4">
        <w:rPr>
          <w:sz w:val="22"/>
          <w:szCs w:val="22"/>
          <w:lang w:val="hr-HR"/>
        </w:rPr>
        <w:t>U</w:t>
      </w:r>
      <w:r w:rsidRPr="00F94E24">
        <w:rPr>
          <w:sz w:val="22"/>
          <w:szCs w:val="22"/>
          <w:lang w:val="hr-HR"/>
        </w:rPr>
        <w:t xml:space="preserve">prava groblja – ako ne vodi očevidnik o ukopu svih umrlih osoba na području jedinice lokalne samouprave </w:t>
      </w:r>
      <w:r w:rsidR="004618BA">
        <w:rPr>
          <w:sz w:val="22"/>
          <w:szCs w:val="22"/>
          <w:lang w:val="hr-HR"/>
        </w:rPr>
        <w:t>.</w:t>
      </w:r>
    </w:p>
    <w:p w14:paraId="19601600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1638AEA2" w14:textId="2153ACFB" w:rsidR="00F94E24" w:rsidRPr="00F94E24" w:rsidRDefault="00F94E24" w:rsidP="00870495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 xml:space="preserve">Članak </w:t>
      </w:r>
      <w:r w:rsidR="006B1609">
        <w:rPr>
          <w:b/>
          <w:bCs/>
          <w:sz w:val="22"/>
          <w:szCs w:val="22"/>
          <w:lang w:val="hr-HR"/>
        </w:rPr>
        <w:t>2</w:t>
      </w:r>
      <w:r w:rsidR="00B951F4">
        <w:rPr>
          <w:b/>
          <w:bCs/>
          <w:sz w:val="22"/>
          <w:szCs w:val="22"/>
          <w:lang w:val="hr-HR"/>
        </w:rPr>
        <w:t>8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17902BE9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Novčanom kaznom od 500,00 kuna kaznit će se za prekršaj, fizička osoba koja:</w:t>
      </w:r>
    </w:p>
    <w:p w14:paraId="10F13FD2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sahrani u grobnicu umrlog bez odobrenja vlasnika grobnice,</w:t>
      </w:r>
    </w:p>
    <w:p w14:paraId="122A1B48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izradi natpis na spomeniku bez odobrenja,</w:t>
      </w:r>
    </w:p>
    <w:p w14:paraId="74655146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ošteti nadgrobni spomenik,</w:t>
      </w:r>
    </w:p>
    <w:p w14:paraId="6DEBEC81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odnosi cvijeće i raslinje s grobova i groblja,</w:t>
      </w:r>
    </w:p>
    <w:p w14:paraId="0EDCF74B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sahrani umrlog izvan određenog mjesta,</w:t>
      </w:r>
    </w:p>
    <w:p w14:paraId="4E07B769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koristi groblje koje je stavljeno izvan uporabe za sahranu,</w:t>
      </w:r>
    </w:p>
    <w:p w14:paraId="191415B5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oštećuje ogradu na groblju,</w:t>
      </w:r>
    </w:p>
    <w:p w14:paraId="32917D13" w14:textId="0C35476C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obavlja </w:t>
      </w:r>
      <w:r w:rsidR="00B951F4">
        <w:rPr>
          <w:sz w:val="22"/>
          <w:szCs w:val="22"/>
          <w:lang w:val="hr-HR"/>
        </w:rPr>
        <w:t xml:space="preserve">bilo koju vrstu </w:t>
      </w:r>
      <w:r w:rsidRPr="00F94E24">
        <w:rPr>
          <w:sz w:val="22"/>
          <w:szCs w:val="22"/>
          <w:lang w:val="hr-HR"/>
        </w:rPr>
        <w:t xml:space="preserve"> trgovin</w:t>
      </w:r>
      <w:r w:rsidR="00B951F4">
        <w:rPr>
          <w:sz w:val="22"/>
          <w:szCs w:val="22"/>
          <w:lang w:val="hr-HR"/>
        </w:rPr>
        <w:t>e</w:t>
      </w:r>
      <w:r w:rsidRPr="00F94E24">
        <w:rPr>
          <w:sz w:val="22"/>
          <w:szCs w:val="22"/>
          <w:lang w:val="hr-HR"/>
        </w:rPr>
        <w:t xml:space="preserve"> na groblju,</w:t>
      </w:r>
    </w:p>
    <w:p w14:paraId="1277FDD9" w14:textId="41F9FDFC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postavlja nepristojne natpise, slike ili</w:t>
      </w:r>
      <w:r w:rsidR="00B951F4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reklam</w:t>
      </w:r>
      <w:r w:rsidR="00B951F4">
        <w:rPr>
          <w:sz w:val="22"/>
          <w:szCs w:val="22"/>
          <w:lang w:val="hr-HR"/>
        </w:rPr>
        <w:t>e</w:t>
      </w:r>
      <w:r w:rsidRPr="00F94E24">
        <w:rPr>
          <w:sz w:val="22"/>
          <w:szCs w:val="22"/>
          <w:lang w:val="hr-HR"/>
        </w:rPr>
        <w:t xml:space="preserve"> na groblju,</w:t>
      </w:r>
    </w:p>
    <w:p w14:paraId="20522D4C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obavlja radove na groblju protivno ovoj Odluci.</w:t>
      </w:r>
    </w:p>
    <w:p w14:paraId="0BA090AF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Za prekršaj iz stavka 1. ovog članka kaznit će se pravna osoba odnosno obrtnik novčanom kaznom od 2.000,00 kuna.</w:t>
      </w:r>
    </w:p>
    <w:p w14:paraId="29DB3569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599CBA96" w14:textId="76B68212" w:rsidR="00F94E24" w:rsidRPr="00F94E24" w:rsidRDefault="00F94E24" w:rsidP="006B1609">
      <w:pPr>
        <w:jc w:val="center"/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>XII. PRIJELAZNE I ZAKLJUČNE ODREDBE</w:t>
      </w:r>
    </w:p>
    <w:p w14:paraId="6CAEE43B" w14:textId="77777777" w:rsidR="00F94E24" w:rsidRPr="00F94E24" w:rsidRDefault="00F94E24" w:rsidP="00F94E24">
      <w:pPr>
        <w:rPr>
          <w:b/>
          <w:sz w:val="22"/>
          <w:szCs w:val="22"/>
          <w:lang w:val="hr-HR"/>
        </w:rPr>
      </w:pPr>
    </w:p>
    <w:p w14:paraId="0C76A02D" w14:textId="3CE2CA5F" w:rsidR="00F94E24" w:rsidRPr="00F94E24" w:rsidRDefault="00F94E24" w:rsidP="00870495">
      <w:pPr>
        <w:jc w:val="center"/>
        <w:rPr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 xml:space="preserve">Članak </w:t>
      </w:r>
      <w:r w:rsidR="00B951F4">
        <w:rPr>
          <w:b/>
          <w:bCs/>
          <w:sz w:val="22"/>
          <w:szCs w:val="22"/>
          <w:lang w:val="hr-HR"/>
        </w:rPr>
        <w:t>29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11461D54" w14:textId="2B3D472F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Ova</w:t>
      </w:r>
      <w:r w:rsidR="00870495">
        <w:rPr>
          <w:sz w:val="22"/>
          <w:szCs w:val="22"/>
          <w:lang w:val="hr-HR"/>
        </w:rPr>
        <w:t xml:space="preserve"> Odluka </w:t>
      </w:r>
      <w:r w:rsidRPr="00F94E24">
        <w:rPr>
          <w:sz w:val="22"/>
          <w:szCs w:val="22"/>
          <w:lang w:val="hr-HR"/>
        </w:rPr>
        <w:t xml:space="preserve">stupa na snagu osmog dana od  </w:t>
      </w:r>
      <w:r w:rsidR="00870495">
        <w:rPr>
          <w:sz w:val="22"/>
          <w:szCs w:val="22"/>
          <w:lang w:val="hr-HR"/>
        </w:rPr>
        <w:t xml:space="preserve">dana </w:t>
      </w:r>
      <w:r w:rsidRPr="00F94E24">
        <w:rPr>
          <w:sz w:val="22"/>
          <w:szCs w:val="22"/>
          <w:lang w:val="hr-HR"/>
        </w:rPr>
        <w:t xml:space="preserve">objave u „Službenom </w:t>
      </w:r>
      <w:r w:rsidR="00870495">
        <w:rPr>
          <w:sz w:val="22"/>
          <w:szCs w:val="22"/>
          <w:lang w:val="hr-HR"/>
        </w:rPr>
        <w:t>glasniku Općine Ernestinovo“</w:t>
      </w:r>
      <w:r w:rsidRPr="00F94E24">
        <w:rPr>
          <w:sz w:val="22"/>
          <w:szCs w:val="22"/>
          <w:lang w:val="hr-HR"/>
        </w:rPr>
        <w:t>. Stupanjem na snagu ov</w:t>
      </w:r>
      <w:r w:rsidR="00870495">
        <w:rPr>
          <w:sz w:val="22"/>
          <w:szCs w:val="22"/>
          <w:lang w:val="hr-HR"/>
        </w:rPr>
        <w:t xml:space="preserve">e Odluke prestaje važiti Odluka </w:t>
      </w:r>
      <w:r w:rsidR="00C30C46">
        <w:rPr>
          <w:sz w:val="22"/>
          <w:szCs w:val="22"/>
          <w:lang w:val="hr-HR"/>
        </w:rPr>
        <w:t>o načinu i uvjetima obavljanja komunalne djelatnosti održavanja groblja („Službeni glasnik Općine Ernestinovo, br. 3/06 i 4/06), Odluka o utvrđivanju cijene usluge pokopa</w:t>
      </w:r>
      <w:r w:rsidR="004618BA">
        <w:rPr>
          <w:sz w:val="22"/>
          <w:szCs w:val="22"/>
          <w:lang w:val="hr-HR"/>
        </w:rPr>
        <w:t>(„Službeni glasnik Općine Ernestinovo, br. 3/05 i 4/06).</w:t>
      </w:r>
    </w:p>
    <w:p w14:paraId="49DFD28B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</w:t>
      </w:r>
    </w:p>
    <w:p w14:paraId="2A9CECB9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</w:t>
      </w:r>
    </w:p>
    <w:p w14:paraId="50320907" w14:textId="77777777" w:rsidR="00C27101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="006532E2">
        <w:rPr>
          <w:sz w:val="22"/>
          <w:szCs w:val="22"/>
          <w:lang w:val="hr-HR"/>
        </w:rPr>
        <w:t xml:space="preserve">     </w:t>
      </w:r>
    </w:p>
    <w:p w14:paraId="2164BBCE" w14:textId="481BF885" w:rsidR="00C27101" w:rsidRDefault="00C27101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 363-02/22-02/</w:t>
      </w:r>
    </w:p>
    <w:p w14:paraId="7419D8E2" w14:textId="1088F9B1" w:rsidR="00C27101" w:rsidRDefault="00C27101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URBROJ:2158-</w:t>
      </w:r>
      <w:r w:rsidR="00DB515F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9-01-22</w:t>
      </w:r>
      <w:r w:rsidR="00DB515F">
        <w:rPr>
          <w:sz w:val="22"/>
          <w:szCs w:val="22"/>
          <w:lang w:val="hr-HR"/>
        </w:rPr>
        <w:t>-</w:t>
      </w:r>
    </w:p>
    <w:p w14:paraId="1007AD0A" w14:textId="719BD0A7" w:rsidR="00C27101" w:rsidRDefault="00C27101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Ernestinovo, </w:t>
      </w:r>
      <w:r w:rsidR="00DB515F">
        <w:rPr>
          <w:sz w:val="22"/>
          <w:szCs w:val="22"/>
          <w:lang w:val="hr-HR"/>
        </w:rPr>
        <w:t>_______  2022.</w:t>
      </w:r>
    </w:p>
    <w:p w14:paraId="10BDFDB3" w14:textId="77777777" w:rsidR="00C27101" w:rsidRDefault="00C27101" w:rsidP="00F94E24">
      <w:pPr>
        <w:rPr>
          <w:sz w:val="22"/>
          <w:szCs w:val="22"/>
          <w:lang w:val="hr-HR"/>
        </w:rPr>
      </w:pPr>
    </w:p>
    <w:p w14:paraId="00DECA5A" w14:textId="77777777" w:rsidR="00C27101" w:rsidRDefault="00C27101" w:rsidP="00F94E24">
      <w:pPr>
        <w:rPr>
          <w:sz w:val="22"/>
          <w:szCs w:val="22"/>
          <w:lang w:val="hr-HR"/>
        </w:rPr>
      </w:pPr>
    </w:p>
    <w:p w14:paraId="1944C032" w14:textId="77777777" w:rsidR="00C27101" w:rsidRDefault="00C27101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</w:t>
      </w:r>
    </w:p>
    <w:p w14:paraId="4CFFA9C5" w14:textId="77777777" w:rsidR="00C27101" w:rsidRDefault="00C27101" w:rsidP="00F94E24">
      <w:pPr>
        <w:rPr>
          <w:sz w:val="22"/>
          <w:szCs w:val="22"/>
          <w:lang w:val="hr-HR"/>
        </w:rPr>
      </w:pPr>
    </w:p>
    <w:p w14:paraId="11380325" w14:textId="77777777" w:rsidR="00C27101" w:rsidRDefault="00C27101" w:rsidP="00F94E24">
      <w:pPr>
        <w:rPr>
          <w:sz w:val="22"/>
          <w:szCs w:val="22"/>
          <w:lang w:val="hr-HR"/>
        </w:rPr>
      </w:pPr>
    </w:p>
    <w:p w14:paraId="613240F5" w14:textId="0FCFB712" w:rsidR="00F94E24" w:rsidRDefault="00C27101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</w:t>
      </w:r>
      <w:r w:rsidR="006532E2">
        <w:rPr>
          <w:sz w:val="22"/>
          <w:szCs w:val="22"/>
          <w:lang w:val="hr-HR"/>
        </w:rPr>
        <w:t xml:space="preserve"> </w:t>
      </w:r>
      <w:r w:rsidR="00F94E24" w:rsidRPr="00F94E24">
        <w:rPr>
          <w:sz w:val="22"/>
          <w:szCs w:val="22"/>
          <w:lang w:val="hr-HR"/>
        </w:rPr>
        <w:t>Predsjednik Općinskog vijeća</w:t>
      </w:r>
    </w:p>
    <w:p w14:paraId="56D341AC" w14:textId="6C21DA3C" w:rsidR="00870495" w:rsidRPr="00F94E24" w:rsidRDefault="00870495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Krunoslav Dragičević</w:t>
      </w:r>
      <w:r w:rsidR="006532E2">
        <w:rPr>
          <w:sz w:val="22"/>
          <w:szCs w:val="22"/>
          <w:lang w:val="hr-HR"/>
        </w:rPr>
        <w:t>, v</w:t>
      </w:r>
      <w:r w:rsidR="00F03F2E">
        <w:rPr>
          <w:sz w:val="22"/>
          <w:szCs w:val="22"/>
          <w:lang w:val="hr-HR"/>
        </w:rPr>
        <w:t>.r.</w:t>
      </w:r>
    </w:p>
    <w:p w14:paraId="799C5281" w14:textId="77777777" w:rsidR="00BB76FC" w:rsidRPr="00F94E24" w:rsidRDefault="00BB76FC">
      <w:pPr>
        <w:rPr>
          <w:sz w:val="22"/>
          <w:szCs w:val="22"/>
        </w:rPr>
      </w:pPr>
    </w:p>
    <w:sectPr w:rsidR="00BB76FC" w:rsidRPr="00F9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F5E"/>
    <w:multiLevelType w:val="hybridMultilevel"/>
    <w:tmpl w:val="0CAA260E"/>
    <w:lvl w:ilvl="0" w:tplc="C34247C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1D15"/>
    <w:multiLevelType w:val="hybridMultilevel"/>
    <w:tmpl w:val="E93098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6C3B94"/>
    <w:multiLevelType w:val="hybridMultilevel"/>
    <w:tmpl w:val="F5823D32"/>
    <w:lvl w:ilvl="0" w:tplc="5256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60CF"/>
    <w:multiLevelType w:val="hybridMultilevel"/>
    <w:tmpl w:val="176ABC7C"/>
    <w:lvl w:ilvl="0" w:tplc="571C6A0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BE"/>
    <w:multiLevelType w:val="hybridMultilevel"/>
    <w:tmpl w:val="7430D1C0"/>
    <w:lvl w:ilvl="0" w:tplc="0402F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0EEE"/>
    <w:multiLevelType w:val="hybridMultilevel"/>
    <w:tmpl w:val="92B22242"/>
    <w:lvl w:ilvl="0" w:tplc="C3124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40058"/>
    <w:multiLevelType w:val="hybridMultilevel"/>
    <w:tmpl w:val="D4A6616E"/>
    <w:lvl w:ilvl="0" w:tplc="AA74CF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76E04"/>
    <w:multiLevelType w:val="hybridMultilevel"/>
    <w:tmpl w:val="721650B2"/>
    <w:lvl w:ilvl="0" w:tplc="1A4EA1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AED"/>
    <w:multiLevelType w:val="hybridMultilevel"/>
    <w:tmpl w:val="1094520A"/>
    <w:lvl w:ilvl="0" w:tplc="D6C840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42E1B"/>
    <w:multiLevelType w:val="hybridMultilevel"/>
    <w:tmpl w:val="7AD2558A"/>
    <w:lvl w:ilvl="0" w:tplc="78443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8793E"/>
    <w:multiLevelType w:val="hybridMultilevel"/>
    <w:tmpl w:val="086A1984"/>
    <w:lvl w:ilvl="0" w:tplc="46C204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171F0"/>
    <w:multiLevelType w:val="hybridMultilevel"/>
    <w:tmpl w:val="89E0C6E0"/>
    <w:lvl w:ilvl="0" w:tplc="FD648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10156"/>
    <w:multiLevelType w:val="hybridMultilevel"/>
    <w:tmpl w:val="92927E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31D9A"/>
    <w:multiLevelType w:val="hybridMultilevel"/>
    <w:tmpl w:val="078825C8"/>
    <w:lvl w:ilvl="0" w:tplc="CBF89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00F18"/>
    <w:multiLevelType w:val="hybridMultilevel"/>
    <w:tmpl w:val="1CC293D0"/>
    <w:lvl w:ilvl="0" w:tplc="76E48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E2E8D"/>
    <w:multiLevelType w:val="hybridMultilevel"/>
    <w:tmpl w:val="41302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36882"/>
    <w:multiLevelType w:val="hybridMultilevel"/>
    <w:tmpl w:val="D98A11A8"/>
    <w:lvl w:ilvl="0" w:tplc="F0B05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23931"/>
    <w:multiLevelType w:val="hybridMultilevel"/>
    <w:tmpl w:val="A1A6C668"/>
    <w:lvl w:ilvl="0" w:tplc="A5AA0B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020D42"/>
    <w:multiLevelType w:val="hybridMultilevel"/>
    <w:tmpl w:val="92927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5ED4"/>
    <w:multiLevelType w:val="hybridMultilevel"/>
    <w:tmpl w:val="7E5E41D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571237A"/>
    <w:multiLevelType w:val="hybridMultilevel"/>
    <w:tmpl w:val="1EBEE49C"/>
    <w:lvl w:ilvl="0" w:tplc="2E26E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010D3"/>
    <w:multiLevelType w:val="hybridMultilevel"/>
    <w:tmpl w:val="4FCEF46E"/>
    <w:lvl w:ilvl="0" w:tplc="0A084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8602F"/>
    <w:multiLevelType w:val="hybridMultilevel"/>
    <w:tmpl w:val="2F3EAF9C"/>
    <w:lvl w:ilvl="0" w:tplc="1092FB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34C2"/>
    <w:multiLevelType w:val="hybridMultilevel"/>
    <w:tmpl w:val="DBB2FE30"/>
    <w:lvl w:ilvl="0" w:tplc="99527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73D37"/>
    <w:multiLevelType w:val="hybridMultilevel"/>
    <w:tmpl w:val="5CCEB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132BC"/>
    <w:multiLevelType w:val="hybridMultilevel"/>
    <w:tmpl w:val="3F90E624"/>
    <w:lvl w:ilvl="0" w:tplc="D3C0E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61445"/>
    <w:multiLevelType w:val="hybridMultilevel"/>
    <w:tmpl w:val="A4DABC48"/>
    <w:lvl w:ilvl="0" w:tplc="2800129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B0688"/>
    <w:multiLevelType w:val="hybridMultilevel"/>
    <w:tmpl w:val="BBF09850"/>
    <w:lvl w:ilvl="0" w:tplc="4642A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003F4"/>
    <w:multiLevelType w:val="hybridMultilevel"/>
    <w:tmpl w:val="E6921EF4"/>
    <w:lvl w:ilvl="0" w:tplc="DB9EDF02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72251">
    <w:abstractNumId w:val="15"/>
  </w:num>
  <w:num w:numId="2" w16cid:durableId="1334185233">
    <w:abstractNumId w:val="28"/>
  </w:num>
  <w:num w:numId="3" w16cid:durableId="482623200">
    <w:abstractNumId w:val="24"/>
  </w:num>
  <w:num w:numId="4" w16cid:durableId="1447889084">
    <w:abstractNumId w:val="1"/>
  </w:num>
  <w:num w:numId="5" w16cid:durableId="891118429">
    <w:abstractNumId w:val="19"/>
  </w:num>
  <w:num w:numId="6" w16cid:durableId="1117798460">
    <w:abstractNumId w:val="25"/>
  </w:num>
  <w:num w:numId="7" w16cid:durableId="1842811702">
    <w:abstractNumId w:val="2"/>
  </w:num>
  <w:num w:numId="8" w16cid:durableId="821195518">
    <w:abstractNumId w:val="0"/>
  </w:num>
  <w:num w:numId="9" w16cid:durableId="1506941505">
    <w:abstractNumId w:val="17"/>
  </w:num>
  <w:num w:numId="10" w16cid:durableId="1760717160">
    <w:abstractNumId w:val="20"/>
  </w:num>
  <w:num w:numId="11" w16cid:durableId="311177288">
    <w:abstractNumId w:val="6"/>
  </w:num>
  <w:num w:numId="12" w16cid:durableId="154761520">
    <w:abstractNumId w:val="26"/>
  </w:num>
  <w:num w:numId="13" w16cid:durableId="1732539290">
    <w:abstractNumId w:val="13"/>
  </w:num>
  <w:num w:numId="14" w16cid:durableId="1054960677">
    <w:abstractNumId w:val="7"/>
  </w:num>
  <w:num w:numId="15" w16cid:durableId="629168358">
    <w:abstractNumId w:val="10"/>
  </w:num>
  <w:num w:numId="16" w16cid:durableId="1239293588">
    <w:abstractNumId w:val="9"/>
  </w:num>
  <w:num w:numId="17" w16cid:durableId="1518811869">
    <w:abstractNumId w:val="3"/>
  </w:num>
  <w:num w:numId="18" w16cid:durableId="1789079156">
    <w:abstractNumId w:val="11"/>
  </w:num>
  <w:num w:numId="19" w16cid:durableId="1315257037">
    <w:abstractNumId w:val="8"/>
  </w:num>
  <w:num w:numId="20" w16cid:durableId="134420001">
    <w:abstractNumId w:val="5"/>
  </w:num>
  <w:num w:numId="21" w16cid:durableId="819729817">
    <w:abstractNumId w:val="22"/>
  </w:num>
  <w:num w:numId="22" w16cid:durableId="1382704038">
    <w:abstractNumId w:val="4"/>
  </w:num>
  <w:num w:numId="23" w16cid:durableId="468011293">
    <w:abstractNumId w:val="23"/>
  </w:num>
  <w:num w:numId="24" w16cid:durableId="280767277">
    <w:abstractNumId w:val="27"/>
  </w:num>
  <w:num w:numId="25" w16cid:durableId="672149954">
    <w:abstractNumId w:val="21"/>
  </w:num>
  <w:num w:numId="26" w16cid:durableId="264118896">
    <w:abstractNumId w:val="16"/>
  </w:num>
  <w:num w:numId="27" w16cid:durableId="1438717343">
    <w:abstractNumId w:val="14"/>
  </w:num>
  <w:num w:numId="28" w16cid:durableId="923949422">
    <w:abstractNumId w:val="12"/>
  </w:num>
  <w:num w:numId="29" w16cid:durableId="12296834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C6"/>
    <w:rsid w:val="000D592F"/>
    <w:rsid w:val="000E1C1A"/>
    <w:rsid w:val="000E40B4"/>
    <w:rsid w:val="000F146C"/>
    <w:rsid w:val="00126A6F"/>
    <w:rsid w:val="00191CC7"/>
    <w:rsid w:val="00211C50"/>
    <w:rsid w:val="00227DF4"/>
    <w:rsid w:val="00281ADB"/>
    <w:rsid w:val="0028431B"/>
    <w:rsid w:val="002D11B6"/>
    <w:rsid w:val="002D635C"/>
    <w:rsid w:val="0030396F"/>
    <w:rsid w:val="00313688"/>
    <w:rsid w:val="003A3440"/>
    <w:rsid w:val="003E0D9E"/>
    <w:rsid w:val="00413C1B"/>
    <w:rsid w:val="0044467A"/>
    <w:rsid w:val="004618BA"/>
    <w:rsid w:val="00487C1D"/>
    <w:rsid w:val="004B3AE0"/>
    <w:rsid w:val="004C4B99"/>
    <w:rsid w:val="004E2936"/>
    <w:rsid w:val="00534D6D"/>
    <w:rsid w:val="00594DB2"/>
    <w:rsid w:val="005D2E66"/>
    <w:rsid w:val="006013AC"/>
    <w:rsid w:val="006306AB"/>
    <w:rsid w:val="006532E2"/>
    <w:rsid w:val="006728C6"/>
    <w:rsid w:val="0068395C"/>
    <w:rsid w:val="00690E6E"/>
    <w:rsid w:val="006B1609"/>
    <w:rsid w:val="006D3C04"/>
    <w:rsid w:val="00715504"/>
    <w:rsid w:val="00741BD8"/>
    <w:rsid w:val="00826992"/>
    <w:rsid w:val="00827598"/>
    <w:rsid w:val="00870495"/>
    <w:rsid w:val="0087713D"/>
    <w:rsid w:val="008C0B00"/>
    <w:rsid w:val="008C605E"/>
    <w:rsid w:val="008F485F"/>
    <w:rsid w:val="00922D21"/>
    <w:rsid w:val="00963230"/>
    <w:rsid w:val="009E4AA8"/>
    <w:rsid w:val="00A128BE"/>
    <w:rsid w:val="00A14C8F"/>
    <w:rsid w:val="00A17EEA"/>
    <w:rsid w:val="00AF4F27"/>
    <w:rsid w:val="00B04084"/>
    <w:rsid w:val="00B951F4"/>
    <w:rsid w:val="00BB6613"/>
    <w:rsid w:val="00BB76FC"/>
    <w:rsid w:val="00C25CB3"/>
    <w:rsid w:val="00C27101"/>
    <w:rsid w:val="00C30C46"/>
    <w:rsid w:val="00CB147F"/>
    <w:rsid w:val="00CC16D2"/>
    <w:rsid w:val="00D0757F"/>
    <w:rsid w:val="00D36E3C"/>
    <w:rsid w:val="00D447B5"/>
    <w:rsid w:val="00D77EEE"/>
    <w:rsid w:val="00DA5DFD"/>
    <w:rsid w:val="00DB515F"/>
    <w:rsid w:val="00DE03EC"/>
    <w:rsid w:val="00E7591E"/>
    <w:rsid w:val="00EF41DF"/>
    <w:rsid w:val="00F03F2E"/>
    <w:rsid w:val="00F24C51"/>
    <w:rsid w:val="00F341DB"/>
    <w:rsid w:val="00F805AA"/>
    <w:rsid w:val="00F94E24"/>
    <w:rsid w:val="00FB5586"/>
    <w:rsid w:val="00FC4536"/>
    <w:rsid w:val="00FC5953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CD2DB9"/>
  <w15:chartTrackingRefBased/>
  <w15:docId w15:val="{298BD529-C214-4F29-8851-CB2A377B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728C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306A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F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D290-AB89-4143-BB3E-EA611558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56</cp:revision>
  <cp:lastPrinted>2022-06-27T06:03:00Z</cp:lastPrinted>
  <dcterms:created xsi:type="dcterms:W3CDTF">2022-02-18T12:17:00Z</dcterms:created>
  <dcterms:modified xsi:type="dcterms:W3CDTF">2022-06-27T06:39:00Z</dcterms:modified>
</cp:coreProperties>
</file>