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968" w14:textId="77777777"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BC0D8EF" w14:textId="77777777" w:rsidR="00223089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 xml:space="preserve">N A C R T  P R I J E D L O G A </w:t>
      </w:r>
    </w:p>
    <w:p w14:paraId="004F0D9D" w14:textId="65FCD6FE" w:rsidR="009D1870" w:rsidRDefault="009D1870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 xml:space="preserve">ODLUKE O </w:t>
      </w:r>
      <w:r w:rsidR="000719B1">
        <w:rPr>
          <w:rFonts w:ascii="Arial Narrow" w:eastAsia="Calibri" w:hAnsi="Arial Narrow" w:cs="Times New Roman"/>
          <w:b/>
          <w:bCs/>
          <w:lang w:eastAsia="en-US"/>
        </w:rPr>
        <w:t xml:space="preserve">SOCIJALNOJ SKRBI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14:paraId="1627BE55" w14:textId="77777777" w:rsidTr="009D1870">
        <w:tc>
          <w:tcPr>
            <w:tcW w:w="9062" w:type="dxa"/>
            <w:gridSpan w:val="2"/>
            <w:shd w:val="clear" w:color="auto" w:fill="E5DFEC" w:themeFill="accent4" w:themeFillTint="33"/>
          </w:tcPr>
          <w:p w14:paraId="73C9E9C4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241A0B14" w14:textId="77777777" w:rsidR="00D02792" w:rsidRPr="00D02792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F661BA">
              <w:rPr>
                <w:rFonts w:ascii="Arial Narrow" w:hAnsi="Arial Narrow" w:cs="Times New Roman"/>
                <w:sz w:val="20"/>
                <w:szCs w:val="20"/>
              </w:rPr>
              <w:t>savjetovanju s javnošću</w:t>
            </w:r>
          </w:p>
        </w:tc>
      </w:tr>
      <w:tr w:rsidR="00D02792" w:rsidRPr="00D02792" w14:paraId="597EC660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0DBD81F9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3A2FDEB0" w14:textId="23BFE85B" w:rsidR="00ED3477" w:rsidRPr="00223089" w:rsidRDefault="00F661BA" w:rsidP="00A7088A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Nacrt  prijedloga </w:t>
            </w:r>
            <w:r w:rsidR="009D187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</w:t>
            </w:r>
            <w:r w:rsidR="000719B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ke o socijalnoj skrbi </w:t>
            </w:r>
          </w:p>
        </w:tc>
      </w:tr>
      <w:tr w:rsidR="00D02792" w:rsidRPr="00D02792" w14:paraId="1B71DDE7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6F8D32CE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16E2F230" w14:textId="77777777" w:rsidR="00ED3477" w:rsidRPr="00D02792" w:rsidRDefault="00BB699B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  <w:r w:rsidR="00F661B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14:paraId="64E31647" w14:textId="77777777" w:rsidTr="009D1870">
        <w:tc>
          <w:tcPr>
            <w:tcW w:w="4535" w:type="dxa"/>
            <w:shd w:val="clear" w:color="auto" w:fill="auto"/>
            <w:vAlign w:val="center"/>
          </w:tcPr>
          <w:p w14:paraId="7A5A9ED0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18B7EBD" w14:textId="7A98299A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0719B1">
              <w:rPr>
                <w:rFonts w:ascii="Arial Narrow" w:hAnsi="Arial Narrow" w:cs="Times New Roman"/>
                <w:b/>
                <w:sz w:val="20"/>
                <w:szCs w:val="20"/>
              </w:rPr>
              <w:t>27.svibnja 2022.</w:t>
            </w:r>
          </w:p>
          <w:p w14:paraId="5F89BEC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14:paraId="42698368" w14:textId="08070693" w:rsidR="00D02792" w:rsidRPr="00D02792" w:rsidRDefault="00D02792" w:rsidP="00A7088A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A7088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0719B1">
              <w:rPr>
                <w:rFonts w:ascii="Arial Narrow" w:hAnsi="Arial Narrow" w:cs="Times New Roman"/>
                <w:b/>
                <w:sz w:val="20"/>
                <w:szCs w:val="20"/>
              </w:rPr>
              <w:t>27.lipnja 2022.</w:t>
            </w:r>
          </w:p>
        </w:tc>
      </w:tr>
      <w:tr w:rsidR="00D02792" w:rsidRPr="00D02792" w14:paraId="4A0C435E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6DA986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14:paraId="3B1595DD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46230F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28A51D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53814D6E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2845E7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B7CF341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15337F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09767F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7ABE77" w14:textId="77777777" w:rsidTr="009D1870">
        <w:tc>
          <w:tcPr>
            <w:tcW w:w="4535" w:type="dxa"/>
            <w:shd w:val="clear" w:color="auto" w:fill="auto"/>
          </w:tcPr>
          <w:p w14:paraId="338CF41C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417D947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09B464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E03EE37" w14:textId="77777777" w:rsidTr="009D1870">
        <w:tc>
          <w:tcPr>
            <w:tcW w:w="4535" w:type="dxa"/>
            <w:vMerge w:val="restart"/>
            <w:shd w:val="clear" w:color="auto" w:fill="auto"/>
          </w:tcPr>
          <w:p w14:paraId="47E9B90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7" w:type="dxa"/>
            <w:shd w:val="clear" w:color="auto" w:fill="auto"/>
          </w:tcPr>
          <w:p w14:paraId="6C6C9E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A67C7F" w14:textId="77777777" w:rsidTr="009D1870">
        <w:tc>
          <w:tcPr>
            <w:tcW w:w="4535" w:type="dxa"/>
            <w:vMerge/>
            <w:shd w:val="clear" w:color="auto" w:fill="auto"/>
          </w:tcPr>
          <w:p w14:paraId="17D66F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188DB6B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616EDD9" w14:textId="77777777" w:rsidTr="009D1870">
        <w:tc>
          <w:tcPr>
            <w:tcW w:w="4535" w:type="dxa"/>
            <w:vMerge/>
            <w:shd w:val="clear" w:color="auto" w:fill="auto"/>
          </w:tcPr>
          <w:p w14:paraId="0102BF9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617D118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6935FA3" w14:textId="77777777" w:rsidTr="009D1870">
        <w:tc>
          <w:tcPr>
            <w:tcW w:w="4535" w:type="dxa"/>
            <w:vMerge/>
            <w:shd w:val="clear" w:color="auto" w:fill="auto"/>
          </w:tcPr>
          <w:p w14:paraId="08AF4F7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488738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15B67A" w14:textId="77777777" w:rsidTr="009D1870">
        <w:tc>
          <w:tcPr>
            <w:tcW w:w="4535" w:type="dxa"/>
            <w:vMerge/>
            <w:shd w:val="clear" w:color="auto" w:fill="auto"/>
          </w:tcPr>
          <w:p w14:paraId="5EC8B51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54D770F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54C1E2A" w14:textId="77777777" w:rsidTr="009D1870">
        <w:tc>
          <w:tcPr>
            <w:tcW w:w="4535" w:type="dxa"/>
            <w:shd w:val="clear" w:color="auto" w:fill="auto"/>
          </w:tcPr>
          <w:p w14:paraId="2406651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27" w:type="dxa"/>
            <w:shd w:val="clear" w:color="auto" w:fill="auto"/>
          </w:tcPr>
          <w:p w14:paraId="246156D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CD3A865" w14:textId="77777777" w:rsidTr="009D1870">
        <w:tc>
          <w:tcPr>
            <w:tcW w:w="9062" w:type="dxa"/>
            <w:gridSpan w:val="2"/>
            <w:shd w:val="clear" w:color="auto" w:fill="DBE5F1" w:themeFill="accent1" w:themeFillTint="33"/>
          </w:tcPr>
          <w:p w14:paraId="142DF85E" w14:textId="119DD8D0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trebno je dostaviti najkasnije</w:t>
            </w:r>
            <w:r w:rsidR="000719B1">
              <w:rPr>
                <w:rFonts w:ascii="Arial Narrow" w:hAnsi="Arial Narrow" w:cs="Times New Roman"/>
                <w:sz w:val="20"/>
                <w:szCs w:val="20"/>
              </w:rPr>
              <w:t xml:space="preserve"> do 27.lipnja 2022.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6" w:history="1"/>
            <w:hyperlink r:id="rId7" w:history="1">
              <w:r w:rsidR="00B40812" w:rsidRPr="00977914">
                <w:rPr>
                  <w:rStyle w:val="Hiperveza"/>
                </w:rPr>
                <w:t>procelnica@opcinaernestinovo.com</w:t>
              </w:r>
            </w:hyperlink>
            <w:r w:rsidR="00B40812"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Općina Ernestinovo, V. Nazora 64, 31215 Ernestinovo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Primjedbe, prijedlozi i mišljenja koji pristign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>u Općini Ernestinovo nakon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tog roka neće s uzeti u razmatranje.</w:t>
            </w:r>
          </w:p>
          <w:p w14:paraId="429DF016" w14:textId="1AC7586A"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sve pristigle primjedbe, 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 najkasnije do </w:t>
            </w:r>
            <w:r w:rsidR="000719B1">
              <w:rPr>
                <w:rFonts w:ascii="Arial Narrow" w:hAnsi="Arial Narrow" w:cs="Times New Roman"/>
                <w:sz w:val="20"/>
                <w:szCs w:val="20"/>
              </w:rPr>
              <w:t xml:space="preserve">28.lipnja 2022.godine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8" w:history="1">
              <w:r w:rsidR="003D703F" w:rsidRPr="006A266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www.ernestinovo.hr</w:t>
              </w:r>
            </w:hyperlink>
            <w:r w:rsidR="003D703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>u rubrici SAVJETOVANJE S JAVNOŠĆU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 xml:space="preserve"> – izvješća o savjetovanju.</w:t>
            </w:r>
          </w:p>
          <w:p w14:paraId="40104FD6" w14:textId="77777777"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EF01ADB" w14:textId="77777777" w:rsidR="00D02792" w:rsidRDefault="00D02792"/>
    <w:p w14:paraId="0C43408B" w14:textId="77777777" w:rsidR="00A47FBA" w:rsidRDefault="00A47FBA">
      <w:r>
        <w:br w:type="page"/>
      </w:r>
    </w:p>
    <w:p w14:paraId="0B0FC714" w14:textId="77777777" w:rsidR="009D1870" w:rsidRDefault="009D1870" w:rsidP="009D1870">
      <w:pPr>
        <w:jc w:val="center"/>
      </w:pPr>
      <w:r>
        <w:lastRenderedPageBreak/>
        <w:t>Anonimni, uvredljivi i irelevantni komentari neće se objaviti.</w:t>
      </w:r>
    </w:p>
    <w:p w14:paraId="7754EEAD" w14:textId="77777777" w:rsidR="009D1870" w:rsidRDefault="009D1870" w:rsidP="00A47FBA">
      <w:pPr>
        <w:jc w:val="both"/>
      </w:pPr>
      <w: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</w:t>
      </w:r>
    </w:p>
    <w:sectPr w:rsidR="009D1870" w:rsidSect="00F607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B637" w14:textId="77777777" w:rsidR="006654AD" w:rsidRDefault="006654AD" w:rsidP="00A47FBA">
      <w:pPr>
        <w:spacing w:after="0" w:line="240" w:lineRule="auto"/>
      </w:pPr>
      <w:r>
        <w:separator/>
      </w:r>
    </w:p>
  </w:endnote>
  <w:endnote w:type="continuationSeparator" w:id="0">
    <w:p w14:paraId="3A3EA81E" w14:textId="77777777" w:rsidR="006654AD" w:rsidRDefault="006654AD" w:rsidP="00A4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678225"/>
      <w:docPartObj>
        <w:docPartGallery w:val="Page Numbers (Bottom of Page)"/>
        <w:docPartUnique/>
      </w:docPartObj>
    </w:sdtPr>
    <w:sdtEndPr/>
    <w:sdtContent>
      <w:p w14:paraId="106D3A31" w14:textId="77777777" w:rsidR="00A47FBA" w:rsidRDefault="00A47F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BE2">
          <w:rPr>
            <w:noProof/>
          </w:rPr>
          <w:t>1</w:t>
        </w:r>
        <w:r>
          <w:fldChar w:fldCharType="end"/>
        </w:r>
      </w:p>
    </w:sdtContent>
  </w:sdt>
  <w:p w14:paraId="495E188E" w14:textId="77777777" w:rsidR="00A47FBA" w:rsidRDefault="00A47F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06EB" w14:textId="77777777" w:rsidR="006654AD" w:rsidRDefault="006654AD" w:rsidP="00A47FBA">
      <w:pPr>
        <w:spacing w:after="0" w:line="240" w:lineRule="auto"/>
      </w:pPr>
      <w:r>
        <w:separator/>
      </w:r>
    </w:p>
  </w:footnote>
  <w:footnote w:type="continuationSeparator" w:id="0">
    <w:p w14:paraId="0501976A" w14:textId="77777777" w:rsidR="006654AD" w:rsidRDefault="006654AD" w:rsidP="00A47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063A0"/>
    <w:rsid w:val="00055DD1"/>
    <w:rsid w:val="000719B1"/>
    <w:rsid w:val="000A6AB1"/>
    <w:rsid w:val="00122CCC"/>
    <w:rsid w:val="00127402"/>
    <w:rsid w:val="00157C91"/>
    <w:rsid w:val="001C0600"/>
    <w:rsid w:val="00223089"/>
    <w:rsid w:val="00231220"/>
    <w:rsid w:val="0024655E"/>
    <w:rsid w:val="002C3797"/>
    <w:rsid w:val="00363D5E"/>
    <w:rsid w:val="003D1ED3"/>
    <w:rsid w:val="003D703F"/>
    <w:rsid w:val="00430427"/>
    <w:rsid w:val="004A7933"/>
    <w:rsid w:val="004F1BBD"/>
    <w:rsid w:val="005E3A00"/>
    <w:rsid w:val="005E76B0"/>
    <w:rsid w:val="00615AFB"/>
    <w:rsid w:val="006654AD"/>
    <w:rsid w:val="00711203"/>
    <w:rsid w:val="00733044"/>
    <w:rsid w:val="008508CE"/>
    <w:rsid w:val="008635B1"/>
    <w:rsid w:val="009D1870"/>
    <w:rsid w:val="00A3406A"/>
    <w:rsid w:val="00A47FBA"/>
    <w:rsid w:val="00A7088A"/>
    <w:rsid w:val="00AE08FC"/>
    <w:rsid w:val="00B30DF4"/>
    <w:rsid w:val="00B40812"/>
    <w:rsid w:val="00BA5E52"/>
    <w:rsid w:val="00BB699B"/>
    <w:rsid w:val="00C0622A"/>
    <w:rsid w:val="00C62235"/>
    <w:rsid w:val="00CC6153"/>
    <w:rsid w:val="00D02792"/>
    <w:rsid w:val="00D115CC"/>
    <w:rsid w:val="00DC0785"/>
    <w:rsid w:val="00DF204A"/>
    <w:rsid w:val="00ED3477"/>
    <w:rsid w:val="00F01B0E"/>
    <w:rsid w:val="00F607F1"/>
    <w:rsid w:val="00F661BA"/>
    <w:rsid w:val="00FC2BE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C66B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FBA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FBA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celnica@opcinaernestinov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jetovanja@zupanijaB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procelnik@ernestinovo.hr</cp:lastModifiedBy>
  <cp:revision>4</cp:revision>
  <dcterms:created xsi:type="dcterms:W3CDTF">2022-05-27T05:33:00Z</dcterms:created>
  <dcterms:modified xsi:type="dcterms:W3CDTF">2022-05-27T05:36:00Z</dcterms:modified>
</cp:coreProperties>
</file>