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B9" w:rsidRDefault="00641B22" w:rsidP="00F42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F42EB9" w:rsidTr="00F42EB9">
        <w:tc>
          <w:tcPr>
            <w:tcW w:w="5148" w:type="dxa"/>
            <w:hideMark/>
          </w:tcPr>
          <w:p w:rsidR="00F42EB9" w:rsidRDefault="00F42EB9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EB9" w:rsidRDefault="00F42EB9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:rsidR="00F42EB9" w:rsidRDefault="00F42EB9">
            <w:pPr>
              <w:keepNext/>
              <w:tabs>
                <w:tab w:val="num" w:pos="0"/>
              </w:tabs>
              <w:suppressAutoHyphens/>
              <w:spacing w:after="0" w:line="252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:rsidR="00F42EB9" w:rsidRDefault="00F42EB9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:rsidR="00F42EB9" w:rsidRDefault="00F42EB9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vijeće</w:t>
            </w:r>
          </w:p>
        </w:tc>
      </w:tr>
      <w:tr w:rsidR="00F42EB9" w:rsidTr="00F42EB9">
        <w:tc>
          <w:tcPr>
            <w:tcW w:w="5148" w:type="dxa"/>
          </w:tcPr>
          <w:p w:rsidR="00F42EB9" w:rsidRDefault="00F42EB9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F42EB9" w:rsidTr="00F42EB9">
        <w:tc>
          <w:tcPr>
            <w:tcW w:w="5148" w:type="dxa"/>
            <w:hideMark/>
          </w:tcPr>
          <w:p w:rsidR="00F42EB9" w:rsidRDefault="00F42EB9">
            <w:pPr>
              <w:suppressAutoHyphens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021-05/22-01/2</w:t>
            </w:r>
          </w:p>
          <w:p w:rsidR="00F42EB9" w:rsidRDefault="00F42EB9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2158-19-01-22-1</w:t>
            </w:r>
          </w:p>
          <w:p w:rsidR="00F42EB9" w:rsidRDefault="00F42EB9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Ernestinovo,  </w:t>
            </w:r>
            <w:r w:rsidR="005E1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04.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5E1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veljače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2022.</w:t>
            </w:r>
          </w:p>
        </w:tc>
      </w:tr>
      <w:tr w:rsidR="00F42EB9" w:rsidTr="00F42EB9">
        <w:tc>
          <w:tcPr>
            <w:tcW w:w="5148" w:type="dxa"/>
          </w:tcPr>
          <w:p w:rsidR="00F42EB9" w:rsidRDefault="00F42EB9">
            <w:pPr>
              <w:suppressAutoHyphens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42EB9" w:rsidRDefault="00F42EB9" w:rsidP="00F42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2EB9" w:rsidRDefault="00F42EB9" w:rsidP="00F42E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1/13, 4/13, 1/17, 3/18) sazivam</w:t>
      </w:r>
    </w:p>
    <w:p w:rsidR="00F42EB9" w:rsidRDefault="00F42EB9" w:rsidP="00F42E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42EB9" w:rsidRDefault="00F42EB9" w:rsidP="00F42E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42EB9" w:rsidRDefault="00F42EB9" w:rsidP="00F42EB9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9.  SJEDNICU  OPĆINSKOG  VIJEĆA</w:t>
      </w:r>
    </w:p>
    <w:p w:rsidR="00F42EB9" w:rsidRDefault="00F42EB9" w:rsidP="00F42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:rsidR="00F42EB9" w:rsidRDefault="00F42EB9" w:rsidP="00F42E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42EB9" w:rsidRDefault="00F42EB9" w:rsidP="00F42EB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koja će se održati dana  </w:t>
      </w:r>
      <w:r w:rsidR="008C121D" w:rsidRPr="008C121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09</w:t>
      </w:r>
      <w:r w:rsidR="008C121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. </w:t>
      </w:r>
      <w:r w:rsidR="00D1790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ožujka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2022.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</w:t>
      </w:r>
      <w:r w:rsidR="008C121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srijeda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  početkom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18.00  sati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u  vijećnici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  Ernestinovu,  V.  Nazora  64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te  predlažem  sljedeći</w:t>
      </w:r>
    </w:p>
    <w:p w:rsidR="00F42EB9" w:rsidRDefault="00F42EB9" w:rsidP="00F42EB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2EB9" w:rsidRDefault="00F42EB9" w:rsidP="00F42EB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2EB9" w:rsidRDefault="00F42EB9" w:rsidP="00F42EB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 n e v n i   r e d</w:t>
      </w:r>
    </w:p>
    <w:p w:rsidR="00F42EB9" w:rsidRDefault="00F42EB9" w:rsidP="00F42EB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51167" w:rsidRDefault="00451167" w:rsidP="00F42EB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2EB9" w:rsidRDefault="00F42EB9" w:rsidP="00646F30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8. sjednice vijeća,</w:t>
      </w:r>
    </w:p>
    <w:p w:rsidR="00DC62AC" w:rsidRPr="00646F30" w:rsidRDefault="00EA78D0" w:rsidP="00646F30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I. Izmjenama i dopunama Proračuna Općine Ernestinovo za 2022. godinu, sa  zakonom propisanim programima,</w:t>
      </w:r>
    </w:p>
    <w:p w:rsidR="00DC62AC" w:rsidRDefault="00DC62AC" w:rsidP="00646F30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r w:rsidR="002F60B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dluke  o otpisu nenaplativih i zastarjelih potraživanja</w:t>
      </w:r>
    </w:p>
    <w:p w:rsidR="00DC62AC" w:rsidRDefault="002F60B4" w:rsidP="00646F30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</w:t>
      </w:r>
      <w:r w:rsidR="004D0B36">
        <w:rPr>
          <w:rFonts w:ascii="Times New Roman" w:hAnsi="Times New Roman" w:cs="Times New Roman"/>
          <w:sz w:val="24"/>
          <w:szCs w:val="24"/>
        </w:rPr>
        <w:t>dluke o prem</w:t>
      </w:r>
      <w:r w:rsidR="00DC62AC">
        <w:rPr>
          <w:rFonts w:ascii="Times New Roman" w:hAnsi="Times New Roman" w:cs="Times New Roman"/>
          <w:sz w:val="24"/>
          <w:szCs w:val="24"/>
        </w:rPr>
        <w:t>ještanju spomenika</w:t>
      </w:r>
    </w:p>
    <w:p w:rsidR="00F42EB9" w:rsidRPr="00DC62AC" w:rsidRDefault="002F60B4" w:rsidP="00646F30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</w:t>
      </w:r>
      <w:r w:rsidR="00DC62AC">
        <w:rPr>
          <w:rFonts w:ascii="Times New Roman" w:hAnsi="Times New Roman" w:cs="Times New Roman"/>
          <w:sz w:val="24"/>
          <w:szCs w:val="24"/>
        </w:rPr>
        <w:t>dluke o isplati prigodnog dara (</w:t>
      </w:r>
      <w:proofErr w:type="spellStart"/>
      <w:r w:rsidR="00DC62AC">
        <w:rPr>
          <w:rFonts w:ascii="Times New Roman" w:hAnsi="Times New Roman" w:cs="Times New Roman"/>
          <w:sz w:val="24"/>
          <w:szCs w:val="24"/>
        </w:rPr>
        <w:t>uskrsnice</w:t>
      </w:r>
      <w:proofErr w:type="spellEnd"/>
      <w:r w:rsidR="00DC62AC">
        <w:rPr>
          <w:rFonts w:ascii="Times New Roman" w:hAnsi="Times New Roman" w:cs="Times New Roman"/>
          <w:sz w:val="24"/>
          <w:szCs w:val="24"/>
        </w:rPr>
        <w:t>) umirovljenicima</w:t>
      </w:r>
    </w:p>
    <w:p w:rsidR="00F42EB9" w:rsidRDefault="002F60B4" w:rsidP="00646F30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</w:t>
      </w:r>
      <w:r w:rsidR="004D0B36">
        <w:rPr>
          <w:rFonts w:ascii="Times New Roman" w:hAnsi="Times New Roman" w:cs="Times New Roman"/>
          <w:sz w:val="24"/>
          <w:szCs w:val="24"/>
        </w:rPr>
        <w:t>dluke</w:t>
      </w:r>
      <w:r w:rsidR="00F42EB9">
        <w:rPr>
          <w:rFonts w:ascii="Times New Roman" w:hAnsi="Times New Roman" w:cs="Times New Roman"/>
          <w:sz w:val="24"/>
          <w:szCs w:val="24"/>
        </w:rPr>
        <w:t xml:space="preserve"> o davanju suglasnosti na </w:t>
      </w:r>
      <w:r w:rsidR="00DC62AC">
        <w:rPr>
          <w:rFonts w:ascii="Times New Roman" w:hAnsi="Times New Roman" w:cs="Times New Roman"/>
          <w:sz w:val="24"/>
          <w:szCs w:val="24"/>
        </w:rPr>
        <w:t xml:space="preserve">I. izmjenu </w:t>
      </w:r>
      <w:r w:rsidR="00F42EB9">
        <w:rPr>
          <w:rFonts w:ascii="Times New Roman" w:hAnsi="Times New Roman" w:cs="Times New Roman"/>
          <w:sz w:val="24"/>
          <w:szCs w:val="24"/>
        </w:rPr>
        <w:t>Pravilnik</w:t>
      </w:r>
      <w:r w:rsidR="00DC62AC">
        <w:rPr>
          <w:rFonts w:ascii="Times New Roman" w:hAnsi="Times New Roman" w:cs="Times New Roman"/>
          <w:sz w:val="24"/>
          <w:szCs w:val="24"/>
        </w:rPr>
        <w:t>a</w:t>
      </w:r>
      <w:r w:rsidR="00F42EB9">
        <w:rPr>
          <w:rFonts w:ascii="Times New Roman" w:hAnsi="Times New Roman" w:cs="Times New Roman"/>
          <w:sz w:val="24"/>
          <w:szCs w:val="24"/>
        </w:rPr>
        <w:t xml:space="preserve"> o plaćama, naknadi plaća i drugim materijalnim pravima radnika zaposlenih u DV Ogledalce Ernestinovo </w:t>
      </w:r>
    </w:p>
    <w:p w:rsidR="00F42EB9" w:rsidRDefault="002F60B4" w:rsidP="00646F30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</w:t>
      </w:r>
      <w:r w:rsidR="004D0B36">
        <w:rPr>
          <w:rFonts w:ascii="Times New Roman" w:hAnsi="Times New Roman" w:cs="Times New Roman"/>
          <w:sz w:val="24"/>
          <w:szCs w:val="24"/>
        </w:rPr>
        <w:t>dluke</w:t>
      </w:r>
      <w:r w:rsidR="00F42EB9">
        <w:rPr>
          <w:rFonts w:ascii="Times New Roman" w:hAnsi="Times New Roman" w:cs="Times New Roman"/>
          <w:sz w:val="24"/>
          <w:szCs w:val="24"/>
        </w:rPr>
        <w:t xml:space="preserve"> o davanju suglasnosti na </w:t>
      </w:r>
      <w:r w:rsidR="00DC62AC">
        <w:rPr>
          <w:rFonts w:ascii="Times New Roman" w:hAnsi="Times New Roman" w:cs="Times New Roman"/>
          <w:sz w:val="24"/>
          <w:szCs w:val="24"/>
        </w:rPr>
        <w:t xml:space="preserve">I. Izmjenu </w:t>
      </w:r>
      <w:r w:rsidR="00F42EB9">
        <w:rPr>
          <w:rFonts w:ascii="Times New Roman" w:hAnsi="Times New Roman" w:cs="Times New Roman"/>
          <w:sz w:val="24"/>
          <w:szCs w:val="24"/>
        </w:rPr>
        <w:t>Pravilnik</w:t>
      </w:r>
      <w:r w:rsidR="00DC62AC">
        <w:rPr>
          <w:rFonts w:ascii="Times New Roman" w:hAnsi="Times New Roman" w:cs="Times New Roman"/>
          <w:sz w:val="24"/>
          <w:szCs w:val="24"/>
        </w:rPr>
        <w:t>a</w:t>
      </w:r>
      <w:r w:rsidR="00F42EB9">
        <w:rPr>
          <w:rFonts w:ascii="Times New Roman" w:hAnsi="Times New Roman" w:cs="Times New Roman"/>
          <w:sz w:val="24"/>
          <w:szCs w:val="24"/>
        </w:rPr>
        <w:t xml:space="preserve"> o unutarnjem ustrojstvu i načinu rada DV Ogledalce Ernestinovo </w:t>
      </w:r>
    </w:p>
    <w:p w:rsidR="00531599" w:rsidRDefault="004D0B36" w:rsidP="00531599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Izvješće o stanju </w:t>
      </w:r>
      <w:r w:rsidR="00F42EB9">
        <w:rPr>
          <w:rFonts w:ascii="Times New Roman" w:hAnsi="Times New Roman" w:cs="Times New Roman"/>
          <w:sz w:val="24"/>
          <w:szCs w:val="24"/>
        </w:rPr>
        <w:t xml:space="preserve"> zaštite od po</w:t>
      </w:r>
      <w:r>
        <w:rPr>
          <w:rFonts w:ascii="Times New Roman" w:hAnsi="Times New Roman" w:cs="Times New Roman"/>
          <w:sz w:val="24"/>
          <w:szCs w:val="24"/>
        </w:rPr>
        <w:t>žara Općine Ernestinovo za 2021.</w:t>
      </w:r>
      <w:r w:rsidR="00F42EB9">
        <w:rPr>
          <w:rFonts w:ascii="Times New Roman" w:hAnsi="Times New Roman" w:cs="Times New Roman"/>
          <w:sz w:val="24"/>
          <w:szCs w:val="24"/>
        </w:rPr>
        <w:t xml:space="preserve"> godinu</w:t>
      </w:r>
      <w:r w:rsidR="00D0064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31599" w:rsidRDefault="00531599" w:rsidP="00531599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31599">
        <w:rPr>
          <w:rFonts w:ascii="Times New Roman" w:hAnsi="Times New Roman" w:cs="Times New Roman"/>
          <w:sz w:val="24"/>
          <w:szCs w:val="24"/>
        </w:rPr>
        <w:t>Etički kodeks članova Općinskog vijeća Općine Ernestinovo</w:t>
      </w:r>
    </w:p>
    <w:p w:rsidR="00531599" w:rsidRDefault="00A04E45" w:rsidP="00531599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</w:t>
      </w:r>
      <w:r w:rsidR="00451167" w:rsidRPr="00531599">
        <w:rPr>
          <w:rFonts w:ascii="Times New Roman" w:hAnsi="Times New Roman" w:cs="Times New Roman"/>
          <w:sz w:val="24"/>
          <w:szCs w:val="24"/>
        </w:rPr>
        <w:t xml:space="preserve"> o provedbi Plana gospodarenja otpadom </w:t>
      </w:r>
      <w:r w:rsidR="00D0064B" w:rsidRPr="00531599">
        <w:rPr>
          <w:rFonts w:ascii="Times New Roman" w:hAnsi="Times New Roman" w:cs="Times New Roman"/>
          <w:sz w:val="24"/>
          <w:szCs w:val="24"/>
        </w:rPr>
        <w:t>na pod</w:t>
      </w:r>
      <w:r w:rsidR="00451167" w:rsidRPr="00531599">
        <w:rPr>
          <w:rFonts w:ascii="Times New Roman" w:hAnsi="Times New Roman" w:cs="Times New Roman"/>
          <w:sz w:val="24"/>
          <w:szCs w:val="24"/>
        </w:rPr>
        <w:t>ručju Općine Ernestinovo za 2021</w:t>
      </w:r>
      <w:r w:rsidR="00D0064B" w:rsidRPr="00531599">
        <w:rPr>
          <w:rFonts w:ascii="Times New Roman" w:hAnsi="Times New Roman" w:cs="Times New Roman"/>
          <w:sz w:val="24"/>
          <w:szCs w:val="24"/>
        </w:rPr>
        <w:t xml:space="preserve">. godinu </w:t>
      </w:r>
    </w:p>
    <w:p w:rsidR="002F60B4" w:rsidRPr="00531599" w:rsidRDefault="00531599" w:rsidP="00531599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Godišnje izvješće</w:t>
      </w:r>
      <w:r w:rsidR="00DF19D3">
        <w:rPr>
          <w:rFonts w:ascii="Times New Roman" w:hAnsi="Times New Roman" w:cs="Times New Roman"/>
          <w:sz w:val="24"/>
          <w:szCs w:val="24"/>
        </w:rPr>
        <w:t xml:space="preserve"> o primjeni agrotehničkih mjera</w:t>
      </w:r>
      <w:r w:rsidR="005553E4">
        <w:rPr>
          <w:rFonts w:ascii="Times New Roman" w:hAnsi="Times New Roman" w:cs="Times New Roman"/>
          <w:sz w:val="24"/>
          <w:szCs w:val="24"/>
        </w:rPr>
        <w:t xml:space="preserve"> i mjera za održavanje poljoprivrednih rudina u 2021. godini</w:t>
      </w:r>
    </w:p>
    <w:p w:rsidR="00D0064B" w:rsidRDefault="00D0064B" w:rsidP="00D0064B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</w:p>
    <w:p w:rsidR="00F42EB9" w:rsidRDefault="00F42EB9" w:rsidP="00E64909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</w:p>
    <w:p w:rsidR="00F42EB9" w:rsidRDefault="00F42EB9" w:rsidP="00F42E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42EB9" w:rsidRDefault="00F42EB9" w:rsidP="00F42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EB9" w:rsidRDefault="00F42EB9" w:rsidP="00F42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EB9" w:rsidRDefault="00F42EB9" w:rsidP="00F42EB9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 xml:space="preserve">U slučaju  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nemogućnosti  dolaska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na  sjednicu, molimo  Vas da o  tome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obavijestite Jedinstveni upravni odjel OE,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tel.: 270-226</w:t>
      </w:r>
    </w:p>
    <w:p w:rsidR="00F42EB9" w:rsidRDefault="00F42EB9" w:rsidP="00F42EB9">
      <w:pPr>
        <w:suppressAutoHyphens/>
        <w:spacing w:after="0" w:line="252" w:lineRule="auto"/>
        <w:rPr>
          <w:rFonts w:eastAsia="Times New Roman" w:cs="Arial"/>
          <w:sz w:val="20"/>
          <w:szCs w:val="20"/>
          <w:lang w:eastAsia="ar-SA"/>
        </w:rPr>
      </w:pPr>
    </w:p>
    <w:p w:rsidR="00451167" w:rsidRDefault="00451167" w:rsidP="00F42EB9">
      <w:pPr>
        <w:suppressAutoHyphens/>
        <w:spacing w:after="0" w:line="252" w:lineRule="auto"/>
        <w:rPr>
          <w:rFonts w:eastAsia="Times New Roman" w:cs="Arial"/>
          <w:sz w:val="20"/>
          <w:szCs w:val="20"/>
          <w:lang w:eastAsia="ar-SA"/>
        </w:rPr>
      </w:pPr>
    </w:p>
    <w:p w:rsidR="00F42EB9" w:rsidRDefault="00F42EB9" w:rsidP="00F42EB9">
      <w:pPr>
        <w:suppressAutoHyphens/>
        <w:spacing w:after="0" w:line="252" w:lineRule="auto"/>
        <w:ind w:left="360"/>
        <w:rPr>
          <w:rFonts w:eastAsia="Times New Roman" w:cs="Arial"/>
          <w:iCs/>
          <w:lang w:eastAsia="ar-SA"/>
        </w:rPr>
      </w:pPr>
    </w:p>
    <w:p w:rsidR="00F42EB9" w:rsidRDefault="00F42EB9" w:rsidP="00F42EB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</w:t>
      </w:r>
    </w:p>
    <w:p w:rsidR="00F42EB9" w:rsidRDefault="00F42EB9" w:rsidP="00F42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Vijeća</w:t>
      </w:r>
    </w:p>
    <w:p w:rsidR="00F42EB9" w:rsidRDefault="00F42EB9" w:rsidP="00F42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EB9" w:rsidRDefault="00F42EB9" w:rsidP="00F42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Krunoslav Dragičević</w:t>
      </w:r>
    </w:p>
    <w:p w:rsidR="00451167" w:rsidRDefault="00451167" w:rsidP="00F42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167" w:rsidRDefault="00451167" w:rsidP="00F42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167" w:rsidRDefault="00451167" w:rsidP="00F42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832" w:rsidRDefault="00F81832" w:rsidP="00F42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832" w:rsidRDefault="00F81832" w:rsidP="00F42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832" w:rsidRDefault="00F81832" w:rsidP="00F42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2EB9" w:rsidRDefault="00F42EB9" w:rsidP="00F42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PRILOZI:</w:t>
      </w:r>
    </w:p>
    <w:p w:rsidR="00F42EB9" w:rsidRDefault="00F42EB9" w:rsidP="00F42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67" w:rsidRDefault="00451167" w:rsidP="00F81832">
      <w:pPr>
        <w:pStyle w:val="Bezprored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sa 8. sjednice vijeća,</w:t>
      </w:r>
    </w:p>
    <w:p w:rsidR="00451167" w:rsidRPr="00646F30" w:rsidRDefault="00451167" w:rsidP="00F81832">
      <w:pPr>
        <w:pStyle w:val="Bezprored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o I. Izmjenama i dopunama Proračuna Općine Ernestinovo za 2022. godinu, sa  zakonom propisanim programima,</w:t>
      </w:r>
    </w:p>
    <w:p w:rsidR="00451167" w:rsidRDefault="002F60B4" w:rsidP="00F81832">
      <w:pPr>
        <w:pStyle w:val="Bezprored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</w:t>
      </w:r>
      <w:r w:rsidR="00451167">
        <w:rPr>
          <w:rFonts w:ascii="Times New Roman" w:hAnsi="Times New Roman" w:cs="Times New Roman"/>
          <w:sz w:val="24"/>
          <w:szCs w:val="24"/>
        </w:rPr>
        <w:t>dluke  o otpisu nenaplativih i zastarjelih potraživanja</w:t>
      </w:r>
    </w:p>
    <w:p w:rsidR="00451167" w:rsidRDefault="002F60B4" w:rsidP="00F81832">
      <w:pPr>
        <w:pStyle w:val="Bezprored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</w:t>
      </w:r>
      <w:r w:rsidR="00451167">
        <w:rPr>
          <w:rFonts w:ascii="Times New Roman" w:hAnsi="Times New Roman" w:cs="Times New Roman"/>
          <w:sz w:val="24"/>
          <w:szCs w:val="24"/>
        </w:rPr>
        <w:t>dluke o premještanju spomenika</w:t>
      </w:r>
    </w:p>
    <w:p w:rsidR="00451167" w:rsidRPr="00DC62AC" w:rsidRDefault="002F60B4" w:rsidP="00F81832">
      <w:pPr>
        <w:pStyle w:val="Bezprored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</w:t>
      </w:r>
      <w:r w:rsidR="00451167">
        <w:rPr>
          <w:rFonts w:ascii="Times New Roman" w:hAnsi="Times New Roman" w:cs="Times New Roman"/>
          <w:sz w:val="24"/>
          <w:szCs w:val="24"/>
        </w:rPr>
        <w:t>dluke o isplati prigodnog dara (</w:t>
      </w:r>
      <w:proofErr w:type="spellStart"/>
      <w:r w:rsidR="00451167">
        <w:rPr>
          <w:rFonts w:ascii="Times New Roman" w:hAnsi="Times New Roman" w:cs="Times New Roman"/>
          <w:sz w:val="24"/>
          <w:szCs w:val="24"/>
        </w:rPr>
        <w:t>uskrsnice</w:t>
      </w:r>
      <w:proofErr w:type="spellEnd"/>
      <w:r w:rsidR="00451167">
        <w:rPr>
          <w:rFonts w:ascii="Times New Roman" w:hAnsi="Times New Roman" w:cs="Times New Roman"/>
          <w:sz w:val="24"/>
          <w:szCs w:val="24"/>
        </w:rPr>
        <w:t>) umirovljenicima</w:t>
      </w:r>
    </w:p>
    <w:p w:rsidR="00451167" w:rsidRDefault="002F60B4" w:rsidP="00F81832">
      <w:pPr>
        <w:pStyle w:val="Bezprored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</w:t>
      </w:r>
      <w:r w:rsidR="00451167">
        <w:rPr>
          <w:rFonts w:ascii="Times New Roman" w:hAnsi="Times New Roman" w:cs="Times New Roman"/>
          <w:sz w:val="24"/>
          <w:szCs w:val="24"/>
        </w:rPr>
        <w:t xml:space="preserve">dluke o davanju suglasnosti na I. izmjenu Pravilnika o plaćama, naknadi plaća i drugim materijalnim pravima radnika zaposlenih u DV Ogledalce Ernestinovo </w:t>
      </w:r>
    </w:p>
    <w:p w:rsidR="00451167" w:rsidRDefault="002F60B4" w:rsidP="00F81832">
      <w:pPr>
        <w:pStyle w:val="Bezprored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</w:t>
      </w:r>
      <w:r w:rsidR="00451167">
        <w:rPr>
          <w:rFonts w:ascii="Times New Roman" w:hAnsi="Times New Roman" w:cs="Times New Roman"/>
          <w:sz w:val="24"/>
          <w:szCs w:val="24"/>
        </w:rPr>
        <w:t xml:space="preserve">dluke o davanju suglasnosti na I. Izmjenu Pravilnika o unutarnjem ustrojstvu i načinu rada DV Ogledalce Ernestinovo </w:t>
      </w:r>
    </w:p>
    <w:p w:rsidR="00451167" w:rsidRDefault="00451167" w:rsidP="00F81832">
      <w:pPr>
        <w:pStyle w:val="Bezprored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stanju  zaštite od požara Općine Er</w:t>
      </w:r>
      <w:r w:rsidR="00A04E45">
        <w:rPr>
          <w:rFonts w:ascii="Times New Roman" w:hAnsi="Times New Roman" w:cs="Times New Roman"/>
          <w:sz w:val="24"/>
          <w:szCs w:val="24"/>
        </w:rPr>
        <w:t xml:space="preserve">nestinovo za 2021. godinu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832" w:rsidRDefault="00F81832" w:rsidP="00F81832">
      <w:pPr>
        <w:pStyle w:val="Bezprored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31599">
        <w:rPr>
          <w:rFonts w:ascii="Times New Roman" w:hAnsi="Times New Roman" w:cs="Times New Roman"/>
          <w:sz w:val="24"/>
          <w:szCs w:val="24"/>
        </w:rPr>
        <w:t>Etički kodeks članova Općinskog vijeća Općine Ernestinovo</w:t>
      </w:r>
    </w:p>
    <w:p w:rsidR="00F81832" w:rsidRDefault="00A04E45" w:rsidP="00F81832">
      <w:pPr>
        <w:pStyle w:val="Bezprored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</w:t>
      </w:r>
      <w:r w:rsidR="00F81832" w:rsidRPr="00531599">
        <w:rPr>
          <w:rFonts w:ascii="Times New Roman" w:hAnsi="Times New Roman" w:cs="Times New Roman"/>
          <w:sz w:val="24"/>
          <w:szCs w:val="24"/>
        </w:rPr>
        <w:t xml:space="preserve"> o provedbi Plana gospodarenja otpadom na području Općine Ernestinovo za 2021. godinu </w:t>
      </w:r>
    </w:p>
    <w:p w:rsidR="00F81832" w:rsidRPr="00F81832" w:rsidRDefault="00F81832" w:rsidP="00F81832">
      <w:pPr>
        <w:pStyle w:val="Bezprored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81832">
        <w:rPr>
          <w:rFonts w:ascii="Times New Roman" w:hAnsi="Times New Roman" w:cs="Times New Roman"/>
          <w:sz w:val="24"/>
          <w:szCs w:val="24"/>
        </w:rPr>
        <w:t>Godišnje izvješće o primjeni agrotehničkih mjera</w:t>
      </w:r>
    </w:p>
    <w:p w:rsidR="00F42EB9" w:rsidRDefault="00F42EB9" w:rsidP="00F42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693" w:rsidRDefault="003E693F"/>
    <w:sectPr w:rsidR="006C6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93F" w:rsidRDefault="003E693F" w:rsidP="00451167">
      <w:pPr>
        <w:spacing w:after="0" w:line="240" w:lineRule="auto"/>
      </w:pPr>
      <w:r>
        <w:separator/>
      </w:r>
    </w:p>
  </w:endnote>
  <w:endnote w:type="continuationSeparator" w:id="0">
    <w:p w:rsidR="003E693F" w:rsidRDefault="003E693F" w:rsidP="0045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167" w:rsidRDefault="0045116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9320609"/>
      <w:docPartObj>
        <w:docPartGallery w:val="Page Numbers (Bottom of Page)"/>
        <w:docPartUnique/>
      </w:docPartObj>
    </w:sdtPr>
    <w:sdtEndPr/>
    <w:sdtContent>
      <w:p w:rsidR="00451167" w:rsidRDefault="0045116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E45">
          <w:rPr>
            <w:noProof/>
          </w:rPr>
          <w:t>2</w:t>
        </w:r>
        <w:r>
          <w:fldChar w:fldCharType="end"/>
        </w:r>
      </w:p>
    </w:sdtContent>
  </w:sdt>
  <w:p w:rsidR="00451167" w:rsidRDefault="00451167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167" w:rsidRDefault="0045116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93F" w:rsidRDefault="003E693F" w:rsidP="00451167">
      <w:pPr>
        <w:spacing w:after="0" w:line="240" w:lineRule="auto"/>
      </w:pPr>
      <w:r>
        <w:separator/>
      </w:r>
    </w:p>
  </w:footnote>
  <w:footnote w:type="continuationSeparator" w:id="0">
    <w:p w:rsidR="003E693F" w:rsidRDefault="003E693F" w:rsidP="00451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167" w:rsidRDefault="0045116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167" w:rsidRDefault="00451167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167" w:rsidRDefault="0045116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3AAD"/>
    <w:multiLevelType w:val="hybridMultilevel"/>
    <w:tmpl w:val="82989A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23D91"/>
    <w:multiLevelType w:val="hybridMultilevel"/>
    <w:tmpl w:val="0100A8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332B1"/>
    <w:multiLevelType w:val="hybridMultilevel"/>
    <w:tmpl w:val="0100A8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83DA2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08728F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9B6DC8"/>
    <w:multiLevelType w:val="hybridMultilevel"/>
    <w:tmpl w:val="A848713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875421"/>
    <w:multiLevelType w:val="hybridMultilevel"/>
    <w:tmpl w:val="58620B3C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2C6DFB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8006F7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B9"/>
    <w:rsid w:val="00036496"/>
    <w:rsid w:val="001D55CE"/>
    <w:rsid w:val="002F60B4"/>
    <w:rsid w:val="003E693F"/>
    <w:rsid w:val="00451167"/>
    <w:rsid w:val="004B540C"/>
    <w:rsid w:val="004D0B36"/>
    <w:rsid w:val="00531599"/>
    <w:rsid w:val="005553E4"/>
    <w:rsid w:val="005E157A"/>
    <w:rsid w:val="00612075"/>
    <w:rsid w:val="00641B22"/>
    <w:rsid w:val="00646F30"/>
    <w:rsid w:val="008C121D"/>
    <w:rsid w:val="00A04E45"/>
    <w:rsid w:val="00AF7509"/>
    <w:rsid w:val="00D0064B"/>
    <w:rsid w:val="00D17904"/>
    <w:rsid w:val="00DC62AC"/>
    <w:rsid w:val="00DF19D3"/>
    <w:rsid w:val="00E03C51"/>
    <w:rsid w:val="00E54533"/>
    <w:rsid w:val="00E64909"/>
    <w:rsid w:val="00E72D15"/>
    <w:rsid w:val="00EA78A3"/>
    <w:rsid w:val="00EA78D0"/>
    <w:rsid w:val="00F42EB9"/>
    <w:rsid w:val="00F8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2AA06-20D0-43E1-827A-A8B78FAE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EB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42EB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451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1167"/>
  </w:style>
  <w:style w:type="paragraph" w:styleId="Podnoje">
    <w:name w:val="footer"/>
    <w:basedOn w:val="Normal"/>
    <w:link w:val="PodnojeChar"/>
    <w:uiPriority w:val="99"/>
    <w:unhideWhenUsed/>
    <w:rsid w:val="00451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1167"/>
  </w:style>
  <w:style w:type="paragraph" w:styleId="Tekstbalonia">
    <w:name w:val="Balloon Text"/>
    <w:basedOn w:val="Normal"/>
    <w:link w:val="TekstbaloniaChar"/>
    <w:uiPriority w:val="99"/>
    <w:semiHidden/>
    <w:unhideWhenUsed/>
    <w:rsid w:val="002F6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6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15</cp:revision>
  <cp:lastPrinted>2022-03-04T10:36:00Z</cp:lastPrinted>
  <dcterms:created xsi:type="dcterms:W3CDTF">2022-02-28T06:18:00Z</dcterms:created>
  <dcterms:modified xsi:type="dcterms:W3CDTF">2022-03-04T11:29:00Z</dcterms:modified>
</cp:coreProperties>
</file>