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37FA" w14:textId="4CD14CA1" w:rsidR="00F156E3" w:rsidRPr="004302CF" w:rsidRDefault="001F5188" w:rsidP="001F5188">
      <w:pPr>
        <w:jc w:val="center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PONUDA ZA KUPNJU POKRETNINE (</w:t>
      </w:r>
      <w:r w:rsidR="00186E1F" w:rsidRPr="004302CF">
        <w:rPr>
          <w:rFonts w:ascii="Times New Roman" w:hAnsi="Times New Roman" w:cs="Times New Roman"/>
        </w:rPr>
        <w:t>KAMENA KOCKA</w:t>
      </w:r>
      <w:r w:rsidRPr="004302CF">
        <w:rPr>
          <w:rFonts w:ascii="Times New Roman" w:hAnsi="Times New Roman" w:cs="Times New Roman"/>
        </w:rPr>
        <w:t xml:space="preserve">) U VLASNIŠTVU OPĆINE </w:t>
      </w:r>
      <w:r w:rsidR="00186E1F" w:rsidRPr="004302CF">
        <w:rPr>
          <w:rFonts w:ascii="Times New Roman" w:hAnsi="Times New Roman" w:cs="Times New Roman"/>
        </w:rPr>
        <w:t>ERNESTINOVO</w:t>
      </w: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5188" w:rsidRPr="004302CF" w14:paraId="26EE467E" w14:textId="77777777" w:rsidTr="001F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283BFF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Ime i prezime ponuditelja / Naziv obrta ili trgovačkog društva (tvrtka)</w:t>
            </w:r>
          </w:p>
        </w:tc>
        <w:tc>
          <w:tcPr>
            <w:tcW w:w="4531" w:type="dxa"/>
          </w:tcPr>
          <w:p w14:paraId="2F929F19" w14:textId="77777777" w:rsidR="001F5188" w:rsidRPr="004302CF" w:rsidRDefault="001F5188" w:rsidP="001F5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E7CD3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13236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Adresa prebivališta/sjedišta</w:t>
            </w:r>
          </w:p>
        </w:tc>
        <w:tc>
          <w:tcPr>
            <w:tcW w:w="4531" w:type="dxa"/>
          </w:tcPr>
          <w:p w14:paraId="5F41A871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39F60F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B8B2D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OIB ponuditelja</w:t>
            </w:r>
          </w:p>
        </w:tc>
        <w:tc>
          <w:tcPr>
            <w:tcW w:w="4531" w:type="dxa"/>
          </w:tcPr>
          <w:p w14:paraId="77B19F52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FE1585B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A1A597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Kontakt telefon</w:t>
            </w:r>
          </w:p>
        </w:tc>
        <w:tc>
          <w:tcPr>
            <w:tcW w:w="4531" w:type="dxa"/>
          </w:tcPr>
          <w:p w14:paraId="4A5A93B5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B886845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07471E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Elektronička pošta</w:t>
            </w:r>
          </w:p>
        </w:tc>
        <w:tc>
          <w:tcPr>
            <w:tcW w:w="4531" w:type="dxa"/>
          </w:tcPr>
          <w:p w14:paraId="59401C3E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2CF" w:rsidRPr="004302CF" w14:paraId="05AEC52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67833E" w14:textId="6D67E512" w:rsidR="004302CF" w:rsidRPr="004302CF" w:rsidRDefault="004302CF" w:rsidP="001F5188">
            <w:pPr>
              <w:rPr>
                <w:rFonts w:ascii="Times New Roman" w:hAnsi="Times New Roman" w:cs="Times New Roman"/>
              </w:rPr>
            </w:pPr>
            <w:r w:rsidRPr="004302CF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4531" w:type="dxa"/>
          </w:tcPr>
          <w:p w14:paraId="1822AF60" w14:textId="77777777" w:rsidR="004302CF" w:rsidRPr="004302CF" w:rsidRDefault="004302CF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B14C835" w14:textId="77777777" w:rsidR="001F5188" w:rsidRPr="004302CF" w:rsidRDefault="001F5188" w:rsidP="001F5188">
      <w:pPr>
        <w:jc w:val="center"/>
        <w:rPr>
          <w:rFonts w:ascii="Times New Roman" w:hAnsi="Times New Roman" w:cs="Times New Roman"/>
        </w:rPr>
      </w:pPr>
    </w:p>
    <w:p w14:paraId="37514204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Podnosim ponudu za __________________________________________________________</w:t>
      </w:r>
    </w:p>
    <w:p w14:paraId="435E6619" w14:textId="3E47917E" w:rsidR="001F5188" w:rsidRPr="004302CF" w:rsidRDefault="004302CF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Količina za koju podnosim ponudu: __________________________________________</w:t>
      </w:r>
      <w:r w:rsidR="00466EB5">
        <w:rPr>
          <w:rFonts w:ascii="Times New Roman" w:hAnsi="Times New Roman" w:cs="Times New Roman"/>
        </w:rPr>
        <w:t>m2</w:t>
      </w:r>
      <w:r w:rsidRPr="004302CF">
        <w:rPr>
          <w:rFonts w:ascii="Times New Roman" w:hAnsi="Times New Roman" w:cs="Times New Roman"/>
        </w:rPr>
        <w:t>.</w:t>
      </w:r>
    </w:p>
    <w:p w14:paraId="177FB456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Ponuđeni iznos (brojem): _________________________________________________  kuna.</w:t>
      </w:r>
    </w:p>
    <w:p w14:paraId="19360642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Ponuđeni iznos (slovima): _________________________________________________kuna.</w:t>
      </w:r>
    </w:p>
    <w:p w14:paraId="489AE299" w14:textId="77777777" w:rsidR="001F5188" w:rsidRPr="004302CF" w:rsidRDefault="001F5188" w:rsidP="001F5188">
      <w:pPr>
        <w:jc w:val="both"/>
        <w:rPr>
          <w:rFonts w:ascii="Times New Roman" w:hAnsi="Times New Roman" w:cs="Times New Roman"/>
          <w:i/>
          <w:u w:val="single"/>
        </w:rPr>
      </w:pPr>
      <w:r w:rsidRPr="004302CF">
        <w:rPr>
          <w:rFonts w:ascii="Times New Roman" w:hAnsi="Times New Roman" w:cs="Times New Roman"/>
          <w:i/>
          <w:u w:val="single"/>
        </w:rPr>
        <w:t xml:space="preserve">Napomena: Ponuđena cijena ne smije biti niža od minimalne cijene utvrđene javnim natječajem. </w:t>
      </w:r>
    </w:p>
    <w:p w14:paraId="78F3F280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Ukupno plaćena jamčevina: ________________________________________________ kuna.</w:t>
      </w:r>
    </w:p>
    <w:p w14:paraId="41AB206C" w14:textId="6E19AD6C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Datum ponude: ______________________________________________ 20</w:t>
      </w:r>
      <w:r w:rsidR="00186E1F" w:rsidRPr="004302CF">
        <w:rPr>
          <w:rFonts w:ascii="Times New Roman" w:hAnsi="Times New Roman" w:cs="Times New Roman"/>
        </w:rPr>
        <w:t>2</w:t>
      </w:r>
      <w:r w:rsidR="009C0C4F">
        <w:rPr>
          <w:rFonts w:ascii="Times New Roman" w:hAnsi="Times New Roman" w:cs="Times New Roman"/>
        </w:rPr>
        <w:t>2</w:t>
      </w:r>
      <w:r w:rsidRPr="004302CF">
        <w:rPr>
          <w:rFonts w:ascii="Times New Roman" w:hAnsi="Times New Roman" w:cs="Times New Roman"/>
        </w:rPr>
        <w:t>. godine.</w:t>
      </w:r>
    </w:p>
    <w:p w14:paraId="5D0795E4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070E30AF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Potpis ponuditelja: ___________________________________________</w:t>
      </w:r>
    </w:p>
    <w:p w14:paraId="466E6FC8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762485F3" w14:textId="47F8B9B6" w:rsidR="004302CF" w:rsidRPr="004302CF" w:rsidRDefault="001F5188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Ponude se predaju u pis</w:t>
      </w:r>
      <w:r w:rsidR="004302CF" w:rsidRPr="004302CF">
        <w:rPr>
          <w:rFonts w:ascii="Times New Roman" w:hAnsi="Times New Roman" w:cs="Times New Roman"/>
        </w:rPr>
        <w:t>anom</w:t>
      </w:r>
      <w:r w:rsidRPr="004302CF">
        <w:rPr>
          <w:rFonts w:ascii="Times New Roman" w:hAnsi="Times New Roman" w:cs="Times New Roman"/>
        </w:rPr>
        <w:t xml:space="preserve"> obliku na propisanom obrascu, koji se može preuzeti na web stranici </w:t>
      </w:r>
      <w:bookmarkStart w:id="0" w:name="_Hlk56681228"/>
      <w:r w:rsidR="000154BD">
        <w:rPr>
          <w:rFonts w:ascii="Times New Roman" w:hAnsi="Times New Roman" w:cs="Times New Roman"/>
        </w:rPr>
        <w:t>www.ernestinovo.hr.</w:t>
      </w:r>
    </w:p>
    <w:p w14:paraId="1FBFB07C" w14:textId="578DCDFF" w:rsidR="004302CF" w:rsidRPr="004302CF" w:rsidRDefault="004302CF" w:rsidP="004302CF">
      <w:pPr>
        <w:jc w:val="both"/>
        <w:rPr>
          <w:rFonts w:ascii="Times New Roman" w:hAnsi="Times New Roman" w:cs="Times New Roman"/>
          <w:b/>
          <w:bCs/>
        </w:rPr>
      </w:pPr>
      <w:r w:rsidRPr="004302CF">
        <w:rPr>
          <w:rFonts w:ascii="Times New Roman" w:hAnsi="Times New Roman" w:cs="Times New Roman"/>
          <w:b/>
          <w:bCs/>
        </w:rPr>
        <w:t>Pisana ponuda mora sadržavati:</w:t>
      </w:r>
    </w:p>
    <w:bookmarkEnd w:id="0"/>
    <w:p w14:paraId="17E25885" w14:textId="77777777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>ZA FIZIČKE OSOBE</w:t>
      </w:r>
    </w:p>
    <w:p w14:paraId="616AA721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6681543"/>
      <w:r w:rsidRPr="004302CF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539A7B66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preslika osobne iskaznice</w:t>
      </w:r>
    </w:p>
    <w:p w14:paraId="687CCCCC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dokaz o uplaćenoj jamčevini (potvrda i izvršenoj uplati)</w:t>
      </w:r>
    </w:p>
    <w:p w14:paraId="16C998A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4EF24A1C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4011EF4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1"/>
      <w:r w:rsidRPr="004302CF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0B159891" w14:textId="6A1F08F5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 xml:space="preserve">ZA OBRTNIKE TE PRAVNE OSOBE </w:t>
      </w:r>
    </w:p>
    <w:p w14:paraId="568AAC5F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lastRenderedPageBreak/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21038D1C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2049216C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dokaz o uplaćenoj jamčevini (potvrda i izvršenoj uplati)</w:t>
      </w:r>
    </w:p>
    <w:p w14:paraId="3093F331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</w:t>
      </w:r>
      <w:bookmarkStart w:id="2" w:name="_Hlk56685608"/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bookmarkEnd w:id="2"/>
    <w:p w14:paraId="36E5792A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1C661C5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4302CF">
        <w:rPr>
          <w:rFonts w:ascii="Times New Roman" w:hAnsi="Times New Roman" w:cs="Times New Roman"/>
        </w:rPr>
        <w:t xml:space="preserve"> (</w:t>
      </w:r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Ernestinovo).</w:t>
      </w:r>
    </w:p>
    <w:p w14:paraId="145A3EE1" w14:textId="77777777" w:rsidR="004302CF" w:rsidRPr="004302CF" w:rsidRDefault="004302CF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1EDE4D0" w14:textId="652AE838" w:rsidR="001F5188" w:rsidRPr="004302CF" w:rsidRDefault="001F5188" w:rsidP="004302CF">
      <w:pPr>
        <w:jc w:val="both"/>
        <w:rPr>
          <w:rFonts w:ascii="Times New Roman" w:hAnsi="Times New Roman" w:cs="Times New Roman"/>
          <w:iCs/>
        </w:rPr>
      </w:pPr>
      <w:r w:rsidRPr="004302CF">
        <w:rPr>
          <w:rFonts w:ascii="Times New Roman" w:hAnsi="Times New Roman" w:cs="Times New Roman"/>
          <w:iCs/>
        </w:rPr>
        <w:t xml:space="preserve">Ponude koje neće biti potpune i pravodobne neće se razmatrati. </w:t>
      </w:r>
    </w:p>
    <w:p w14:paraId="1E6FC0C1" w14:textId="43A7A19B" w:rsidR="001F5188" w:rsidRPr="004302CF" w:rsidRDefault="001F5188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4302CF">
        <w:rPr>
          <w:rFonts w:ascii="Times New Roman" w:hAnsi="Times New Roman" w:cs="Times New Roman"/>
          <w:b/>
        </w:rPr>
        <w:t>Napomena:</w:t>
      </w:r>
      <w:r w:rsidRPr="004302CF">
        <w:rPr>
          <w:rFonts w:ascii="Times New Roman" w:hAnsi="Times New Roman" w:cs="Times New Roman"/>
        </w:rPr>
        <w:t xml:space="preserve"> </w:t>
      </w:r>
      <w:r w:rsidRPr="004302CF">
        <w:rPr>
          <w:rFonts w:ascii="Times New Roman" w:hAnsi="Times New Roman" w:cs="Times New Roman"/>
          <w:i/>
          <w:u w:val="single"/>
        </w:rPr>
        <w:t>Budući da će se u postupku pregleda ponuda provjeriti nepostojanje duga prema Općini</w:t>
      </w:r>
      <w:r w:rsidR="00186E1F" w:rsidRPr="004302CF">
        <w:rPr>
          <w:rFonts w:ascii="Times New Roman" w:hAnsi="Times New Roman" w:cs="Times New Roman"/>
          <w:i/>
          <w:u w:val="single"/>
        </w:rPr>
        <w:t xml:space="preserve"> Ernestinovo</w:t>
      </w:r>
      <w:r w:rsidRPr="004302CF">
        <w:rPr>
          <w:rFonts w:ascii="Times New Roman" w:hAnsi="Times New Roman" w:cs="Times New Roman"/>
          <w:i/>
          <w:u w:val="single"/>
        </w:rPr>
        <w:t xml:space="preserve">, ponuditelj </w:t>
      </w:r>
      <w:r w:rsidR="00F322DC" w:rsidRPr="004302CF">
        <w:rPr>
          <w:rFonts w:ascii="Times New Roman" w:hAnsi="Times New Roman" w:cs="Times New Roman"/>
          <w:i/>
          <w:u w:val="single"/>
        </w:rPr>
        <w:t>je neposredno</w:t>
      </w:r>
      <w:r w:rsidRPr="004302CF">
        <w:rPr>
          <w:rFonts w:ascii="Times New Roman" w:hAnsi="Times New Roman" w:cs="Times New Roman"/>
          <w:i/>
          <w:u w:val="single"/>
        </w:rPr>
        <w:t xml:space="preserve"> prije podnošenja ponude dužan provjeriti podmirenost njegovih obveza prema Općini </w:t>
      </w:r>
      <w:r w:rsidR="00186E1F" w:rsidRPr="004302CF">
        <w:rPr>
          <w:rFonts w:ascii="Times New Roman" w:hAnsi="Times New Roman" w:cs="Times New Roman"/>
          <w:i/>
          <w:u w:val="single"/>
        </w:rPr>
        <w:t>Ernestinovo</w:t>
      </w:r>
      <w:r w:rsidRPr="004302CF">
        <w:rPr>
          <w:rFonts w:ascii="Times New Roman" w:hAnsi="Times New Roman" w:cs="Times New Roman"/>
          <w:i/>
          <w:u w:val="single"/>
        </w:rPr>
        <w:t>(u slučaju ako dugovanje postoji, ponuditelj je dužan iste u cijelosti podmiriti prije podnošenja ponude).</w:t>
      </w:r>
    </w:p>
    <w:p w14:paraId="404260A4" w14:textId="77777777" w:rsidR="008A55D5" w:rsidRDefault="008A55D5">
      <w:pPr>
        <w:rPr>
          <w:rFonts w:ascii="Times New Roman" w:hAnsi="Times New Roman" w:cs="Times New Roman"/>
          <w:sz w:val="24"/>
          <w:szCs w:val="24"/>
        </w:rPr>
      </w:pP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0154BD"/>
    <w:rsid w:val="00186E1F"/>
    <w:rsid w:val="001F5188"/>
    <w:rsid w:val="00334FB4"/>
    <w:rsid w:val="004302CF"/>
    <w:rsid w:val="00466EB5"/>
    <w:rsid w:val="004670C0"/>
    <w:rsid w:val="00604CAA"/>
    <w:rsid w:val="008A55D5"/>
    <w:rsid w:val="009C0C4F"/>
    <w:rsid w:val="00F156E3"/>
    <w:rsid w:val="00F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5834"/>
  <w15:docId w15:val="{C6B27B48-A0CA-48DF-87E7-F9FF9BF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43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procelnik@ernestinovo.hr</cp:lastModifiedBy>
  <cp:revision>3</cp:revision>
  <dcterms:created xsi:type="dcterms:W3CDTF">2022-03-11T07:01:00Z</dcterms:created>
  <dcterms:modified xsi:type="dcterms:W3CDTF">2022-03-11T07:02:00Z</dcterms:modified>
</cp:coreProperties>
</file>