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43DD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185C" w:rsidRPr="00633BC9" w14:paraId="636222A5" w14:textId="77777777" w:rsidTr="00A17339">
        <w:trPr>
          <w:trHeight w:val="1719"/>
        </w:trPr>
        <w:tc>
          <w:tcPr>
            <w:tcW w:w="5070" w:type="dxa"/>
            <w:shd w:val="clear" w:color="auto" w:fill="auto"/>
          </w:tcPr>
          <w:p w14:paraId="4E374BC0" w14:textId="77777777" w:rsidR="0043185C" w:rsidRPr="00633BC9" w:rsidRDefault="0043185C" w:rsidP="00A1733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58237335"/>
            <w:bookmarkStart w:id="2" w:name="_Hlk58232793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B3FA324" wp14:editId="5362969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F61E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2BAFEB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608AE1A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0BEC39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271F2D8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387DFB6C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5423257E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46D805E8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779AF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417B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E01C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7CBC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721F1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0526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551F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43185C" w:rsidRPr="00633BC9" w14:paraId="134F1193" w14:textId="77777777" w:rsidTr="00A17339">
        <w:trPr>
          <w:trHeight w:val="710"/>
        </w:trPr>
        <w:tc>
          <w:tcPr>
            <w:tcW w:w="968" w:type="dxa"/>
            <w:shd w:val="clear" w:color="auto" w:fill="auto"/>
          </w:tcPr>
          <w:p w14:paraId="37256A4F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837D1BC" wp14:editId="6075D995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16C37C9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1FA4E0C1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5B61F67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9FB31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66237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14:paraId="30B23158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F1BD310" w14:textId="408C8D32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KLASA: 940-01/2</w:t>
      </w:r>
      <w:r w:rsidR="00EA56D2">
        <w:rPr>
          <w:rFonts w:ascii="Times New Roman" w:eastAsia="Times New Roman" w:hAnsi="Times New Roman" w:cs="Times New Roman"/>
        </w:rPr>
        <w:t>2</w:t>
      </w:r>
      <w:r w:rsidRPr="00CB2C42">
        <w:rPr>
          <w:rFonts w:ascii="Times New Roman" w:eastAsia="Times New Roman" w:hAnsi="Times New Roman" w:cs="Times New Roman"/>
        </w:rPr>
        <w:t>-06/</w:t>
      </w:r>
      <w:r w:rsidR="00EA56D2">
        <w:rPr>
          <w:rFonts w:ascii="Times New Roman" w:eastAsia="Times New Roman" w:hAnsi="Times New Roman" w:cs="Times New Roman"/>
        </w:rPr>
        <w:t>1</w:t>
      </w:r>
    </w:p>
    <w:p w14:paraId="297CDB57" w14:textId="6365233F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URBROJ: 2158</w:t>
      </w:r>
      <w:r w:rsidR="00EA56D2">
        <w:rPr>
          <w:rFonts w:ascii="Times New Roman" w:eastAsia="Times New Roman" w:hAnsi="Times New Roman" w:cs="Times New Roman"/>
        </w:rPr>
        <w:t>-19</w:t>
      </w:r>
      <w:r w:rsidRPr="00CB2C42">
        <w:rPr>
          <w:rFonts w:ascii="Times New Roman" w:eastAsia="Times New Roman" w:hAnsi="Times New Roman" w:cs="Times New Roman"/>
        </w:rPr>
        <w:t>-02-2</w:t>
      </w:r>
      <w:r w:rsidR="00EA56D2">
        <w:rPr>
          <w:rFonts w:ascii="Times New Roman" w:eastAsia="Times New Roman" w:hAnsi="Times New Roman" w:cs="Times New Roman"/>
        </w:rPr>
        <w:t>2</w:t>
      </w:r>
      <w:r w:rsidR="005D19C4">
        <w:rPr>
          <w:rFonts w:ascii="Times New Roman" w:eastAsia="Times New Roman" w:hAnsi="Times New Roman" w:cs="Times New Roman"/>
        </w:rPr>
        <w:t>-</w:t>
      </w:r>
      <w:r w:rsidR="00EA56D2">
        <w:rPr>
          <w:rFonts w:ascii="Times New Roman" w:eastAsia="Times New Roman" w:hAnsi="Times New Roman" w:cs="Times New Roman"/>
        </w:rPr>
        <w:t>2</w:t>
      </w:r>
    </w:p>
    <w:p w14:paraId="35F759DE" w14:textId="65EBB1AE" w:rsidR="0043185C" w:rsidRPr="00D35737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 xml:space="preserve">Ernestinovo, </w:t>
      </w:r>
      <w:r w:rsidR="00EA56D2">
        <w:rPr>
          <w:rFonts w:ascii="Times New Roman" w:eastAsia="Times New Roman" w:hAnsi="Times New Roman" w:cs="Times New Roman"/>
        </w:rPr>
        <w:t>11</w:t>
      </w:r>
      <w:r w:rsidR="00A97D2C">
        <w:rPr>
          <w:rFonts w:ascii="Times New Roman" w:eastAsia="Times New Roman" w:hAnsi="Times New Roman" w:cs="Times New Roman"/>
        </w:rPr>
        <w:t xml:space="preserve">. </w:t>
      </w:r>
      <w:r w:rsidR="00EA56D2">
        <w:rPr>
          <w:rFonts w:ascii="Times New Roman" w:eastAsia="Times New Roman" w:hAnsi="Times New Roman" w:cs="Times New Roman"/>
        </w:rPr>
        <w:t>ožujka</w:t>
      </w:r>
      <w:r w:rsidR="00A97D2C">
        <w:rPr>
          <w:rFonts w:ascii="Times New Roman" w:eastAsia="Times New Roman" w:hAnsi="Times New Roman" w:cs="Times New Roman"/>
        </w:rPr>
        <w:t xml:space="preserve"> </w:t>
      </w:r>
      <w:r w:rsidRPr="00CB2C42">
        <w:rPr>
          <w:rFonts w:ascii="Times New Roman" w:eastAsia="Times New Roman" w:hAnsi="Times New Roman" w:cs="Times New Roman"/>
        </w:rPr>
        <w:t>202</w:t>
      </w:r>
      <w:r w:rsidR="00EA56D2">
        <w:rPr>
          <w:rFonts w:ascii="Times New Roman" w:eastAsia="Times New Roman" w:hAnsi="Times New Roman" w:cs="Times New Roman"/>
        </w:rPr>
        <w:t>2</w:t>
      </w:r>
      <w:r w:rsidRPr="00CB2C42">
        <w:rPr>
          <w:rFonts w:ascii="Times New Roman" w:eastAsia="Times New Roman" w:hAnsi="Times New Roman" w:cs="Times New Roman"/>
        </w:rPr>
        <w:t>.</w:t>
      </w:r>
    </w:p>
    <w:bookmarkEnd w:id="2"/>
    <w:p w14:paraId="6D3F7B81" w14:textId="77777777" w:rsidR="0043185C" w:rsidRPr="00571475" w:rsidRDefault="0043185C" w:rsidP="0043185C">
      <w:pPr>
        <w:rPr>
          <w:rFonts w:ascii="Times New Roman" w:hAnsi="Times New Roman" w:cs="Times New Roman"/>
        </w:rPr>
      </w:pPr>
    </w:p>
    <w:p w14:paraId="3771E63F" w14:textId="14891336" w:rsidR="0043185C" w:rsidRPr="00CB2C42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 temelju članka 48. stavka 1. točke 5. Zakona lokalnoj i područnoj (regionalnoj) samoupravi („Narodne novine“ broj 33/01, 60/01, 129/05, 109/07, 125/08, 36/09, 150/11, 144/12, 19/13- pročišćeni tekst, 137/15-Ispravak I 98/19), članka 4</w:t>
      </w:r>
      <w:r>
        <w:rPr>
          <w:rFonts w:ascii="Times New Roman" w:hAnsi="Times New Roman" w:cs="Times New Roman"/>
        </w:rPr>
        <w:t>4</w:t>
      </w:r>
      <w:r w:rsidRPr="00571475">
        <w:rPr>
          <w:rFonts w:ascii="Times New Roman" w:hAnsi="Times New Roman" w:cs="Times New Roman"/>
        </w:rPr>
        <w:t xml:space="preserve">. Statuta Općine Ernestinovo („Službeni glasnik Općine Ernestinovo, </w:t>
      </w:r>
      <w:r w:rsidRPr="00571475">
        <w:rPr>
          <w:rFonts w:ascii="Times New Roman" w:hAnsi="Times New Roman" w:cs="Times New Roman"/>
          <w:shd w:val="clear" w:color="auto" w:fill="FFFFFF"/>
        </w:rPr>
        <w:t>broj</w:t>
      </w:r>
      <w:r>
        <w:rPr>
          <w:rFonts w:ascii="Times New Roman" w:hAnsi="Times New Roman" w:cs="Times New Roman"/>
          <w:shd w:val="clear" w:color="auto" w:fill="FFFFFF"/>
        </w:rPr>
        <w:t xml:space="preserve"> 2/21</w:t>
      </w:r>
      <w:r w:rsidR="00EA56D2">
        <w:rPr>
          <w:rFonts w:ascii="Times New Roman" w:hAnsi="Times New Roman" w:cs="Times New Roman"/>
          <w:shd w:val="clear" w:color="auto" w:fill="FFFFFF"/>
        </w:rPr>
        <w:t>, 3/21</w:t>
      </w:r>
      <w:r w:rsidRPr="00571475">
        <w:rPr>
          <w:rFonts w:ascii="Times New Roman" w:hAnsi="Times New Roman" w:cs="Times New Roman"/>
        </w:rPr>
        <w:t>) i Odluke općinsk</w:t>
      </w:r>
      <w:r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 xml:space="preserve"> Općine Ernestinovo o prodaji pokretnine – kamene kocke, KLASA:</w:t>
      </w:r>
      <w:r w:rsidRPr="00CB2C42">
        <w:rPr>
          <w:rFonts w:ascii="Times New Roman" w:hAnsi="Times New Roman" w:cs="Times New Roman"/>
        </w:rPr>
        <w:t xml:space="preserve"> 940-01/2</w:t>
      </w:r>
      <w:r w:rsidR="00EA56D2">
        <w:rPr>
          <w:rFonts w:ascii="Times New Roman" w:hAnsi="Times New Roman" w:cs="Times New Roman"/>
        </w:rPr>
        <w:t>2</w:t>
      </w:r>
      <w:r w:rsidRPr="00CB2C42">
        <w:rPr>
          <w:rFonts w:ascii="Times New Roman" w:hAnsi="Times New Roman" w:cs="Times New Roman"/>
        </w:rPr>
        <w:t>-06/1</w:t>
      </w:r>
      <w:r>
        <w:rPr>
          <w:rFonts w:ascii="Times New Roman" w:hAnsi="Times New Roman" w:cs="Times New Roman"/>
        </w:rPr>
        <w:t xml:space="preserve">, </w:t>
      </w:r>
      <w:r w:rsidRPr="00CB2C42">
        <w:rPr>
          <w:rFonts w:ascii="Times New Roman" w:hAnsi="Times New Roman" w:cs="Times New Roman"/>
        </w:rPr>
        <w:t>URBROJ: 2158</w:t>
      </w:r>
      <w:r w:rsidR="00EA56D2">
        <w:rPr>
          <w:rFonts w:ascii="Times New Roman" w:hAnsi="Times New Roman" w:cs="Times New Roman"/>
        </w:rPr>
        <w:t>-19</w:t>
      </w:r>
      <w:r w:rsidRPr="00CB2C42">
        <w:rPr>
          <w:rFonts w:ascii="Times New Roman" w:hAnsi="Times New Roman" w:cs="Times New Roman"/>
        </w:rPr>
        <w:t>-02-2</w:t>
      </w:r>
      <w:r w:rsidR="00EA56D2">
        <w:rPr>
          <w:rFonts w:ascii="Times New Roman" w:hAnsi="Times New Roman" w:cs="Times New Roman"/>
        </w:rPr>
        <w:t>2</w:t>
      </w:r>
      <w:r w:rsidRPr="00CB2C4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1 od </w:t>
      </w:r>
      <w:r w:rsidR="00EA56D2">
        <w:rPr>
          <w:rFonts w:ascii="Times New Roman" w:hAnsi="Times New Roman" w:cs="Times New Roman"/>
        </w:rPr>
        <w:t>11</w:t>
      </w:r>
      <w:r w:rsidRPr="00CB2C42">
        <w:rPr>
          <w:rFonts w:ascii="Times New Roman" w:hAnsi="Times New Roman" w:cs="Times New Roman"/>
        </w:rPr>
        <w:t xml:space="preserve">. </w:t>
      </w:r>
      <w:r w:rsidR="00A97D2C">
        <w:rPr>
          <w:rFonts w:ascii="Times New Roman" w:hAnsi="Times New Roman" w:cs="Times New Roman"/>
        </w:rPr>
        <w:t>ožuj</w:t>
      </w:r>
      <w:r w:rsidR="00EA56D2">
        <w:rPr>
          <w:rFonts w:ascii="Times New Roman" w:hAnsi="Times New Roman" w:cs="Times New Roman"/>
        </w:rPr>
        <w:t>ka</w:t>
      </w:r>
      <w:r w:rsidRPr="00CB2C42">
        <w:rPr>
          <w:rFonts w:ascii="Times New Roman" w:hAnsi="Times New Roman" w:cs="Times New Roman"/>
        </w:rPr>
        <w:t xml:space="preserve"> 202</w:t>
      </w:r>
      <w:r w:rsidR="00EA56D2">
        <w:rPr>
          <w:rFonts w:ascii="Times New Roman" w:hAnsi="Times New Roman" w:cs="Times New Roman"/>
        </w:rPr>
        <w:t>2</w:t>
      </w:r>
      <w:r w:rsidRPr="00CB2C42">
        <w:rPr>
          <w:rFonts w:ascii="Times New Roman" w:hAnsi="Times New Roman" w:cs="Times New Roman"/>
        </w:rPr>
        <w:t>.</w:t>
      </w:r>
      <w:r w:rsidR="00A97D2C">
        <w:rPr>
          <w:rFonts w:ascii="Times New Roman" w:hAnsi="Times New Roman" w:cs="Times New Roman"/>
        </w:rPr>
        <w:t xml:space="preserve"> </w:t>
      </w:r>
      <w:r w:rsidR="00CE4DCC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 xml:space="preserve">a </w:t>
      </w:r>
      <w:r w:rsidRPr="00571475">
        <w:rPr>
          <w:rFonts w:ascii="Times New Roman" w:hAnsi="Times New Roman" w:cs="Times New Roman"/>
        </w:rPr>
        <w:t>načelni</w:t>
      </w:r>
      <w:r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Općine Ernestinovo objavljuje</w:t>
      </w:r>
    </w:p>
    <w:p w14:paraId="279AC5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77938A9B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JAVNI NATJEČAJ</w:t>
      </w:r>
    </w:p>
    <w:p w14:paraId="7239511E" w14:textId="77777777" w:rsidR="0043185C" w:rsidRDefault="0043185C" w:rsidP="0043185C">
      <w:pPr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ZA PRODAJU POKRETNINE – KAMENA KOCKA</w:t>
      </w:r>
    </w:p>
    <w:p w14:paraId="1BE9F2FF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</w:p>
    <w:p w14:paraId="791BE74A" w14:textId="77777777" w:rsidR="0043185C" w:rsidRPr="00571475" w:rsidRDefault="0043185C" w:rsidP="0043185C">
      <w:pPr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1. PREDMET PRODAJE</w:t>
      </w:r>
    </w:p>
    <w:p w14:paraId="3E850D1A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Predmet prodaje je kamena kock</w:t>
      </w:r>
      <w:r>
        <w:rPr>
          <w:rFonts w:ascii="Times New Roman" w:hAnsi="Times New Roman" w:cs="Times New Roman"/>
        </w:rPr>
        <w:t xml:space="preserve">a, kojom su više od 50 godina bile popločane nerazvrstane ceste na području naselja </w:t>
      </w:r>
      <w:proofErr w:type="spellStart"/>
      <w:r>
        <w:rPr>
          <w:rFonts w:ascii="Times New Roman" w:hAnsi="Times New Roman" w:cs="Times New Roman"/>
        </w:rPr>
        <w:t>Laslovo</w:t>
      </w:r>
      <w:proofErr w:type="spellEnd"/>
      <w:r>
        <w:rPr>
          <w:rFonts w:ascii="Times New Roman" w:hAnsi="Times New Roman" w:cs="Times New Roman"/>
        </w:rPr>
        <w:t xml:space="preserve">, a koje su izvađene prilikom rekonstrukcije cesta. </w:t>
      </w:r>
      <w:r w:rsidRPr="00571475">
        <w:rPr>
          <w:rFonts w:ascii="Times New Roman" w:hAnsi="Times New Roman" w:cs="Times New Roman"/>
        </w:rPr>
        <w:t>Prodaja će se provesti putem javnog natječaja prikupljanjem zatvorenih pisanih ponuda.</w:t>
      </w:r>
    </w:p>
    <w:p w14:paraId="115464CE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2. PODACI O </w:t>
      </w:r>
      <w:r>
        <w:rPr>
          <w:rFonts w:ascii="Times New Roman" w:hAnsi="Times New Roman" w:cs="Times New Roman"/>
          <w:b/>
          <w:bCs/>
        </w:rPr>
        <w:t>PREDMETU PRODAJE</w:t>
      </w:r>
    </w:p>
    <w:p w14:paraId="6DABFBD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3" w:name="_Hlk58233471"/>
      <w:r w:rsidRPr="00571475">
        <w:rPr>
          <w:rFonts w:ascii="Times New Roman" w:hAnsi="Times New Roman" w:cs="Times New Roman"/>
        </w:rPr>
        <w:t xml:space="preserve">Kamena kocka dimenzija </w:t>
      </w:r>
      <w:r>
        <w:rPr>
          <w:rFonts w:ascii="Times New Roman" w:hAnsi="Times New Roman" w:cs="Times New Roman"/>
        </w:rPr>
        <w:t>10x10x10 cm.</w:t>
      </w:r>
    </w:p>
    <w:p w14:paraId="13F667D6" w14:textId="7E9FE9EB" w:rsidR="00E3593D" w:rsidRPr="00E3593D" w:rsidRDefault="0043185C" w:rsidP="00E3593D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Stanje: </w:t>
      </w:r>
      <w:r>
        <w:rPr>
          <w:rFonts w:ascii="Times New Roman" w:hAnsi="Times New Roman" w:cs="Times New Roman"/>
        </w:rPr>
        <w:t>rabljena</w:t>
      </w:r>
      <w:r w:rsidR="00E3593D">
        <w:rPr>
          <w:rFonts w:ascii="Times New Roman" w:hAnsi="Times New Roman" w:cs="Times New Roman"/>
        </w:rPr>
        <w:t>, očišćena</w:t>
      </w:r>
      <w:bookmarkEnd w:id="3"/>
    </w:p>
    <w:p w14:paraId="5BC06A4E" w14:textId="3FC70B6D" w:rsidR="003E4FFD" w:rsidRPr="00E3593D" w:rsidRDefault="00E3593D" w:rsidP="00E3593D">
      <w:pPr>
        <w:jc w:val="both"/>
        <w:rPr>
          <w:rFonts w:ascii="Times New Roman" w:hAnsi="Times New Roman" w:cs="Times New Roman"/>
        </w:rPr>
      </w:pPr>
      <w:r w:rsidRPr="00E3593D">
        <w:rPr>
          <w:rFonts w:ascii="Times New Roman" w:hAnsi="Times New Roman" w:cs="Times New Roman"/>
        </w:rPr>
        <w:t xml:space="preserve">Minimalna količina za prodaju: </w:t>
      </w:r>
      <w:r w:rsidR="00EA56D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m2</w:t>
      </w:r>
    </w:p>
    <w:p w14:paraId="1FEEBC73" w14:textId="520E2538" w:rsidR="00E3593D" w:rsidRDefault="00E3593D" w:rsidP="00E3593D">
      <w:pPr>
        <w:jc w:val="both"/>
        <w:rPr>
          <w:rFonts w:ascii="Times New Roman" w:hAnsi="Times New Roman" w:cs="Times New Roman"/>
        </w:rPr>
      </w:pPr>
      <w:r w:rsidRPr="00E3593D">
        <w:rPr>
          <w:rFonts w:ascii="Times New Roman" w:hAnsi="Times New Roman" w:cs="Times New Roman"/>
        </w:rPr>
        <w:t xml:space="preserve">Početna cijena: </w:t>
      </w:r>
      <w:r>
        <w:rPr>
          <w:rFonts w:ascii="Times New Roman" w:hAnsi="Times New Roman" w:cs="Times New Roman"/>
        </w:rPr>
        <w:t>200kn/m2</w:t>
      </w:r>
    </w:p>
    <w:p w14:paraId="03B6C045" w14:textId="1D0F18FC" w:rsidR="003E4FFD" w:rsidRDefault="003E4FFD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raspoloživa količina: 100m2</w:t>
      </w:r>
    </w:p>
    <w:p w14:paraId="193AA950" w14:textId="0E16E8D4" w:rsidR="0043185C" w:rsidRPr="00571475" w:rsidRDefault="0043185C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Početna (minimalna) cijena je utvrđena na temelju procjene vrijednosti izrađene od strane Darka </w:t>
      </w:r>
      <w:proofErr w:type="spellStart"/>
      <w:r>
        <w:rPr>
          <w:rFonts w:ascii="Times New Roman" w:hAnsi="Times New Roman" w:cs="Times New Roman"/>
        </w:rPr>
        <w:t>Ojvana</w:t>
      </w:r>
      <w:proofErr w:type="spellEnd"/>
      <w:r>
        <w:rPr>
          <w:rFonts w:ascii="Times New Roman" w:hAnsi="Times New Roman" w:cs="Times New Roman"/>
        </w:rPr>
        <w:t xml:space="preserve">, dipl. ing. </w:t>
      </w:r>
      <w:proofErr w:type="spellStart"/>
      <w:r>
        <w:rPr>
          <w:rFonts w:ascii="Times New Roman" w:hAnsi="Times New Roman" w:cs="Times New Roman"/>
        </w:rPr>
        <w:t>građ</w:t>
      </w:r>
      <w:proofErr w:type="spellEnd"/>
      <w:r>
        <w:rPr>
          <w:rFonts w:ascii="Times New Roman" w:hAnsi="Times New Roman" w:cs="Times New Roman"/>
        </w:rPr>
        <w:t>., stalnog sudskog vještaka građevinske struke, koji je upisan u registar stalnih sudskih vještaka pri Trgovačkom sudu u Osijeku, rješenjem broj Su-131/2020-2 od 8. srpnja 2020.</w:t>
      </w:r>
    </w:p>
    <w:p w14:paraId="7A7E19F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3. PREGLED </w:t>
      </w:r>
      <w:r>
        <w:rPr>
          <w:rFonts w:ascii="Times New Roman" w:hAnsi="Times New Roman" w:cs="Times New Roman"/>
          <w:b/>
          <w:bCs/>
        </w:rPr>
        <w:t>PREDMETA PRODAJE</w:t>
      </w:r>
    </w:p>
    <w:p w14:paraId="52B6B92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>Predmet prodaje se može pregledati svaki radni dan od 8 do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14 sati, na adresi: Općina Ernestinovo, Vladimira Nazora 64, 31215 Ernestinovo sve do isteka roka za dostavu ponuda, uz prethodnu najavu na broj telefona 031/270-226.</w:t>
      </w:r>
    </w:p>
    <w:p w14:paraId="46EABFD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4. KRITERIJ PRODAJE</w:t>
      </w:r>
    </w:p>
    <w:p w14:paraId="36CED321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bookmarkStart w:id="4" w:name="_Hlk58233647"/>
      <w:r w:rsidRPr="00571475">
        <w:rPr>
          <w:rFonts w:ascii="Times New Roman" w:hAnsi="Times New Roman" w:cs="Times New Roman"/>
        </w:rPr>
        <w:t>Najpovoljnijom ponudom smatrat će se ponuda s najvišim ponuđenim iznosom.</w:t>
      </w:r>
    </w:p>
    <w:bookmarkEnd w:id="4"/>
    <w:p w14:paraId="37867706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U slučaju da dva ili više ponuditelja u zatvorenim omotnicama dostave ponudu s istim iznosom, koji je ujedno i najviši ponuđeni iznos, Povjerenstvo će proglasiti najpovoljnijom ponudu ponuditelja koji je </w:t>
      </w:r>
      <w:r>
        <w:rPr>
          <w:rFonts w:ascii="Times New Roman" w:hAnsi="Times New Roman" w:cs="Times New Roman"/>
        </w:rPr>
        <w:t xml:space="preserve">dao ponudu za kupnju veće količine predmeta prodaje. Ukoliko su obje ponude jednake po ponuđenom iznosu i količini prednost će se dati onom ponuditelju čija je </w:t>
      </w:r>
      <w:r w:rsidRPr="00571475">
        <w:rPr>
          <w:rFonts w:ascii="Times New Roman" w:hAnsi="Times New Roman" w:cs="Times New Roman"/>
        </w:rPr>
        <w:t>ponud</w:t>
      </w:r>
      <w:r>
        <w:rPr>
          <w:rFonts w:ascii="Times New Roman" w:hAnsi="Times New Roman" w:cs="Times New Roman"/>
        </w:rPr>
        <w:t>a</w:t>
      </w:r>
      <w:r w:rsidRPr="00571475">
        <w:rPr>
          <w:rFonts w:ascii="Times New Roman" w:hAnsi="Times New Roman" w:cs="Times New Roman"/>
        </w:rPr>
        <w:t xml:space="preserve"> po datumu i satu primitka ponude navedenom na prijemnom štambilju</w:t>
      </w:r>
      <w:r>
        <w:rPr>
          <w:rFonts w:ascii="Times New Roman" w:hAnsi="Times New Roman" w:cs="Times New Roman"/>
        </w:rPr>
        <w:t xml:space="preserve"> pristigla ranije.</w:t>
      </w:r>
      <w:r w:rsidRPr="00571475">
        <w:rPr>
          <w:rFonts w:ascii="Times New Roman" w:hAnsi="Times New Roman" w:cs="Times New Roman"/>
        </w:rPr>
        <w:t xml:space="preserve"> </w:t>
      </w:r>
    </w:p>
    <w:p w14:paraId="3C90F972" w14:textId="673E43A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Prodaja se obavlja po načelu „viđeno-kupljeno „ što isključuje sve naknadne reklamacije i prigovore kupca upućeno prodavatelju po pitanju kvalitete i eventualnih nedostataka.</w:t>
      </w:r>
    </w:p>
    <w:p w14:paraId="5AB54749" w14:textId="7F2F01D9" w:rsidR="003E4FFD" w:rsidRPr="00571475" w:rsidRDefault="003E4FFD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Prodaja se obavlja do iskorištenja maksimalnih količina prema utvrđenim kriterijima. </w:t>
      </w:r>
    </w:p>
    <w:p w14:paraId="20BE633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5. UVJETI NATJEČAJA</w:t>
      </w:r>
    </w:p>
    <w:p w14:paraId="42F0A519" w14:textId="11CB6346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Prodaja se obavlja prikupljanjem pisanih ponuda, uz prethodnu uplatu jamstva za ponudu u iznosu od </w:t>
      </w:r>
      <w:r w:rsidR="00E3593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</w:t>
      </w:r>
      <w:r w:rsidRPr="00571475">
        <w:rPr>
          <w:rFonts w:ascii="Times New Roman" w:hAnsi="Times New Roman" w:cs="Times New Roman"/>
        </w:rPr>
        <w:t xml:space="preserve">,00 kuna, u korist računa Općine Ernestinovo, </w:t>
      </w:r>
      <w:bookmarkStart w:id="5" w:name="_Hlk58236717"/>
      <w:r w:rsidRPr="00C3030B">
        <w:rPr>
          <w:rFonts w:ascii="Times New Roman" w:hAnsi="Times New Roman" w:cs="Times New Roman"/>
        </w:rPr>
        <w:t xml:space="preserve">IBAN HR14 2500 0091 8111 0000 0, model HR 24, pozivom na broj 7706-OIB </w:t>
      </w:r>
      <w:r w:rsidRPr="00571475">
        <w:rPr>
          <w:rFonts w:ascii="Times New Roman" w:hAnsi="Times New Roman" w:cs="Times New Roman"/>
        </w:rPr>
        <w:t>ponuditelja, opis plaćanja: jamčevina</w:t>
      </w:r>
      <w:r w:rsidR="00E3593D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kamene kocke. </w:t>
      </w:r>
      <w:bookmarkEnd w:id="5"/>
      <w:r w:rsidRPr="00571475">
        <w:rPr>
          <w:rFonts w:ascii="Times New Roman" w:hAnsi="Times New Roman" w:cs="Times New Roman"/>
        </w:rPr>
        <w:t>Odabranom ponuditelju jamčevina će se uračunati u kupoprodajnu cijenu, a ponuditeljima koji ne uspiju na natječaju, jamčevina će se vratiti u roku od 15 dana od dana otvaranja ponuda.</w:t>
      </w:r>
    </w:p>
    <w:p w14:paraId="24FA7671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odabrani ponuditelj odustane od kupnje ili opozove ili izmijeni ponudu poslije roka za dostavu ponude, uplaćena jamčevina se ne vraća.</w:t>
      </w:r>
    </w:p>
    <w:p w14:paraId="379E960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odustajanja prvog najpovoljnijeg ponuditelja, najpovoljnijim ponuditeljem smatra se sljedeći ponuditelj koji je ponudio najvišu cijenu uz uvjet da je veća od početne cijene.</w:t>
      </w:r>
    </w:p>
    <w:p w14:paraId="59EE879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6. SADRŽAJ PONUDE</w:t>
      </w:r>
    </w:p>
    <w:p w14:paraId="2ED4D87E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Pravo podnošenja ponude za kupnju pokretnine iz točke 1. ovog Javnog natječaja ima svaka pravna i fizička osoba koja na temelju važećih propisa može stjecati vlasništvo na pokretninama na području Republike Hrvatske.</w:t>
      </w:r>
    </w:p>
    <w:p w14:paraId="3682206F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bookmarkStart w:id="6" w:name="_Hlk56681228"/>
      <w:r w:rsidRPr="00571475">
        <w:rPr>
          <w:rFonts w:ascii="Times New Roman" w:hAnsi="Times New Roman" w:cs="Times New Roman"/>
          <w:b/>
          <w:bCs/>
        </w:rPr>
        <w:t>Pisana ponuda mora sadržavati:</w:t>
      </w:r>
    </w:p>
    <w:bookmarkEnd w:id="6"/>
    <w:p w14:paraId="392300D1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 FIZIČKE OSOBE</w:t>
      </w:r>
    </w:p>
    <w:p w14:paraId="0EE31823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7" w:name="_Hlk56681543"/>
      <w:r w:rsidRPr="00245416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3921B1C2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preslika osobne iskaznice</w:t>
      </w:r>
    </w:p>
    <w:p w14:paraId="5CAD3E69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dokaz o uplaćenoj jamčevini (potvrda i izvršenoj uplati)</w:t>
      </w:r>
    </w:p>
    <w:p w14:paraId="7D40214D" w14:textId="77777777" w:rsidR="0043185C" w:rsidRPr="007C2667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</w:t>
      </w:r>
      <w:r>
        <w:rPr>
          <w:rFonts w:ascii="Times New Roman" w:hAnsi="Times New Roman" w:cs="Times New Roman"/>
          <w:bCs/>
        </w:rPr>
        <w:t xml:space="preserve"> (obrazac dostupan na web stranici Općine Ernestinovo te u prostorijama Općine Ernestinovo)</w:t>
      </w:r>
    </w:p>
    <w:p w14:paraId="204A7B0A" w14:textId="77777777" w:rsidR="0043185C" w:rsidRPr="007C2667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645EF00B" w14:textId="77777777" w:rsidR="0043185C" w:rsidRPr="007C2667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7"/>
      <w:r w:rsidRPr="007C266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(obrazac dostupan na web stranici Općine Ernestinovo te u prostorijama Općine Ernestinovo).</w:t>
      </w:r>
    </w:p>
    <w:p w14:paraId="292BC5CA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ZA FIZIČKE OSOBE – OBRTNIKE TE PRAVNE OSOBE </w:t>
      </w:r>
    </w:p>
    <w:p w14:paraId="0F4FB086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7F33CBDC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0120A632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dokaz o uplaćenoj jamčevini (potvrda i izvršenoj uplati)</w:t>
      </w:r>
    </w:p>
    <w:p w14:paraId="5C947599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</w:t>
      </w:r>
      <w:r>
        <w:rPr>
          <w:rFonts w:ascii="Times New Roman" w:hAnsi="Times New Roman" w:cs="Times New Roman"/>
          <w:bCs/>
        </w:rPr>
        <w:t>(</w:t>
      </w:r>
      <w:bookmarkStart w:id="8" w:name="_Hlk56685608"/>
      <w:r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bookmarkEnd w:id="8"/>
    <w:p w14:paraId="46705995" w14:textId="77777777" w:rsidR="0043185C" w:rsidRPr="00245416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5F2976C1" w14:textId="77777777" w:rsidR="0043185C" w:rsidRPr="007C2667" w:rsidRDefault="0043185C" w:rsidP="0043185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C2667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7C2667">
        <w:t xml:space="preserve"> </w:t>
      </w:r>
      <w:r>
        <w:t>(</w:t>
      </w:r>
      <w:r w:rsidRPr="007C2667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  <w:r>
        <w:rPr>
          <w:rFonts w:ascii="Times New Roman" w:hAnsi="Times New Roman" w:cs="Times New Roman"/>
          <w:bCs/>
        </w:rPr>
        <w:t>.</w:t>
      </w:r>
    </w:p>
    <w:p w14:paraId="54BDAAD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B500D6B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7. UVJETI KUPNJE</w:t>
      </w:r>
    </w:p>
    <w:p w14:paraId="191F79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9" w:name="_Hlk58236833"/>
      <w:r w:rsidRPr="00571475">
        <w:rPr>
          <w:rFonts w:ascii="Times New Roman" w:hAnsi="Times New Roman" w:cs="Times New Roman"/>
        </w:rPr>
        <w:t>Kupac je dužan uplatiti kupoprodajnu cijenu u cijelosti najkasnije u roku od 15 dana od dana sklapanja kupoprodajnog ugovora.</w:t>
      </w:r>
    </w:p>
    <w:p w14:paraId="6780E20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Kupljenu pokretninu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kamene kocke kupcu se predaje u posjed tek po uplati kupoprodajne cijene u cijelosti.</w:t>
      </w:r>
    </w:p>
    <w:p w14:paraId="566BBAD9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Kupac je obvezan po uplati kupoprodajne cijene u roku od 8 dana preuzeti predmet prodaje na adresi Vladimira Nazora 64, 31215 Ernestinovo.</w:t>
      </w:r>
    </w:p>
    <w:bookmarkEnd w:id="9"/>
    <w:p w14:paraId="7DEBF94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8. ADRESA DOSTAVE PONUDE</w:t>
      </w:r>
    </w:p>
    <w:p w14:paraId="60C75948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dostavljaju</w:t>
      </w:r>
      <w:r>
        <w:rPr>
          <w:rFonts w:ascii="Times New Roman" w:hAnsi="Times New Roman" w:cs="Times New Roman"/>
        </w:rPr>
        <w:t xml:space="preserve"> osobno ili putem pošte, </w:t>
      </w:r>
      <w:r w:rsidRPr="00571475">
        <w:rPr>
          <w:rFonts w:ascii="Times New Roman" w:hAnsi="Times New Roman" w:cs="Times New Roman"/>
        </w:rPr>
        <w:t xml:space="preserve">u zatvorenim omotnicama, s naznakom na omotnici: </w:t>
      </w:r>
    </w:p>
    <w:p w14:paraId="5AB9116C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OPĆINA ERNESTINOVO</w:t>
      </w:r>
    </w:p>
    <w:p w14:paraId="08DE3627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VLADIMIRA NAZORA 64</w:t>
      </w:r>
    </w:p>
    <w:p w14:paraId="4FD02872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31215 ERNESTINOVO</w:t>
      </w:r>
    </w:p>
    <w:p w14:paraId="7FAC72AE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„Natječaj za prodaju pokretnine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kamena kocka.</w:t>
      </w:r>
    </w:p>
    <w:p w14:paraId="15B8722D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– NE OTVARATI“</w:t>
      </w:r>
    </w:p>
    <w:p w14:paraId="6000F0A7" w14:textId="03A204E0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Ponude moraju biti dostavljene bez obzira na način dostave</w:t>
      </w:r>
      <w:r>
        <w:rPr>
          <w:rFonts w:ascii="Times New Roman" w:hAnsi="Times New Roman" w:cs="Times New Roman"/>
          <w:b/>
          <w:bCs/>
        </w:rPr>
        <w:t xml:space="preserve"> </w:t>
      </w:r>
      <w:r w:rsidRPr="00571475">
        <w:rPr>
          <w:rFonts w:ascii="Times New Roman" w:hAnsi="Times New Roman" w:cs="Times New Roman"/>
          <w:b/>
          <w:bCs/>
        </w:rPr>
        <w:t xml:space="preserve">na adresu: Općina Ernestinovo, Vladimira Nazora 64, 31215 Ernestinovo do </w:t>
      </w:r>
      <w:r w:rsidR="00CE4DCC">
        <w:rPr>
          <w:rFonts w:ascii="Times New Roman" w:hAnsi="Times New Roman" w:cs="Times New Roman"/>
          <w:b/>
          <w:bCs/>
        </w:rPr>
        <w:t>21</w:t>
      </w:r>
      <w:r w:rsidRPr="00571475">
        <w:rPr>
          <w:rFonts w:ascii="Times New Roman" w:hAnsi="Times New Roman" w:cs="Times New Roman"/>
          <w:b/>
          <w:bCs/>
        </w:rPr>
        <w:t xml:space="preserve">. </w:t>
      </w:r>
      <w:r w:rsidR="00CE4DCC">
        <w:rPr>
          <w:rFonts w:ascii="Times New Roman" w:hAnsi="Times New Roman" w:cs="Times New Roman"/>
          <w:b/>
          <w:bCs/>
        </w:rPr>
        <w:t>ožujka</w:t>
      </w:r>
      <w:r w:rsidRPr="00571475">
        <w:rPr>
          <w:rFonts w:ascii="Times New Roman" w:hAnsi="Times New Roman" w:cs="Times New Roman"/>
          <w:b/>
          <w:bCs/>
        </w:rPr>
        <w:t xml:space="preserve"> 202</w:t>
      </w:r>
      <w:r w:rsidR="00CE4DCC">
        <w:rPr>
          <w:rFonts w:ascii="Times New Roman" w:hAnsi="Times New Roman" w:cs="Times New Roman"/>
          <w:b/>
          <w:bCs/>
        </w:rPr>
        <w:t>2</w:t>
      </w:r>
      <w:r w:rsidRPr="00571475">
        <w:rPr>
          <w:rFonts w:ascii="Times New Roman" w:hAnsi="Times New Roman" w:cs="Times New Roman"/>
          <w:b/>
          <w:bCs/>
        </w:rPr>
        <w:t>. godine u 1</w:t>
      </w:r>
      <w:r w:rsidR="00E3593D">
        <w:rPr>
          <w:rFonts w:ascii="Times New Roman" w:hAnsi="Times New Roman" w:cs="Times New Roman"/>
          <w:b/>
          <w:bCs/>
        </w:rPr>
        <w:t>2</w:t>
      </w:r>
      <w:r w:rsidRPr="00571475">
        <w:rPr>
          <w:rFonts w:ascii="Times New Roman" w:hAnsi="Times New Roman" w:cs="Times New Roman"/>
          <w:b/>
          <w:bCs/>
        </w:rPr>
        <w:t xml:space="preserve">:00 sati. </w:t>
      </w:r>
    </w:p>
    <w:p w14:paraId="1F1D1B6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3AAFEA26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09B6771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otvaraju redoslijedom zaprimanja</w:t>
      </w:r>
      <w:r>
        <w:rPr>
          <w:rFonts w:ascii="Times New Roman" w:hAnsi="Times New Roman" w:cs="Times New Roman"/>
        </w:rPr>
        <w:t xml:space="preserve">. </w:t>
      </w:r>
    </w:p>
    <w:p w14:paraId="38038B8B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u kojima je ponuđena cijena manja od početne cijene, kao i nepravovremene i / ili nepotpune ponude, neće se razmatrati.</w:t>
      </w:r>
    </w:p>
    <w:p w14:paraId="7B0D1355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Nakon otvaranja svih pristiglih ponuda zaključuje se javni natječaj te imenovano Povjerenstvo za provedbu predmetnog javnog natječaja obavlja pregled i ocjenu pristiglih ponuda te o istom sastavlja </w:t>
      </w:r>
      <w:r w:rsidRPr="00571475">
        <w:rPr>
          <w:rFonts w:ascii="Times New Roman" w:hAnsi="Times New Roman" w:cs="Times New Roman"/>
        </w:rPr>
        <w:lastRenderedPageBreak/>
        <w:t>zapisnik koji zajedno s prijedlogom odluke o odabiru najpovoljnijeg ponuditelja dostavlja općinskom načelniku radi donošenja odluke o odabiru najpovoljnijeg ponuditelja i sklapanja kupoprodajnog ugovora odnosno radi donošenja odluke o poništenju javnog natječaja u slučaju kada na javni natječaj ne pristigne niti jedna ponuda ili ako nije moguće odabrati najpovoljnijeg ponuditelja.</w:t>
      </w:r>
    </w:p>
    <w:p w14:paraId="3FAB9ACA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 će o rezultatima natječaja biti obaviješteni pisanim putem.</w:t>
      </w:r>
    </w:p>
    <w:p w14:paraId="355E1B6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 xml:space="preserve">9. </w:t>
      </w:r>
      <w:bookmarkStart w:id="10" w:name="_Hlk58237215"/>
      <w:r w:rsidRPr="00393E23">
        <w:rPr>
          <w:rFonts w:ascii="Times New Roman" w:hAnsi="Times New Roman" w:cs="Times New Roman"/>
          <w:b/>
          <w:bCs/>
        </w:rPr>
        <w:t>SKLAPANJE KUPOPRODAJNOG UGOVORA</w:t>
      </w:r>
    </w:p>
    <w:p w14:paraId="764E77CA" w14:textId="307072DC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11" w:name="_Hlk58236858"/>
      <w:bookmarkEnd w:id="10"/>
      <w:r w:rsidRPr="00571475">
        <w:rPr>
          <w:rFonts w:ascii="Times New Roman" w:hAnsi="Times New Roman" w:cs="Times New Roman"/>
        </w:rPr>
        <w:t>Općins</w:t>
      </w:r>
      <w:r w:rsidR="00A97D2C">
        <w:rPr>
          <w:rFonts w:ascii="Times New Roman" w:hAnsi="Times New Roman" w:cs="Times New Roman"/>
        </w:rPr>
        <w:t>ka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s najpovoljnijim ponuditeljem sklapa kupoprodajni ugovor najkasnije u roku od 15 dana od dana donošenja odluke o odabiru najpovoljnijeg ponuditelja. </w:t>
      </w:r>
    </w:p>
    <w:p w14:paraId="3B5668C2" w14:textId="2C39D1B0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Ukoliko najpovoljniji ponuditelj ne pristupi sklapanju kupoprodajnog ugovora u propisanom roku ili po pozivu općinsk</w:t>
      </w:r>
      <w:r w:rsidR="00A97D2C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>, smatra se da je odustao od kupnje pokretnine, u kojem slučaju gubi pravo na povrat uplaćene jamčevine.</w:t>
      </w:r>
    </w:p>
    <w:p w14:paraId="7CFDB55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Troškove ovjere ugovora, te sve ostale troškove vezane sklapanje ugovora kao i sve poreze i troškove vezane za prijenos prava vlasništva nad kupljenim predmetom snosi kupac.</w:t>
      </w:r>
    </w:p>
    <w:bookmarkEnd w:id="11"/>
    <w:p w14:paraId="2C23974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10. PRAVO PONIŠTENJA JAVNOG NATJEČAJA</w:t>
      </w:r>
    </w:p>
    <w:p w14:paraId="6C6FB7F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Općina Ernestinovo zadržava pravo ne odabrati niti jednu od dostavljenih ponuda ukoliko ocijeni da iste nisu od interesa za Općinu Ernestinovo, bez obrazloženja i odgovornosti prema bilo kojem ponuditelju. Općina Ernestinovo zadržava pravo provjere dostavljene dokumentacije i podataka iz ponude ponuditelja.</w:t>
      </w:r>
    </w:p>
    <w:p w14:paraId="14F06C06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11. DODATNE INFORMACIJE</w:t>
      </w:r>
    </w:p>
    <w:p w14:paraId="666CE324" w14:textId="4D265598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Cjeloviti tekst javnog natječaja objavit će se na web stranici Općine Ernestinovo: www.ernestinovo.hr i na oglasnoj ploči Općine Ernestinovo. Kontakt podaci za sve dodatne informacije: 031/270-226, </w:t>
      </w:r>
      <w:hyperlink r:id="rId7" w:history="1">
        <w:r w:rsidR="00CE4DCC" w:rsidRPr="00842C1E">
          <w:rPr>
            <w:rStyle w:val="Hiperveza"/>
            <w:rFonts w:ascii="Times New Roman" w:hAnsi="Times New Roman" w:cs="Times New Roman"/>
          </w:rPr>
          <w:t>tajnica@ernestinovo.hr</w:t>
        </w:r>
      </w:hyperlink>
      <w:r w:rsidRPr="00571475">
        <w:rPr>
          <w:rFonts w:ascii="Times New Roman" w:hAnsi="Times New Roman" w:cs="Times New Roman"/>
        </w:rPr>
        <w:t>.</w:t>
      </w:r>
    </w:p>
    <w:p w14:paraId="596E8546" w14:textId="77777777" w:rsidR="00CE4DCC" w:rsidRPr="00571475" w:rsidRDefault="00CE4DCC" w:rsidP="0043185C">
      <w:pPr>
        <w:jc w:val="both"/>
        <w:rPr>
          <w:rFonts w:ascii="Times New Roman" w:hAnsi="Times New Roman" w:cs="Times New Roman"/>
        </w:rPr>
      </w:pPr>
    </w:p>
    <w:p w14:paraId="7A52C86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54DFCA19" w14:textId="77777777" w:rsidR="0043185C" w:rsidRDefault="0043185C" w:rsidP="00A97D2C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</w:t>
      </w:r>
    </w:p>
    <w:p w14:paraId="503058D4" w14:textId="4E8917F4" w:rsidR="00C471CC" w:rsidRDefault="0043185C" w:rsidP="00A97D2C">
      <w:pPr>
        <w:ind w:left="4956"/>
        <w:jc w:val="center"/>
      </w:pPr>
      <w:r w:rsidRPr="00571475">
        <w:rPr>
          <w:rFonts w:ascii="Times New Roman" w:hAnsi="Times New Roman" w:cs="Times New Roman"/>
        </w:rPr>
        <w:t xml:space="preserve">Marijana </w:t>
      </w:r>
      <w:proofErr w:type="spellStart"/>
      <w:r w:rsidRPr="00571475">
        <w:rPr>
          <w:rFonts w:ascii="Times New Roman" w:hAnsi="Times New Roman" w:cs="Times New Roman"/>
        </w:rPr>
        <w:t>Junušić</w:t>
      </w:r>
      <w:proofErr w:type="spellEnd"/>
      <w:r w:rsidR="00A97D2C">
        <w:rPr>
          <w:rFonts w:ascii="Times New Roman" w:hAnsi="Times New Roman" w:cs="Times New Roman"/>
        </w:rPr>
        <w:t>, univ.spec.</w:t>
      </w:r>
      <w:proofErr w:type="spellStart"/>
      <w:r w:rsidR="00A97D2C">
        <w:rPr>
          <w:rFonts w:ascii="Times New Roman" w:hAnsi="Times New Roman" w:cs="Times New Roman"/>
        </w:rPr>
        <w:t>oec</w:t>
      </w:r>
      <w:proofErr w:type="spellEnd"/>
      <w:r w:rsidR="00A97D2C">
        <w:rPr>
          <w:rFonts w:ascii="Times New Roman" w:hAnsi="Times New Roman" w:cs="Times New Roman"/>
        </w:rPr>
        <w:t>.</w:t>
      </w:r>
      <w:r w:rsidR="00A86728">
        <w:rPr>
          <w:rFonts w:ascii="Times New Roman" w:hAnsi="Times New Roman" w:cs="Times New Roman"/>
        </w:rPr>
        <w:t>,v.r.</w:t>
      </w:r>
    </w:p>
    <w:sectPr w:rsidR="00C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C"/>
    <w:rsid w:val="000B5632"/>
    <w:rsid w:val="00225F2A"/>
    <w:rsid w:val="003E4FFD"/>
    <w:rsid w:val="0043185C"/>
    <w:rsid w:val="005D19C4"/>
    <w:rsid w:val="00A86728"/>
    <w:rsid w:val="00A97D2C"/>
    <w:rsid w:val="00C471CC"/>
    <w:rsid w:val="00CE4DCC"/>
    <w:rsid w:val="00CF2B1E"/>
    <w:rsid w:val="00DC2892"/>
    <w:rsid w:val="00DF3992"/>
    <w:rsid w:val="00E3593D"/>
    <w:rsid w:val="00EA56D2"/>
    <w:rsid w:val="00F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B567"/>
  <w15:chartTrackingRefBased/>
  <w15:docId w15:val="{E54492FD-EDF2-4FF3-AF89-6757221C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185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3185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E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ca@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10</cp:revision>
  <cp:lastPrinted>2022-03-11T11:56:00Z</cp:lastPrinted>
  <dcterms:created xsi:type="dcterms:W3CDTF">2022-03-11T06:44:00Z</dcterms:created>
  <dcterms:modified xsi:type="dcterms:W3CDTF">2022-03-11T11:56:00Z</dcterms:modified>
</cp:coreProperties>
</file>