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108" w:tblpY="-6"/>
        <w:tblW w:w="0" w:type="auto"/>
        <w:tblLook w:val="04A0" w:firstRow="1" w:lastRow="0" w:firstColumn="1" w:lastColumn="0" w:noHBand="0" w:noVBand="1"/>
      </w:tblPr>
      <w:tblGrid>
        <w:gridCol w:w="5070"/>
      </w:tblGrid>
      <w:tr w:rsidR="00A227EE" w:rsidRPr="00261C87" w14:paraId="05563BE6" w14:textId="77777777" w:rsidTr="00DB5729">
        <w:trPr>
          <w:trHeight w:val="1719"/>
        </w:trPr>
        <w:tc>
          <w:tcPr>
            <w:tcW w:w="5070" w:type="dxa"/>
            <w:shd w:val="clear" w:color="auto" w:fill="auto"/>
          </w:tcPr>
          <w:p w14:paraId="7083C031" w14:textId="77777777" w:rsidR="00A227EE" w:rsidRPr="00261C87" w:rsidRDefault="00A227EE" w:rsidP="00DB5729">
            <w:pPr>
              <w:tabs>
                <w:tab w:val="left" w:pos="127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val="en-GB"/>
              </w:rPr>
            </w:pPr>
            <w:bookmarkStart w:id="0" w:name="_Hlk54686715"/>
            <w:r w:rsidRPr="00261C87">
              <w:rPr>
                <w:rFonts w:ascii="Times New Roman" w:eastAsia="Calibri" w:hAnsi="Times New Roman" w:cs="Times New Roman"/>
                <w:noProof/>
                <w:lang w:val="en-GB"/>
              </w:rPr>
              <w:drawing>
                <wp:anchor distT="0" distB="0" distL="114300" distR="114300" simplePos="0" relativeHeight="251659264" behindDoc="0" locked="0" layoutInCell="1" allowOverlap="1" wp14:anchorId="321A39A0" wp14:editId="33218585">
                  <wp:simplePos x="0" y="0"/>
                  <wp:positionH relativeFrom="column">
                    <wp:posOffset>1060450</wp:posOffset>
                  </wp:positionH>
                  <wp:positionV relativeFrom="paragraph">
                    <wp:posOffset>117475</wp:posOffset>
                  </wp:positionV>
                  <wp:extent cx="472440" cy="601980"/>
                  <wp:effectExtent l="0" t="0" r="3810" b="7620"/>
                  <wp:wrapSquare wrapText="bothSides"/>
                  <wp:docPr id="2" name="Slika 2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7110D0" w14:textId="77777777" w:rsidR="00A227EE" w:rsidRPr="00261C87" w:rsidRDefault="00A227EE" w:rsidP="00DB57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en-GB"/>
              </w:rPr>
            </w:pPr>
          </w:p>
          <w:p w14:paraId="519EBC86" w14:textId="77777777" w:rsidR="00A227EE" w:rsidRPr="00261C87" w:rsidRDefault="00A227EE" w:rsidP="00DB57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en-GB"/>
              </w:rPr>
            </w:pPr>
          </w:p>
          <w:p w14:paraId="51B34D06" w14:textId="77777777" w:rsidR="00A227EE" w:rsidRPr="00261C87" w:rsidRDefault="00A227EE" w:rsidP="00DB57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en-GB"/>
              </w:rPr>
            </w:pPr>
          </w:p>
          <w:p w14:paraId="669ED20B" w14:textId="77777777" w:rsidR="00A227EE" w:rsidRPr="00261C87" w:rsidRDefault="00A227EE" w:rsidP="00DB57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en-GB"/>
              </w:rPr>
            </w:pPr>
          </w:p>
          <w:p w14:paraId="75ECDB4A" w14:textId="77777777" w:rsidR="00A227EE" w:rsidRPr="00261C87" w:rsidRDefault="00A227EE" w:rsidP="00DB57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en-GB"/>
              </w:rPr>
            </w:pPr>
            <w:r w:rsidRPr="00261C87">
              <w:rPr>
                <w:rFonts w:ascii="Times New Roman" w:eastAsia="Calibri" w:hAnsi="Times New Roman" w:cs="Times New Roman"/>
                <w:bCs/>
                <w:lang w:val="en-GB"/>
              </w:rPr>
              <w:t xml:space="preserve">                REPUBLIKA HRVATSKA</w:t>
            </w:r>
          </w:p>
          <w:p w14:paraId="1AA5AA49" w14:textId="77777777" w:rsidR="00A227EE" w:rsidRPr="00261C87" w:rsidRDefault="00A227EE" w:rsidP="00DB57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en-GB"/>
              </w:rPr>
            </w:pPr>
            <w:r w:rsidRPr="00261C87">
              <w:rPr>
                <w:rFonts w:ascii="Times New Roman" w:eastAsia="Calibri" w:hAnsi="Times New Roman" w:cs="Times New Roman"/>
                <w:bCs/>
                <w:lang w:val="en-GB"/>
              </w:rPr>
              <w:t xml:space="preserve">        OSJEČKO-BARANJSKA ŽUPANIJA</w:t>
            </w:r>
          </w:p>
          <w:p w14:paraId="6082647F" w14:textId="77777777" w:rsidR="00A227EE" w:rsidRPr="00261C87" w:rsidRDefault="00A227EE" w:rsidP="00DB5729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bookmarkEnd w:id="0"/>
    </w:tbl>
    <w:p w14:paraId="58449F46" w14:textId="77777777" w:rsidR="00A227EE" w:rsidRPr="00261C87" w:rsidRDefault="00A227EE" w:rsidP="00A227EE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14:paraId="5B9F2D86" w14:textId="77777777" w:rsidR="00A227EE" w:rsidRPr="00261C87" w:rsidRDefault="00A227EE" w:rsidP="00A227EE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14:paraId="04A25981" w14:textId="77777777" w:rsidR="00A227EE" w:rsidRPr="00261C87" w:rsidRDefault="00A227EE" w:rsidP="00A227EE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14:paraId="63506BF3" w14:textId="77777777" w:rsidR="00A227EE" w:rsidRPr="00261C87" w:rsidRDefault="00A227EE" w:rsidP="00A227EE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14:paraId="1F4A2B10" w14:textId="77777777" w:rsidR="00A227EE" w:rsidRPr="00261C87" w:rsidRDefault="00A227EE" w:rsidP="00A227EE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14:paraId="7B62B9DC" w14:textId="77777777" w:rsidR="00A227EE" w:rsidRPr="00261C87" w:rsidRDefault="00A227EE" w:rsidP="00A227EE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14:paraId="15811DD7" w14:textId="77777777" w:rsidR="00A227EE" w:rsidRPr="00261C87" w:rsidRDefault="00A227EE" w:rsidP="00A227EE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14:paraId="156290C2" w14:textId="77777777" w:rsidR="00A227EE" w:rsidRPr="00261C87" w:rsidRDefault="00A227EE" w:rsidP="00A227EE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tbl>
      <w:tblPr>
        <w:tblpPr w:leftFromText="180" w:rightFromText="180" w:vertAnchor="text" w:horzAnchor="margin" w:tblpX="108" w:tblpY="22"/>
        <w:tblW w:w="0" w:type="auto"/>
        <w:tblLook w:val="04A0" w:firstRow="1" w:lastRow="0" w:firstColumn="1" w:lastColumn="0" w:noHBand="0" w:noVBand="1"/>
      </w:tblPr>
      <w:tblGrid>
        <w:gridCol w:w="906"/>
        <w:gridCol w:w="2977"/>
      </w:tblGrid>
      <w:tr w:rsidR="00A227EE" w:rsidRPr="00261C87" w14:paraId="6150CFEA" w14:textId="77777777" w:rsidTr="00DB5729">
        <w:trPr>
          <w:trHeight w:val="710"/>
        </w:trPr>
        <w:tc>
          <w:tcPr>
            <w:tcW w:w="817" w:type="dxa"/>
            <w:shd w:val="clear" w:color="auto" w:fill="auto"/>
          </w:tcPr>
          <w:p w14:paraId="0158192E" w14:textId="77777777" w:rsidR="00A227EE" w:rsidRPr="00261C87" w:rsidRDefault="00A227EE" w:rsidP="00DB57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261C87">
              <w:rPr>
                <w:rFonts w:ascii="Times New Roman" w:eastAsia="Calibri" w:hAnsi="Times New Roman" w:cs="Times New Roman"/>
                <w:noProof/>
                <w:lang w:val="en-GB"/>
              </w:rPr>
              <w:drawing>
                <wp:inline distT="0" distB="0" distL="0" distR="0" wp14:anchorId="280C035A" wp14:editId="6FE96AD6">
                  <wp:extent cx="428625" cy="51435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BCA9DC1" w14:textId="77777777" w:rsidR="00A227EE" w:rsidRDefault="00A227EE" w:rsidP="00DB5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GB"/>
              </w:rPr>
            </w:pPr>
          </w:p>
          <w:p w14:paraId="1712B6C1" w14:textId="77777777" w:rsidR="00A227EE" w:rsidRPr="00261C87" w:rsidRDefault="00A227EE" w:rsidP="00DB5729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261C87">
              <w:rPr>
                <w:rFonts w:ascii="Times New Roman" w:eastAsia="Calibri" w:hAnsi="Times New Roman" w:cs="Times New Roman"/>
                <w:b/>
                <w:lang w:val="en-GB"/>
              </w:rPr>
              <w:t>OPĆINA ERNESTINOVO</w:t>
            </w:r>
          </w:p>
          <w:p w14:paraId="721426A5" w14:textId="18A076FA" w:rsidR="00A227EE" w:rsidRDefault="00A227EE" w:rsidP="00A227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261C87">
              <w:rPr>
                <w:rFonts w:ascii="Times New Roman" w:eastAsia="Calibri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261C87">
              <w:rPr>
                <w:rFonts w:ascii="Times New Roman" w:eastAsia="Calibri" w:hAnsi="Times New Roman" w:cs="Times New Roman"/>
                <w:b/>
                <w:lang w:val="en-GB"/>
              </w:rPr>
              <w:t>Jedinstveni</w:t>
            </w:r>
            <w:proofErr w:type="spellEnd"/>
            <w:r w:rsidRPr="00261C87">
              <w:rPr>
                <w:rFonts w:ascii="Times New Roman" w:eastAsia="Calibri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261C87">
              <w:rPr>
                <w:rFonts w:ascii="Times New Roman" w:eastAsia="Calibri" w:hAnsi="Times New Roman" w:cs="Times New Roman"/>
                <w:b/>
                <w:lang w:val="en-GB"/>
              </w:rPr>
              <w:t>upravni</w:t>
            </w:r>
            <w:proofErr w:type="spellEnd"/>
            <w:r w:rsidRPr="00261C87">
              <w:rPr>
                <w:rFonts w:ascii="Times New Roman" w:eastAsia="Calibri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261C87">
              <w:rPr>
                <w:rFonts w:ascii="Times New Roman" w:eastAsia="Calibri" w:hAnsi="Times New Roman" w:cs="Times New Roman"/>
                <w:b/>
                <w:lang w:val="en-GB"/>
              </w:rPr>
              <w:t>odjel</w:t>
            </w:r>
            <w:proofErr w:type="spellEnd"/>
          </w:p>
          <w:p w14:paraId="43F9CD96" w14:textId="0A1B842D" w:rsidR="00A227EE" w:rsidRPr="00261C87" w:rsidRDefault="00A227EE" w:rsidP="00DB5729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</w:tbl>
    <w:p w14:paraId="7445330C" w14:textId="77777777" w:rsidR="00A227EE" w:rsidRDefault="00A227EE" w:rsidP="00A227EE">
      <w:pPr>
        <w:spacing w:after="0" w:line="240" w:lineRule="auto"/>
        <w:rPr>
          <w:rFonts w:ascii="Times New Roman" w:eastAsia="Calibri" w:hAnsi="Times New Roman" w:cs="Times New Roman"/>
          <w:b/>
          <w:lang w:val="en-GB"/>
        </w:rPr>
      </w:pPr>
    </w:p>
    <w:p w14:paraId="1DC45AE8" w14:textId="77777777" w:rsidR="00A227EE" w:rsidRDefault="00A227EE" w:rsidP="00A227EE">
      <w:pPr>
        <w:spacing w:after="0" w:line="240" w:lineRule="auto"/>
        <w:rPr>
          <w:rFonts w:ascii="Times New Roman" w:eastAsia="Calibri" w:hAnsi="Times New Roman" w:cs="Times New Roman"/>
          <w:b/>
          <w:lang w:val="en-GB"/>
        </w:rPr>
      </w:pPr>
    </w:p>
    <w:p w14:paraId="10E04063" w14:textId="77777777" w:rsidR="00A227EE" w:rsidRDefault="00A227EE" w:rsidP="00A227EE">
      <w:pPr>
        <w:spacing w:after="0" w:line="240" w:lineRule="auto"/>
        <w:rPr>
          <w:rFonts w:ascii="Times New Roman" w:eastAsia="Calibri" w:hAnsi="Times New Roman" w:cs="Times New Roman"/>
          <w:b/>
          <w:lang w:val="en-GB"/>
        </w:rPr>
      </w:pPr>
    </w:p>
    <w:p w14:paraId="0612E219" w14:textId="77777777" w:rsidR="00A227EE" w:rsidRDefault="00A227EE" w:rsidP="00A227EE">
      <w:pPr>
        <w:spacing w:after="0" w:line="240" w:lineRule="auto"/>
        <w:rPr>
          <w:rFonts w:ascii="Times New Roman" w:eastAsia="Calibri" w:hAnsi="Times New Roman" w:cs="Times New Roman"/>
          <w:b/>
          <w:lang w:val="en-GB"/>
        </w:rPr>
      </w:pPr>
    </w:p>
    <w:p w14:paraId="226B09B7" w14:textId="77777777" w:rsidR="004469E2" w:rsidRPr="004469E2" w:rsidRDefault="004469E2" w:rsidP="004469E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04D498D" w14:textId="74DC2FE8" w:rsidR="00AC10E9" w:rsidRPr="00C15ADB" w:rsidRDefault="00AC10E9" w:rsidP="00AC10E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C15ADB">
        <w:rPr>
          <w:rFonts w:ascii="Times New Roman" w:eastAsia="Times New Roman" w:hAnsi="Times New Roman" w:cs="Times New Roman"/>
          <w:lang w:eastAsia="hr-HR"/>
        </w:rPr>
        <w:t xml:space="preserve">KLASA: </w:t>
      </w:r>
      <w:r w:rsidRPr="00552A9E">
        <w:rPr>
          <w:rFonts w:ascii="Times New Roman" w:eastAsia="Times New Roman" w:hAnsi="Times New Roman" w:cs="Times New Roman"/>
          <w:lang w:eastAsia="hr-HR"/>
        </w:rPr>
        <w:t>112-02</w:t>
      </w:r>
      <w:r>
        <w:rPr>
          <w:rFonts w:ascii="Times New Roman" w:eastAsia="Times New Roman" w:hAnsi="Times New Roman" w:cs="Times New Roman"/>
          <w:lang w:eastAsia="hr-HR"/>
        </w:rPr>
        <w:t>/2</w:t>
      </w:r>
      <w:r w:rsidR="006B2640">
        <w:rPr>
          <w:rFonts w:ascii="Times New Roman" w:eastAsia="Times New Roman" w:hAnsi="Times New Roman" w:cs="Times New Roman"/>
          <w:lang w:eastAsia="hr-HR"/>
        </w:rPr>
        <w:t>2</w:t>
      </w:r>
      <w:r w:rsidRPr="00552A9E">
        <w:rPr>
          <w:rFonts w:ascii="Times New Roman" w:eastAsia="Times New Roman" w:hAnsi="Times New Roman" w:cs="Times New Roman"/>
          <w:lang w:eastAsia="hr-HR"/>
        </w:rPr>
        <w:t>-01</w:t>
      </w:r>
      <w:r>
        <w:rPr>
          <w:rFonts w:ascii="Times New Roman" w:eastAsia="Times New Roman" w:hAnsi="Times New Roman" w:cs="Times New Roman"/>
          <w:lang w:eastAsia="hr-HR"/>
        </w:rPr>
        <w:t>/2</w:t>
      </w:r>
    </w:p>
    <w:p w14:paraId="73C9BCA8" w14:textId="72B2505A" w:rsidR="00AC10E9" w:rsidRPr="00C15ADB" w:rsidRDefault="00AC10E9" w:rsidP="00AC10E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C15ADB">
        <w:rPr>
          <w:rFonts w:ascii="Times New Roman" w:eastAsia="Times New Roman" w:hAnsi="Times New Roman" w:cs="Times New Roman"/>
          <w:lang w:eastAsia="hr-HR"/>
        </w:rPr>
        <w:t>URBROJ: 2158</w:t>
      </w:r>
      <w:r w:rsidR="006B2640">
        <w:rPr>
          <w:rFonts w:ascii="Times New Roman" w:eastAsia="Times New Roman" w:hAnsi="Times New Roman" w:cs="Times New Roman"/>
          <w:lang w:eastAsia="hr-HR"/>
        </w:rPr>
        <w:t>-19</w:t>
      </w:r>
      <w:r w:rsidRPr="00C15ADB">
        <w:rPr>
          <w:rFonts w:ascii="Times New Roman" w:eastAsia="Times New Roman" w:hAnsi="Times New Roman" w:cs="Times New Roman"/>
          <w:lang w:eastAsia="hr-HR"/>
        </w:rPr>
        <w:t>-03-2</w:t>
      </w:r>
      <w:r w:rsidR="006B2640">
        <w:rPr>
          <w:rFonts w:ascii="Times New Roman" w:eastAsia="Times New Roman" w:hAnsi="Times New Roman" w:cs="Times New Roman"/>
          <w:lang w:eastAsia="hr-HR"/>
        </w:rPr>
        <w:t>2</w:t>
      </w:r>
      <w:r w:rsidRPr="00C15ADB">
        <w:rPr>
          <w:rFonts w:ascii="Times New Roman" w:eastAsia="Times New Roman" w:hAnsi="Times New Roman" w:cs="Times New Roman"/>
          <w:lang w:eastAsia="hr-HR"/>
        </w:rPr>
        <w:t>-</w:t>
      </w:r>
      <w:r>
        <w:rPr>
          <w:rFonts w:ascii="Times New Roman" w:eastAsia="Times New Roman" w:hAnsi="Times New Roman" w:cs="Times New Roman"/>
          <w:lang w:eastAsia="hr-HR"/>
        </w:rPr>
        <w:t>1</w:t>
      </w:r>
    </w:p>
    <w:p w14:paraId="6BF9035E" w14:textId="513700D7" w:rsidR="004469E2" w:rsidRPr="004469E2" w:rsidRDefault="004469E2" w:rsidP="004469E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420C95BE" w14:textId="5832948E" w:rsidR="0008454B" w:rsidRPr="008A044E" w:rsidRDefault="0008454B" w:rsidP="000845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8454B">
        <w:rPr>
          <w:rFonts w:ascii="Times New Roman" w:eastAsia="Times New Roman" w:hAnsi="Times New Roman" w:cs="Times New Roman"/>
          <w:lang w:eastAsia="hr-HR"/>
        </w:rPr>
        <w:t>Na temelju članaka</w:t>
      </w:r>
      <w:r w:rsidRPr="008A044E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08454B">
        <w:rPr>
          <w:rFonts w:ascii="Times New Roman" w:eastAsia="Times New Roman" w:hAnsi="Times New Roman" w:cs="Times New Roman"/>
          <w:lang w:eastAsia="hr-HR"/>
        </w:rPr>
        <w:t xml:space="preserve">19. </w:t>
      </w:r>
      <w:r w:rsidR="00EE135B">
        <w:rPr>
          <w:rFonts w:ascii="Times New Roman" w:eastAsia="Times New Roman" w:hAnsi="Times New Roman" w:cs="Times New Roman"/>
          <w:lang w:eastAsia="hr-HR"/>
        </w:rPr>
        <w:t>u vezi s člankom</w:t>
      </w:r>
      <w:r w:rsidRPr="008A044E">
        <w:rPr>
          <w:rFonts w:ascii="Times New Roman" w:eastAsia="Times New Roman" w:hAnsi="Times New Roman" w:cs="Times New Roman"/>
          <w:lang w:eastAsia="hr-HR"/>
        </w:rPr>
        <w:t xml:space="preserve"> 116. </w:t>
      </w:r>
      <w:r w:rsidRPr="0008454B">
        <w:rPr>
          <w:rFonts w:ascii="Times New Roman" w:eastAsia="Times New Roman" w:hAnsi="Times New Roman" w:cs="Times New Roman"/>
          <w:lang w:eastAsia="hr-HR"/>
        </w:rPr>
        <w:t>Zakona o službenicima i namještenicima u lokalnoj i područnoj (regionalnoj) samoupravi („Narodne novine“ broj 86/08, 61/11, 04/18 i 112/19), pročelnica Jedinstvenog upravnog odjela Općine Ernestinovo, raspisuje</w:t>
      </w:r>
    </w:p>
    <w:p w14:paraId="3892AA45" w14:textId="6D9AE7D0" w:rsidR="0008454B" w:rsidRPr="008A044E" w:rsidRDefault="0008454B" w:rsidP="000845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A310028" w14:textId="77777777" w:rsidR="0008454B" w:rsidRPr="00C627DA" w:rsidRDefault="0008454B" w:rsidP="00084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C627DA">
        <w:rPr>
          <w:rFonts w:ascii="Times New Roman" w:eastAsia="Times New Roman" w:hAnsi="Times New Roman" w:cs="Times New Roman"/>
          <w:b/>
          <w:bCs/>
          <w:lang w:eastAsia="hr-HR"/>
        </w:rPr>
        <w:t>JAVNI NATJEČAJ</w:t>
      </w:r>
    </w:p>
    <w:p w14:paraId="2C4988C1" w14:textId="1B947731" w:rsidR="0008454B" w:rsidRDefault="0008454B" w:rsidP="00B10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08454B">
        <w:rPr>
          <w:rFonts w:ascii="Times New Roman" w:eastAsia="Times New Roman" w:hAnsi="Times New Roman" w:cs="Times New Roman"/>
          <w:b/>
          <w:bCs/>
          <w:lang w:eastAsia="hr-HR"/>
        </w:rPr>
        <w:t xml:space="preserve">za prijam namještenika u </w:t>
      </w:r>
      <w:r w:rsidR="008A044E" w:rsidRPr="00C627DA">
        <w:rPr>
          <w:rFonts w:ascii="Times New Roman" w:eastAsia="Times New Roman" w:hAnsi="Times New Roman" w:cs="Times New Roman"/>
          <w:b/>
          <w:bCs/>
          <w:lang w:eastAsia="hr-HR"/>
        </w:rPr>
        <w:t>Vlastiti k</w:t>
      </w:r>
      <w:r w:rsidRPr="0008454B">
        <w:rPr>
          <w:rFonts w:ascii="Times New Roman" w:eastAsia="Times New Roman" w:hAnsi="Times New Roman" w:cs="Times New Roman"/>
          <w:b/>
          <w:bCs/>
          <w:lang w:eastAsia="hr-HR"/>
        </w:rPr>
        <w:t xml:space="preserve">omunalni pogon Općine Ernestinovo na </w:t>
      </w:r>
      <w:r w:rsidRPr="00C627DA">
        <w:rPr>
          <w:rFonts w:ascii="Times New Roman" w:eastAsia="Times New Roman" w:hAnsi="Times New Roman" w:cs="Times New Roman"/>
          <w:b/>
          <w:bCs/>
          <w:lang w:eastAsia="hr-HR"/>
        </w:rPr>
        <w:t>ne</w:t>
      </w:r>
      <w:r w:rsidRPr="0008454B">
        <w:rPr>
          <w:rFonts w:ascii="Times New Roman" w:eastAsia="Times New Roman" w:hAnsi="Times New Roman" w:cs="Times New Roman"/>
          <w:b/>
          <w:bCs/>
          <w:lang w:eastAsia="hr-HR"/>
        </w:rPr>
        <w:t>određeno vrijeme</w:t>
      </w:r>
    </w:p>
    <w:p w14:paraId="29AD5138" w14:textId="77777777" w:rsidR="00B10101" w:rsidRPr="00B10101" w:rsidRDefault="00B10101" w:rsidP="00B10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3A4F78DA" w14:textId="4F2DD8A8" w:rsidR="00CF5190" w:rsidRDefault="0008454B" w:rsidP="00CF51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8A044E">
        <w:rPr>
          <w:rFonts w:ascii="Times New Roman" w:eastAsia="Times New Roman" w:hAnsi="Times New Roman" w:cs="Times New Roman"/>
          <w:lang w:eastAsia="hr-HR"/>
        </w:rPr>
        <w:t xml:space="preserve">Namještenik </w:t>
      </w:r>
      <w:r w:rsidR="00C627DA">
        <w:rPr>
          <w:rFonts w:ascii="Times New Roman" w:eastAsia="Times New Roman" w:hAnsi="Times New Roman" w:cs="Times New Roman"/>
          <w:lang w:eastAsia="hr-HR"/>
        </w:rPr>
        <w:t>Vlastitog k</w:t>
      </w:r>
      <w:r w:rsidRPr="008A044E">
        <w:rPr>
          <w:rFonts w:ascii="Times New Roman" w:eastAsia="Times New Roman" w:hAnsi="Times New Roman" w:cs="Times New Roman"/>
          <w:lang w:eastAsia="hr-HR"/>
        </w:rPr>
        <w:t>omunalnog pogona</w:t>
      </w:r>
      <w:r w:rsidRPr="0008454B">
        <w:rPr>
          <w:rFonts w:ascii="Times New Roman" w:eastAsia="Times New Roman" w:hAnsi="Times New Roman" w:cs="Times New Roman"/>
          <w:lang w:eastAsia="hr-HR"/>
        </w:rPr>
        <w:t xml:space="preserve"> – 1 izvršitelj, m/ž, na </w:t>
      </w:r>
      <w:r w:rsidRPr="008A044E">
        <w:rPr>
          <w:rFonts w:ascii="Times New Roman" w:eastAsia="Times New Roman" w:hAnsi="Times New Roman" w:cs="Times New Roman"/>
          <w:lang w:eastAsia="hr-HR"/>
        </w:rPr>
        <w:t>ne</w:t>
      </w:r>
      <w:r w:rsidRPr="0008454B">
        <w:rPr>
          <w:rFonts w:ascii="Times New Roman" w:eastAsia="Times New Roman" w:hAnsi="Times New Roman" w:cs="Times New Roman"/>
          <w:lang w:eastAsia="hr-HR"/>
        </w:rPr>
        <w:t>određeno vrijeme uz obvezni probni rad od</w:t>
      </w:r>
      <w:r w:rsidRPr="008A044E">
        <w:rPr>
          <w:rFonts w:ascii="Times New Roman" w:eastAsia="Times New Roman" w:hAnsi="Times New Roman" w:cs="Times New Roman"/>
          <w:lang w:eastAsia="hr-HR"/>
        </w:rPr>
        <w:t xml:space="preserve"> 3</w:t>
      </w:r>
      <w:r w:rsidRPr="0008454B">
        <w:rPr>
          <w:rFonts w:ascii="Times New Roman" w:eastAsia="Times New Roman" w:hAnsi="Times New Roman" w:cs="Times New Roman"/>
          <w:lang w:eastAsia="hr-HR"/>
        </w:rPr>
        <w:t xml:space="preserve"> (slovima: </w:t>
      </w:r>
      <w:r w:rsidRPr="008A044E">
        <w:rPr>
          <w:rFonts w:ascii="Times New Roman" w:eastAsia="Times New Roman" w:hAnsi="Times New Roman" w:cs="Times New Roman"/>
          <w:lang w:eastAsia="hr-HR"/>
        </w:rPr>
        <w:t xml:space="preserve">tri) </w:t>
      </w:r>
      <w:r w:rsidRPr="0008454B">
        <w:rPr>
          <w:rFonts w:ascii="Times New Roman" w:eastAsia="Times New Roman" w:hAnsi="Times New Roman" w:cs="Times New Roman"/>
          <w:lang w:eastAsia="hr-HR"/>
        </w:rPr>
        <w:t xml:space="preserve">mjeseca </w:t>
      </w:r>
    </w:p>
    <w:p w14:paraId="2CDD72E2" w14:textId="77777777" w:rsidR="00CF5190" w:rsidRDefault="00CF5190" w:rsidP="00CF51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56C81851" w14:textId="479500E0" w:rsidR="0008454B" w:rsidRPr="0008454B" w:rsidRDefault="0008454B" w:rsidP="00CF51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08454B">
        <w:rPr>
          <w:rFonts w:ascii="Times New Roman" w:eastAsia="Times New Roman" w:hAnsi="Times New Roman" w:cs="Times New Roman"/>
          <w:lang w:eastAsia="hr-HR"/>
        </w:rPr>
        <w:t>Opći uvjeti za prijam u službu:</w:t>
      </w:r>
    </w:p>
    <w:p w14:paraId="5559C8E5" w14:textId="77777777" w:rsidR="0008454B" w:rsidRPr="0008454B" w:rsidRDefault="0008454B" w:rsidP="00CF519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08454B">
        <w:rPr>
          <w:rFonts w:ascii="Times New Roman" w:eastAsia="Times New Roman" w:hAnsi="Times New Roman" w:cs="Times New Roman"/>
          <w:lang w:eastAsia="hr-HR"/>
        </w:rPr>
        <w:t>punoljetnost</w:t>
      </w:r>
    </w:p>
    <w:p w14:paraId="707CE17D" w14:textId="77777777" w:rsidR="0008454B" w:rsidRPr="0008454B" w:rsidRDefault="0008454B" w:rsidP="00CF519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08454B">
        <w:rPr>
          <w:rFonts w:ascii="Times New Roman" w:eastAsia="Times New Roman" w:hAnsi="Times New Roman" w:cs="Times New Roman"/>
          <w:lang w:eastAsia="hr-HR"/>
        </w:rPr>
        <w:t>hrvatsko državljanstvo</w:t>
      </w:r>
    </w:p>
    <w:p w14:paraId="01E3729F" w14:textId="6B1B6F58" w:rsidR="0008454B" w:rsidRPr="008A044E" w:rsidRDefault="0008454B" w:rsidP="00CF519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08454B">
        <w:rPr>
          <w:rFonts w:ascii="Times New Roman" w:eastAsia="Times New Roman" w:hAnsi="Times New Roman" w:cs="Times New Roman"/>
          <w:lang w:eastAsia="hr-HR"/>
        </w:rPr>
        <w:t>zdravstvena sposobnost za obavljanje poslova radnog mjesta na koje se osoba prima.</w:t>
      </w:r>
    </w:p>
    <w:p w14:paraId="168B6BA5" w14:textId="77777777" w:rsidR="0008454B" w:rsidRPr="0008454B" w:rsidRDefault="0008454B" w:rsidP="000845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63977420" w14:textId="2779EC52" w:rsidR="00EE135B" w:rsidRPr="00E02BAA" w:rsidRDefault="00EE135B" w:rsidP="00EE13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hr-HR"/>
        </w:rPr>
      </w:pPr>
      <w:r w:rsidRPr="0008454B">
        <w:rPr>
          <w:rFonts w:ascii="Times New Roman" w:eastAsia="Times New Roman" w:hAnsi="Times New Roman" w:cs="Times New Roman"/>
          <w:lang w:eastAsia="hr-HR"/>
        </w:rPr>
        <w:t xml:space="preserve">Osim općih uvjeta za prijam u službu kandidati za </w:t>
      </w:r>
      <w:r>
        <w:rPr>
          <w:rFonts w:ascii="Times New Roman" w:eastAsia="Times New Roman" w:hAnsi="Times New Roman" w:cs="Times New Roman"/>
          <w:lang w:eastAsia="hr-HR"/>
        </w:rPr>
        <w:t>n</w:t>
      </w:r>
      <w:r w:rsidRPr="00C627DA">
        <w:rPr>
          <w:rFonts w:ascii="Times New Roman" w:eastAsia="Times New Roman" w:hAnsi="Times New Roman" w:cs="Times New Roman"/>
          <w:lang w:eastAsia="hr-HR"/>
        </w:rPr>
        <w:t>amještenik</w:t>
      </w:r>
      <w:r>
        <w:rPr>
          <w:rFonts w:ascii="Times New Roman" w:eastAsia="Times New Roman" w:hAnsi="Times New Roman" w:cs="Times New Roman"/>
          <w:lang w:eastAsia="hr-HR"/>
        </w:rPr>
        <w:t>a</w:t>
      </w:r>
      <w:r w:rsidRPr="00C627DA">
        <w:rPr>
          <w:rFonts w:ascii="Times New Roman" w:eastAsia="Times New Roman" w:hAnsi="Times New Roman" w:cs="Times New Roman"/>
          <w:lang w:eastAsia="hr-HR"/>
        </w:rPr>
        <w:t xml:space="preserve"> Vlastitog komunalnog pogona </w:t>
      </w:r>
      <w:r w:rsidRPr="0008454B">
        <w:rPr>
          <w:rFonts w:ascii="Times New Roman" w:eastAsia="Times New Roman" w:hAnsi="Times New Roman" w:cs="Times New Roman"/>
          <w:lang w:eastAsia="hr-HR"/>
        </w:rPr>
        <w:t>moraju ispunjavati sljedeće posebne uvjete:</w:t>
      </w:r>
    </w:p>
    <w:p w14:paraId="444EE93C" w14:textId="5A57A586" w:rsidR="00EE135B" w:rsidRPr="0008454B" w:rsidRDefault="00EE135B" w:rsidP="00EE135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osnovna škola </w:t>
      </w:r>
      <w:r w:rsidR="006B2640">
        <w:rPr>
          <w:rFonts w:ascii="Times New Roman" w:eastAsia="Times New Roman" w:hAnsi="Times New Roman" w:cs="Times New Roman"/>
          <w:lang w:eastAsia="hr-HR"/>
        </w:rPr>
        <w:t>ili niža stručna sprema</w:t>
      </w:r>
    </w:p>
    <w:p w14:paraId="22567512" w14:textId="77777777" w:rsidR="00EE135B" w:rsidRPr="008A044E" w:rsidRDefault="00EE135B" w:rsidP="00EE135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08454B">
        <w:rPr>
          <w:rFonts w:ascii="Times New Roman" w:eastAsia="Times New Roman" w:hAnsi="Times New Roman" w:cs="Times New Roman"/>
          <w:lang w:eastAsia="hr-HR"/>
        </w:rPr>
        <w:t>po mogućnosti osposobljenost za rukovanje motornom kosilicom</w:t>
      </w:r>
      <w:r w:rsidRPr="008A044E">
        <w:rPr>
          <w:rFonts w:ascii="Times New Roman" w:eastAsia="Times New Roman" w:hAnsi="Times New Roman" w:cs="Times New Roman"/>
          <w:lang w:eastAsia="hr-HR"/>
        </w:rPr>
        <w:t xml:space="preserve"> i trimerom</w:t>
      </w:r>
      <w:r>
        <w:rPr>
          <w:rFonts w:ascii="Times New Roman" w:eastAsia="Times New Roman" w:hAnsi="Times New Roman" w:cs="Times New Roman"/>
          <w:lang w:eastAsia="hr-HR"/>
        </w:rPr>
        <w:t>/motornom pilom</w:t>
      </w:r>
    </w:p>
    <w:p w14:paraId="10761633" w14:textId="77777777" w:rsidR="0008454B" w:rsidRPr="0008454B" w:rsidRDefault="0008454B" w:rsidP="0008454B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3F2C6CDB" w14:textId="77777777" w:rsidR="0008454B" w:rsidRPr="0008454B" w:rsidRDefault="0008454B" w:rsidP="0008454B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08454B">
        <w:rPr>
          <w:rFonts w:ascii="Times New Roman" w:eastAsia="Times New Roman" w:hAnsi="Times New Roman" w:cs="Times New Roman"/>
          <w:lang w:eastAsia="hr-HR"/>
        </w:rPr>
        <w:t>Kandidati moraju ispunjavati opće i obvezne posebne uvjete za prijam u službu iz članka 12. Zakona o službenicima i namještenicima u lokalnoj i područnoj (regionalnoj) samoupravi (NN 86/08, 61/11, 3/18) u daljnjem tekstu: Zakon.</w:t>
      </w:r>
    </w:p>
    <w:p w14:paraId="7CDF059E" w14:textId="77777777" w:rsidR="00B10101" w:rsidRDefault="0008454B" w:rsidP="00B101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08454B">
        <w:rPr>
          <w:rFonts w:ascii="Times New Roman" w:eastAsia="Times New Roman" w:hAnsi="Times New Roman" w:cs="Times New Roman"/>
          <w:lang w:eastAsia="hr-HR"/>
        </w:rPr>
        <w:t xml:space="preserve">Prijavi na </w:t>
      </w:r>
      <w:r w:rsidR="00C627DA">
        <w:rPr>
          <w:rFonts w:ascii="Times New Roman" w:eastAsia="Times New Roman" w:hAnsi="Times New Roman" w:cs="Times New Roman"/>
          <w:lang w:eastAsia="hr-HR"/>
        </w:rPr>
        <w:t>javni natječaj</w:t>
      </w:r>
      <w:r w:rsidRPr="0008454B">
        <w:rPr>
          <w:rFonts w:ascii="Times New Roman" w:eastAsia="Times New Roman" w:hAnsi="Times New Roman" w:cs="Times New Roman"/>
          <w:lang w:eastAsia="hr-HR"/>
        </w:rPr>
        <w:t xml:space="preserve"> potrebno je priložiti sljedeće:</w:t>
      </w:r>
    </w:p>
    <w:p w14:paraId="3908C461" w14:textId="0599EB28" w:rsidR="0008454B" w:rsidRPr="00B10101" w:rsidRDefault="0008454B" w:rsidP="00B10101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B10101">
        <w:rPr>
          <w:rFonts w:ascii="Times New Roman" w:eastAsia="Times New Roman" w:hAnsi="Times New Roman" w:cs="Times New Roman"/>
          <w:lang w:eastAsia="hr-HR"/>
        </w:rPr>
        <w:t>životopis – obvezno</w:t>
      </w:r>
    </w:p>
    <w:p w14:paraId="206281E0" w14:textId="18C3E959" w:rsidR="0008454B" w:rsidRPr="0008454B" w:rsidRDefault="0008454B" w:rsidP="00B1010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08454B">
        <w:rPr>
          <w:rFonts w:ascii="Times New Roman" w:eastAsia="Times New Roman" w:hAnsi="Times New Roman" w:cs="Times New Roman"/>
          <w:lang w:eastAsia="hr-HR"/>
        </w:rPr>
        <w:t xml:space="preserve">kopiju svjedodžbe o </w:t>
      </w:r>
      <w:r w:rsidRPr="008A044E">
        <w:rPr>
          <w:rFonts w:ascii="Times New Roman" w:eastAsia="Times New Roman" w:hAnsi="Times New Roman" w:cs="Times New Roman"/>
          <w:lang w:eastAsia="hr-HR"/>
        </w:rPr>
        <w:t>stručnoj spremi</w:t>
      </w:r>
      <w:r w:rsidRPr="0008454B">
        <w:rPr>
          <w:rFonts w:ascii="Times New Roman" w:eastAsia="Times New Roman" w:hAnsi="Times New Roman" w:cs="Times New Roman"/>
          <w:lang w:eastAsia="hr-HR"/>
        </w:rPr>
        <w:t>– obvezno</w:t>
      </w:r>
    </w:p>
    <w:p w14:paraId="7E1D3089" w14:textId="77777777" w:rsidR="0008454B" w:rsidRPr="0008454B" w:rsidRDefault="0008454B" w:rsidP="00B1010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08454B">
        <w:rPr>
          <w:rFonts w:ascii="Times New Roman" w:eastAsia="Times New Roman" w:hAnsi="Times New Roman" w:cs="Times New Roman"/>
          <w:lang w:eastAsia="hr-HR"/>
        </w:rPr>
        <w:t>dokaz o hrvatskom državljanstvu (preslik domovnice ili važeće osobne iskaznice) – obvezno priložiti jedno ili drugo</w:t>
      </w:r>
    </w:p>
    <w:p w14:paraId="40DBE085" w14:textId="77777777" w:rsidR="0008454B" w:rsidRPr="0008454B" w:rsidRDefault="0008454B" w:rsidP="00B1010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08454B">
        <w:rPr>
          <w:rFonts w:ascii="Times New Roman" w:eastAsia="Times New Roman" w:hAnsi="Times New Roman" w:cs="Times New Roman"/>
          <w:lang w:eastAsia="hr-HR"/>
        </w:rPr>
        <w:t>izvornik ili preslik potvrde o podacima evidentiranim u matičnoj evidenciji HZMO-a – obvezno</w:t>
      </w:r>
    </w:p>
    <w:p w14:paraId="4E4125C2" w14:textId="609502F6" w:rsidR="0008454B" w:rsidRPr="0008454B" w:rsidRDefault="0008454B" w:rsidP="00B1010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08454B">
        <w:rPr>
          <w:rFonts w:ascii="Times New Roman" w:eastAsia="Times New Roman" w:hAnsi="Times New Roman" w:cs="Times New Roman"/>
          <w:lang w:eastAsia="hr-HR"/>
        </w:rPr>
        <w:t xml:space="preserve">izvornik ili preslik uvjerenja Općinskog suda u Osijeku da se protiv kandidata ne vodi kazneni postupak i da nije pravomoćno osuđen za kaznena djela iz članka 15. Zakona (ne starije od 6 mjeseci) – </w:t>
      </w:r>
      <w:r w:rsidR="00C627DA">
        <w:rPr>
          <w:rFonts w:ascii="Times New Roman" w:eastAsia="Times New Roman" w:hAnsi="Times New Roman" w:cs="Times New Roman"/>
          <w:lang w:eastAsia="hr-HR"/>
        </w:rPr>
        <w:t>ne stariji od 6 mjeseci -</w:t>
      </w:r>
      <w:r w:rsidRPr="0008454B">
        <w:rPr>
          <w:rFonts w:ascii="Times New Roman" w:eastAsia="Times New Roman" w:hAnsi="Times New Roman" w:cs="Times New Roman"/>
          <w:lang w:eastAsia="hr-HR"/>
        </w:rPr>
        <w:t>obvezno</w:t>
      </w:r>
    </w:p>
    <w:p w14:paraId="0001A0E1" w14:textId="5583732A" w:rsidR="00B10101" w:rsidRDefault="0008454B" w:rsidP="00B1010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08454B">
        <w:rPr>
          <w:rFonts w:ascii="Times New Roman" w:eastAsia="Times New Roman" w:hAnsi="Times New Roman" w:cs="Times New Roman"/>
          <w:lang w:eastAsia="hr-HR"/>
        </w:rPr>
        <w:t xml:space="preserve">dokaz o osposobljenosti za rukovanje motornom kosilicom </w:t>
      </w:r>
      <w:r w:rsidR="008A044E" w:rsidRPr="008A044E">
        <w:rPr>
          <w:rFonts w:ascii="Times New Roman" w:eastAsia="Times New Roman" w:hAnsi="Times New Roman" w:cs="Times New Roman"/>
          <w:lang w:eastAsia="hr-HR"/>
        </w:rPr>
        <w:t xml:space="preserve">i/ili </w:t>
      </w:r>
      <w:r w:rsidRPr="0008454B">
        <w:rPr>
          <w:rFonts w:ascii="Times New Roman" w:eastAsia="Times New Roman" w:hAnsi="Times New Roman" w:cs="Times New Roman"/>
          <w:lang w:eastAsia="hr-HR"/>
        </w:rPr>
        <w:t>trimer</w:t>
      </w:r>
      <w:r w:rsidR="008A044E" w:rsidRPr="008A044E">
        <w:rPr>
          <w:rFonts w:ascii="Times New Roman" w:eastAsia="Times New Roman" w:hAnsi="Times New Roman" w:cs="Times New Roman"/>
          <w:lang w:eastAsia="hr-HR"/>
        </w:rPr>
        <w:t>om</w:t>
      </w:r>
      <w:r w:rsidRPr="0008454B">
        <w:rPr>
          <w:rFonts w:ascii="Times New Roman" w:eastAsia="Times New Roman" w:hAnsi="Times New Roman" w:cs="Times New Roman"/>
          <w:lang w:eastAsia="hr-HR"/>
        </w:rPr>
        <w:t xml:space="preserve"> – prilaže se samo ako je kandidat osposobljen</w:t>
      </w:r>
    </w:p>
    <w:p w14:paraId="2EE5FE15" w14:textId="77777777" w:rsidR="00EE135B" w:rsidRPr="0008454B" w:rsidRDefault="00EE135B" w:rsidP="00EE135B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56AD5FC7" w14:textId="0AC131EB" w:rsidR="0008454B" w:rsidRPr="0008454B" w:rsidRDefault="0008454B" w:rsidP="00C627DA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08454B">
        <w:rPr>
          <w:rFonts w:ascii="Times New Roman" w:eastAsia="Times New Roman" w:hAnsi="Times New Roman" w:cs="Times New Roman"/>
          <w:lang w:eastAsia="hr-HR"/>
        </w:rPr>
        <w:t xml:space="preserve">Kandidat koji nije podnio pravodobnu i urednu prijavu ili ne ispunjava formalne uvjete iz oglasa, ne smatra se kandidatom prijavljenim na </w:t>
      </w:r>
      <w:r w:rsidR="00C627DA">
        <w:rPr>
          <w:rFonts w:ascii="Times New Roman" w:eastAsia="Times New Roman" w:hAnsi="Times New Roman" w:cs="Times New Roman"/>
          <w:lang w:eastAsia="hr-HR"/>
        </w:rPr>
        <w:t>javni natječaj</w:t>
      </w:r>
      <w:r w:rsidRPr="0008454B">
        <w:rPr>
          <w:rFonts w:ascii="Times New Roman" w:eastAsia="Times New Roman" w:hAnsi="Times New Roman" w:cs="Times New Roman"/>
          <w:lang w:eastAsia="hr-HR"/>
        </w:rPr>
        <w:t>.</w:t>
      </w:r>
      <w:r w:rsidR="008A044E" w:rsidRPr="008A044E">
        <w:rPr>
          <w:rFonts w:ascii="Times New Roman" w:eastAsia="Times New Roman" w:hAnsi="Times New Roman" w:cs="Times New Roman"/>
          <w:lang w:eastAsia="hr-HR"/>
        </w:rPr>
        <w:t xml:space="preserve"> Svi dokumenti mogu biti dostavljeni u presliku. </w:t>
      </w:r>
      <w:r w:rsidR="008A044E" w:rsidRPr="008A044E">
        <w:rPr>
          <w:rFonts w:ascii="Times New Roman" w:eastAsia="Times New Roman" w:hAnsi="Times New Roman" w:cs="Times New Roman"/>
          <w:lang w:eastAsia="hr-HR"/>
        </w:rPr>
        <w:lastRenderedPageBreak/>
        <w:t>Izabrani kandidat prije donošenja rješenja o prijemu dužan je dostaviti originale navedene dokumentacije i uvjerenje o zdravstvenoj sposobnosti.</w:t>
      </w:r>
      <w:r w:rsidR="008B1F05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5E28BAAC" w14:textId="7EB2EF38" w:rsidR="00B10101" w:rsidRDefault="0008454B" w:rsidP="00C627DA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08454B">
        <w:rPr>
          <w:rFonts w:ascii="Times New Roman" w:eastAsia="Times New Roman" w:hAnsi="Times New Roman" w:cs="Times New Roman"/>
          <w:lang w:eastAsia="hr-HR"/>
        </w:rPr>
        <w:t>U službu ne može biti primljena osoba za čiji prijam postoje zapreke iz članaka 15. i 16. Zakona o službenicima i namještenicima u lokalnoj i područnoj (regionalnoj) samoupravi (NN 86/08, 68/11, 3/18</w:t>
      </w:r>
      <w:r w:rsidR="00C627DA">
        <w:rPr>
          <w:rFonts w:ascii="Times New Roman" w:eastAsia="Times New Roman" w:hAnsi="Times New Roman" w:cs="Times New Roman"/>
          <w:lang w:eastAsia="hr-HR"/>
        </w:rPr>
        <w:t xml:space="preserve">, </w:t>
      </w:r>
      <w:r w:rsidR="00C627DA" w:rsidRPr="00C627DA">
        <w:rPr>
          <w:rFonts w:ascii="Times New Roman" w:eastAsia="Times New Roman" w:hAnsi="Times New Roman" w:cs="Times New Roman"/>
          <w:lang w:eastAsia="hr-HR"/>
        </w:rPr>
        <w:t>112/19</w:t>
      </w:r>
      <w:r w:rsidRPr="0008454B">
        <w:rPr>
          <w:rFonts w:ascii="Times New Roman" w:eastAsia="Times New Roman" w:hAnsi="Times New Roman" w:cs="Times New Roman"/>
          <w:lang w:eastAsia="hr-HR"/>
        </w:rPr>
        <w:t>).</w:t>
      </w:r>
      <w:r w:rsidR="008A044E" w:rsidRPr="008A044E">
        <w:rPr>
          <w:rFonts w:ascii="Times New Roman" w:eastAsia="Times New Roman" w:hAnsi="Times New Roman" w:cs="Times New Roman"/>
          <w:lang w:eastAsia="hr-HR"/>
        </w:rPr>
        <w:t xml:space="preserve"> Na javni natječaj se, pod jednakim uvjetima, mogu javiti osobe obaju spolova.</w:t>
      </w:r>
    </w:p>
    <w:p w14:paraId="1A0B0206" w14:textId="77777777" w:rsidR="00C627DA" w:rsidRPr="00C627DA" w:rsidRDefault="00C627DA" w:rsidP="00154F7A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C627DA">
        <w:rPr>
          <w:rFonts w:ascii="Times New Roman" w:eastAsia="Times New Roman" w:hAnsi="Times New Roman" w:cs="Times New Roman"/>
          <w:lang w:eastAsia="hr-HR"/>
        </w:rPr>
        <w:t>Kandidat koji se poziva na pravo prednosti pri zapošljavanju u skladu s člankom 101. Zakona o hrvatskim braniteljima iz Domovinskog rata i članovima njihovih obitelji, uz prijavu na javni natječaj, dužan/a je priložiti osim dokaza o ispunjavanju traženih uvjeta i sve potrebne dokaze dostupne na poveznici Ministarstva hrvatskih branitelja: </w:t>
      </w:r>
      <w:hyperlink r:id="rId8" w:history="1">
        <w:r w:rsidRPr="00C627DA">
          <w:rPr>
            <w:rStyle w:val="Hiperveza"/>
            <w:rFonts w:ascii="Times New Roman" w:eastAsia="Times New Roman" w:hAnsi="Times New Roman" w:cs="Times New Roman"/>
            <w:lang w:eastAsia="hr-HR"/>
          </w:rPr>
          <w:t>https://branitelji.gov.hr/zaposljavanje-843/843</w:t>
        </w:r>
      </w:hyperlink>
    </w:p>
    <w:p w14:paraId="33596989" w14:textId="77777777" w:rsidR="00C627DA" w:rsidRPr="00C627DA" w:rsidRDefault="00C627DA" w:rsidP="00154F7A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C627DA">
        <w:rPr>
          <w:rFonts w:ascii="Times New Roman" w:eastAsia="Times New Roman" w:hAnsi="Times New Roman" w:cs="Times New Roman"/>
          <w:lang w:eastAsia="hr-HR"/>
        </w:rPr>
        <w:t>Kandidat koji se poziva na pravo prednosti pri zapošljavanju sukladno članku 48.f Zakona o zaštiti vojnih i civilnih invalida rata, uz prijavu na javni natječaj dužan je, osim dokaza o ispunjavanju traženih uvjeta, priložiti i rješenje, odnosno potvrdu iz koje je vidljivo spomenuto pravo, te dokaz o tome na koji način je prestao radni odnos.</w:t>
      </w:r>
    </w:p>
    <w:p w14:paraId="08327FF2" w14:textId="77777777" w:rsidR="00C627DA" w:rsidRPr="00C627DA" w:rsidRDefault="00C627DA" w:rsidP="00154F7A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C627DA">
        <w:rPr>
          <w:rFonts w:ascii="Times New Roman" w:eastAsia="Times New Roman" w:hAnsi="Times New Roman" w:cs="Times New Roman"/>
          <w:lang w:eastAsia="hr-HR"/>
        </w:rPr>
        <w:t>Kandidat koji se poziva na pravo prednosti pri zapošljavanju u skladu s člankom 9. Zakona o profesionalnoj rehabilitaciji i zapošljavanju osoba s invaliditetom, uz prijavu na javni natječaj dužan/a je, osim dokaza o ispunjavanju traženih uvjeta, priložiti i dokaz o utvrđenom statusu osobe s invaliditetom.</w:t>
      </w:r>
    </w:p>
    <w:p w14:paraId="7AB73325" w14:textId="1E6E5CB3" w:rsidR="0008454B" w:rsidRPr="0008454B" w:rsidRDefault="0008454B" w:rsidP="00154F7A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08454B">
        <w:rPr>
          <w:rFonts w:ascii="Times New Roman" w:eastAsia="Times New Roman" w:hAnsi="Times New Roman" w:cs="Times New Roman"/>
          <w:lang w:eastAsia="hr-HR"/>
        </w:rPr>
        <w:t xml:space="preserve">Prijavu na </w:t>
      </w:r>
      <w:r w:rsidR="008A044E" w:rsidRPr="008A044E">
        <w:rPr>
          <w:rFonts w:ascii="Times New Roman" w:eastAsia="Times New Roman" w:hAnsi="Times New Roman" w:cs="Times New Roman"/>
          <w:lang w:eastAsia="hr-HR"/>
        </w:rPr>
        <w:t>natječaj</w:t>
      </w:r>
      <w:r w:rsidRPr="0008454B">
        <w:rPr>
          <w:rFonts w:ascii="Times New Roman" w:eastAsia="Times New Roman" w:hAnsi="Times New Roman" w:cs="Times New Roman"/>
          <w:lang w:eastAsia="hr-HR"/>
        </w:rPr>
        <w:t xml:space="preserve"> mogu podnijeti i kandidati koji nemaju dokaz o osposobljenosti za rukovanje motornom kosilicom</w:t>
      </w:r>
      <w:r w:rsidR="008A044E" w:rsidRPr="008A044E">
        <w:rPr>
          <w:rFonts w:ascii="Times New Roman" w:eastAsia="Times New Roman" w:hAnsi="Times New Roman" w:cs="Times New Roman"/>
          <w:lang w:eastAsia="hr-HR"/>
        </w:rPr>
        <w:t xml:space="preserve"> i/ili trimerom</w:t>
      </w:r>
      <w:r w:rsidRPr="0008454B">
        <w:rPr>
          <w:rFonts w:ascii="Times New Roman" w:eastAsia="Times New Roman" w:hAnsi="Times New Roman" w:cs="Times New Roman"/>
          <w:lang w:eastAsia="hr-HR"/>
        </w:rPr>
        <w:t xml:space="preserve"> uz uvjet da </w:t>
      </w:r>
      <w:r w:rsidR="008B1F05">
        <w:rPr>
          <w:rFonts w:ascii="Times New Roman" w:eastAsia="Times New Roman" w:hAnsi="Times New Roman" w:cs="Times New Roman"/>
          <w:lang w:eastAsia="hr-HR"/>
        </w:rPr>
        <w:t xml:space="preserve">su radili na istim ili sličnim poslovima ili da </w:t>
      </w:r>
      <w:r w:rsidRPr="0008454B">
        <w:rPr>
          <w:rFonts w:ascii="Times New Roman" w:eastAsia="Times New Roman" w:hAnsi="Times New Roman" w:cs="Times New Roman"/>
          <w:lang w:eastAsia="hr-HR"/>
        </w:rPr>
        <w:t xml:space="preserve">polože tečaj radi osposobljavanja u roku od </w:t>
      </w:r>
      <w:r w:rsidR="008A044E" w:rsidRPr="008A044E">
        <w:rPr>
          <w:rFonts w:ascii="Times New Roman" w:eastAsia="Times New Roman" w:hAnsi="Times New Roman" w:cs="Times New Roman"/>
          <w:lang w:eastAsia="hr-HR"/>
        </w:rPr>
        <w:t>60</w:t>
      </w:r>
      <w:r w:rsidRPr="0008454B">
        <w:rPr>
          <w:rFonts w:ascii="Times New Roman" w:eastAsia="Times New Roman" w:hAnsi="Times New Roman" w:cs="Times New Roman"/>
          <w:lang w:eastAsia="hr-HR"/>
        </w:rPr>
        <w:t xml:space="preserve"> dana od dana rasporeda na radno mjesto.</w:t>
      </w:r>
    </w:p>
    <w:p w14:paraId="58052111" w14:textId="41F9BB13" w:rsidR="0008454B" w:rsidRPr="0008454B" w:rsidRDefault="0008454B" w:rsidP="00154F7A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08454B">
        <w:rPr>
          <w:rFonts w:ascii="Times New Roman" w:eastAsia="Times New Roman" w:hAnsi="Times New Roman" w:cs="Times New Roman"/>
          <w:lang w:eastAsia="hr-HR"/>
        </w:rPr>
        <w:t xml:space="preserve">Postupak </w:t>
      </w:r>
      <w:r w:rsidR="00C627DA">
        <w:rPr>
          <w:rFonts w:ascii="Times New Roman" w:eastAsia="Times New Roman" w:hAnsi="Times New Roman" w:cs="Times New Roman"/>
          <w:lang w:eastAsia="hr-HR"/>
        </w:rPr>
        <w:t xml:space="preserve">javnog natječaja </w:t>
      </w:r>
      <w:r w:rsidRPr="0008454B">
        <w:rPr>
          <w:rFonts w:ascii="Times New Roman" w:eastAsia="Times New Roman" w:hAnsi="Times New Roman" w:cs="Times New Roman"/>
          <w:lang w:eastAsia="hr-HR"/>
        </w:rPr>
        <w:t xml:space="preserve">obuhvaća obveznu provjeru znanja i sposobnosti kandidata. Na prethodnu provjeru znanja i sposobnosti mogu pristupiti samo kandidati koji ispunjavaju formalne uvjete iz </w:t>
      </w:r>
      <w:r w:rsidR="00C627DA">
        <w:rPr>
          <w:rFonts w:ascii="Times New Roman" w:eastAsia="Times New Roman" w:hAnsi="Times New Roman" w:cs="Times New Roman"/>
          <w:lang w:eastAsia="hr-HR"/>
        </w:rPr>
        <w:t>javnog natječaja</w:t>
      </w:r>
      <w:r w:rsidRPr="0008454B">
        <w:rPr>
          <w:rFonts w:ascii="Times New Roman" w:eastAsia="Times New Roman" w:hAnsi="Times New Roman" w:cs="Times New Roman"/>
          <w:lang w:eastAsia="hr-HR"/>
        </w:rPr>
        <w:t>.</w:t>
      </w:r>
      <w:r w:rsidR="00B10101">
        <w:rPr>
          <w:rFonts w:ascii="Times New Roman" w:eastAsia="Times New Roman" w:hAnsi="Times New Roman" w:cs="Times New Roman"/>
          <w:lang w:eastAsia="hr-HR"/>
        </w:rPr>
        <w:t xml:space="preserve"> </w:t>
      </w:r>
      <w:r w:rsidR="00EE135B" w:rsidRPr="00EE135B">
        <w:rPr>
          <w:rFonts w:ascii="Times New Roman" w:eastAsia="Times New Roman" w:hAnsi="Times New Roman" w:cs="Times New Roman"/>
          <w:lang w:eastAsia="hr-HR"/>
        </w:rPr>
        <w:t xml:space="preserve">Postupak testiranja kandidata za prijam na radno mjesto namještenika za koje je kao stručno znanje utvrđena niža stručna sprema ili osnovna škola provodi se putem </w:t>
      </w:r>
      <w:r w:rsidR="00EE135B" w:rsidRPr="008B1F05">
        <w:rPr>
          <w:rFonts w:ascii="Times New Roman" w:eastAsia="Times New Roman" w:hAnsi="Times New Roman" w:cs="Times New Roman"/>
          <w:u w:val="single"/>
          <w:lang w:eastAsia="hr-HR"/>
        </w:rPr>
        <w:t>pisanog testa iz općeg znanja</w:t>
      </w:r>
      <w:r w:rsidR="00EE135B" w:rsidRPr="00EE135B">
        <w:rPr>
          <w:rFonts w:ascii="Times New Roman" w:eastAsia="Times New Roman" w:hAnsi="Times New Roman" w:cs="Times New Roman"/>
          <w:lang w:eastAsia="hr-HR"/>
        </w:rPr>
        <w:t>.</w:t>
      </w:r>
      <w:r w:rsidR="00EE135B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08454B">
        <w:rPr>
          <w:rFonts w:ascii="Times New Roman" w:eastAsia="Times New Roman" w:hAnsi="Times New Roman" w:cs="Times New Roman"/>
          <w:lang w:eastAsia="hr-HR"/>
        </w:rPr>
        <w:t xml:space="preserve">Ako kandidat ne pristupi prethodnoj provjeri znanja, smatra se da je povukao prijavu na </w:t>
      </w:r>
      <w:r w:rsidR="008A044E" w:rsidRPr="008A044E">
        <w:rPr>
          <w:rFonts w:ascii="Times New Roman" w:eastAsia="Times New Roman" w:hAnsi="Times New Roman" w:cs="Times New Roman"/>
          <w:lang w:eastAsia="hr-HR"/>
        </w:rPr>
        <w:t>natječaj.</w:t>
      </w:r>
    </w:p>
    <w:p w14:paraId="3412812D" w14:textId="1F93D6C9" w:rsidR="008A044E" w:rsidRPr="008A044E" w:rsidRDefault="0008454B" w:rsidP="0008454B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08454B">
        <w:rPr>
          <w:rFonts w:ascii="Times New Roman" w:eastAsia="Times New Roman" w:hAnsi="Times New Roman" w:cs="Times New Roman"/>
          <w:lang w:eastAsia="hr-HR"/>
        </w:rPr>
        <w:t xml:space="preserve">Prijave na </w:t>
      </w:r>
      <w:r w:rsidR="008A044E" w:rsidRPr="008A044E">
        <w:rPr>
          <w:rFonts w:ascii="Times New Roman" w:eastAsia="Times New Roman" w:hAnsi="Times New Roman" w:cs="Times New Roman"/>
          <w:lang w:eastAsia="hr-HR"/>
        </w:rPr>
        <w:t>natječaj</w:t>
      </w:r>
      <w:r w:rsidRPr="0008454B">
        <w:rPr>
          <w:rFonts w:ascii="Times New Roman" w:eastAsia="Times New Roman" w:hAnsi="Times New Roman" w:cs="Times New Roman"/>
          <w:lang w:eastAsia="hr-HR"/>
        </w:rPr>
        <w:t xml:space="preserve">, s naznakom radnog mjesta za koje se kandidat javlja te s potrebnom dokumentacijom podnose se u roku od 8 (osam) dana od </w:t>
      </w:r>
      <w:r w:rsidR="008A044E" w:rsidRPr="008A044E">
        <w:rPr>
          <w:rFonts w:ascii="Times New Roman" w:eastAsia="Times New Roman" w:hAnsi="Times New Roman" w:cs="Times New Roman"/>
          <w:lang w:eastAsia="hr-HR"/>
        </w:rPr>
        <w:t xml:space="preserve">dana objave javnog natječaja u Narodnim novinama na adresu </w:t>
      </w:r>
      <w:r w:rsidRPr="0008454B">
        <w:rPr>
          <w:rFonts w:ascii="Times New Roman" w:eastAsia="Times New Roman" w:hAnsi="Times New Roman" w:cs="Times New Roman"/>
          <w:lang w:eastAsia="hr-HR"/>
        </w:rPr>
        <w:t xml:space="preserve"> Općina Ernestinovo, Vladimira Nazora 64, 31215 Ernestinovo s naznakom: »</w:t>
      </w:r>
      <w:r w:rsidR="008A044E" w:rsidRPr="008A044E">
        <w:rPr>
          <w:rFonts w:ascii="Times New Roman" w:hAnsi="Times New Roman" w:cs="Times New Roman"/>
        </w:rPr>
        <w:t xml:space="preserve"> </w:t>
      </w:r>
      <w:r w:rsidR="008A044E" w:rsidRPr="008A044E">
        <w:rPr>
          <w:rFonts w:ascii="Times New Roman" w:eastAsia="Times New Roman" w:hAnsi="Times New Roman" w:cs="Times New Roman"/>
          <w:lang w:eastAsia="hr-HR"/>
        </w:rPr>
        <w:t>Za Javni natječaj -</w:t>
      </w:r>
      <w:r w:rsidR="00C627DA">
        <w:rPr>
          <w:rFonts w:ascii="Times New Roman" w:eastAsia="Times New Roman" w:hAnsi="Times New Roman" w:cs="Times New Roman"/>
          <w:lang w:eastAsia="hr-HR"/>
        </w:rPr>
        <w:t>namještenik u Vlastitom komunalnom pogonu</w:t>
      </w:r>
      <w:r w:rsidR="008A044E" w:rsidRPr="008A044E">
        <w:rPr>
          <w:rFonts w:ascii="Times New Roman" w:eastAsia="Times New Roman" w:hAnsi="Times New Roman" w:cs="Times New Roman"/>
          <w:lang w:eastAsia="hr-HR"/>
        </w:rPr>
        <w:t>“</w:t>
      </w:r>
    </w:p>
    <w:p w14:paraId="5356715D" w14:textId="77777777" w:rsidR="008A044E" w:rsidRPr="008A044E" w:rsidRDefault="008A044E" w:rsidP="008A04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A044E">
        <w:rPr>
          <w:rFonts w:ascii="Times New Roman" w:eastAsia="Times New Roman" w:hAnsi="Times New Roman" w:cs="Times New Roman"/>
          <w:lang w:eastAsia="hr-HR"/>
        </w:rPr>
        <w:t xml:space="preserve">Na oglasnoj ploči i web-stanici Općine Ernestinovo </w:t>
      </w:r>
      <w:hyperlink r:id="rId9" w:history="1">
        <w:r w:rsidRPr="008A044E">
          <w:rPr>
            <w:rFonts w:ascii="Times New Roman" w:eastAsia="Times New Roman" w:hAnsi="Times New Roman" w:cs="Times New Roman"/>
            <w:u w:val="single"/>
            <w:lang w:eastAsia="hr-HR"/>
          </w:rPr>
          <w:t>https://www.ernestinovo.hr/</w:t>
        </w:r>
      </w:hyperlink>
      <w:r w:rsidRPr="008A044E">
        <w:rPr>
          <w:rFonts w:ascii="Times New Roman" w:eastAsia="Times New Roman" w:hAnsi="Times New Roman" w:cs="Times New Roman"/>
          <w:lang w:eastAsia="hr-HR"/>
        </w:rPr>
        <w:t xml:space="preserve"> objaviti će se:</w:t>
      </w:r>
    </w:p>
    <w:p w14:paraId="4352B952" w14:textId="4830A99C" w:rsidR="00EE135B" w:rsidRPr="008A044E" w:rsidRDefault="008A044E" w:rsidP="008A04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A044E">
        <w:rPr>
          <w:rFonts w:ascii="Times New Roman" w:eastAsia="Times New Roman" w:hAnsi="Times New Roman" w:cs="Times New Roman"/>
          <w:lang w:eastAsia="hr-HR"/>
        </w:rPr>
        <w:t>- vrijeme održavanja</w:t>
      </w:r>
      <w:r w:rsidR="00EE135B">
        <w:rPr>
          <w:rFonts w:ascii="Times New Roman" w:eastAsia="Times New Roman" w:hAnsi="Times New Roman" w:cs="Times New Roman"/>
          <w:lang w:eastAsia="hr-HR"/>
        </w:rPr>
        <w:t xml:space="preserve"> te način provjere</w:t>
      </w:r>
      <w:r w:rsidRPr="008A044E">
        <w:rPr>
          <w:rFonts w:ascii="Times New Roman" w:eastAsia="Times New Roman" w:hAnsi="Times New Roman" w:cs="Times New Roman"/>
          <w:lang w:eastAsia="hr-HR"/>
        </w:rPr>
        <w:t xml:space="preserve"> prethodne provjere znanja i sposobnosti </w:t>
      </w:r>
    </w:p>
    <w:p w14:paraId="7436146E" w14:textId="0AD38B46" w:rsidR="008A044E" w:rsidRPr="008A044E" w:rsidRDefault="008A044E" w:rsidP="008A04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A044E">
        <w:rPr>
          <w:rFonts w:ascii="Times New Roman" w:eastAsia="Times New Roman" w:hAnsi="Times New Roman" w:cs="Times New Roman"/>
          <w:lang w:eastAsia="hr-HR"/>
        </w:rPr>
        <w:t>- opis poslova</w:t>
      </w:r>
      <w:r w:rsidR="00B10101">
        <w:rPr>
          <w:rFonts w:ascii="Times New Roman" w:eastAsia="Times New Roman" w:hAnsi="Times New Roman" w:cs="Times New Roman"/>
          <w:lang w:eastAsia="hr-HR"/>
        </w:rPr>
        <w:t xml:space="preserve"> te</w:t>
      </w:r>
      <w:r w:rsidRPr="008A044E">
        <w:rPr>
          <w:rFonts w:ascii="Times New Roman" w:eastAsia="Times New Roman" w:hAnsi="Times New Roman" w:cs="Times New Roman"/>
          <w:lang w:eastAsia="hr-HR"/>
        </w:rPr>
        <w:t xml:space="preserve"> podaci o plaći,</w:t>
      </w:r>
    </w:p>
    <w:p w14:paraId="6B6828A4" w14:textId="7092AA6F" w:rsidR="008A044E" w:rsidRPr="008A044E" w:rsidRDefault="008A044E" w:rsidP="008A04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A044E">
        <w:rPr>
          <w:rFonts w:ascii="Times New Roman" w:eastAsia="Times New Roman" w:hAnsi="Times New Roman" w:cs="Times New Roman"/>
          <w:lang w:eastAsia="hr-HR"/>
        </w:rPr>
        <w:t xml:space="preserve">- lista kandidata koji ispunjavaju formalne uvjete iz natječaja i koji će biti pozvani na pisano testiranje </w:t>
      </w:r>
      <w:r w:rsidR="00EE135B">
        <w:rPr>
          <w:rFonts w:ascii="Times New Roman" w:eastAsia="Times New Roman" w:hAnsi="Times New Roman" w:cs="Times New Roman"/>
          <w:lang w:eastAsia="hr-HR"/>
        </w:rPr>
        <w:t>i razgovor.</w:t>
      </w:r>
    </w:p>
    <w:p w14:paraId="33F99BAD" w14:textId="77777777" w:rsidR="00C627DA" w:rsidRPr="008A044E" w:rsidRDefault="00C627DA" w:rsidP="008A04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047F0E12" w14:textId="25E09DEE" w:rsidR="00C627DA" w:rsidRDefault="008A044E" w:rsidP="008A04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A044E">
        <w:rPr>
          <w:rFonts w:ascii="Times New Roman" w:eastAsia="Times New Roman" w:hAnsi="Times New Roman" w:cs="Times New Roman"/>
          <w:lang w:eastAsia="hr-HR"/>
        </w:rPr>
        <w:t>Urednom prijavom smatra se prijava koja sadržava sve podatke i priloge navedene u ovom natječaju.</w:t>
      </w:r>
      <w:r w:rsidR="00672D4E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8A044E">
        <w:rPr>
          <w:rFonts w:ascii="Times New Roman" w:eastAsia="Times New Roman" w:hAnsi="Times New Roman" w:cs="Times New Roman"/>
          <w:lang w:eastAsia="hr-HR"/>
        </w:rPr>
        <w:t>Nepravodobne i nepotpune prijave neće se razmatrati</w:t>
      </w:r>
      <w:r w:rsidR="004469E2">
        <w:rPr>
          <w:rFonts w:ascii="Times New Roman" w:eastAsia="Times New Roman" w:hAnsi="Times New Roman" w:cs="Times New Roman"/>
          <w:lang w:eastAsia="hr-HR"/>
        </w:rPr>
        <w:t>.</w:t>
      </w:r>
    </w:p>
    <w:p w14:paraId="1FBE5F95" w14:textId="5D09FFCB" w:rsidR="004469E2" w:rsidRDefault="004469E2" w:rsidP="004469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572ABE41" w14:textId="00EF8338" w:rsidR="006B092E" w:rsidRDefault="004469E2" w:rsidP="00CF51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A044E">
        <w:rPr>
          <w:rFonts w:ascii="Times New Roman" w:eastAsia="Times New Roman" w:hAnsi="Times New Roman" w:cs="Times New Roman"/>
          <w:lang w:eastAsia="hr-HR"/>
        </w:rPr>
        <w:t xml:space="preserve">Osoba koja ne podnese pravodobnu ili urednu prijavu ili ne ispunjava formalne uvjete iz natječaja, ne smatra se kandidatom za raspisani natječaj, te će o tome biti pisano obaviještena. Kandidati će biti obaviješteni o rezultatima javnog natječaja u zakonskom roku.    </w:t>
      </w:r>
    </w:p>
    <w:p w14:paraId="2A77311B" w14:textId="77777777" w:rsidR="00A227EE" w:rsidRPr="00A227EE" w:rsidRDefault="00A227EE" w:rsidP="00A227EE">
      <w:pPr>
        <w:spacing w:after="0" w:line="240" w:lineRule="auto"/>
        <w:ind w:left="3540"/>
        <w:jc w:val="center"/>
        <w:rPr>
          <w:rFonts w:ascii="Times New Roman" w:eastAsia="Calibri" w:hAnsi="Times New Roman" w:cs="Times New Roman"/>
        </w:rPr>
      </w:pPr>
      <w:r w:rsidRPr="00A227EE">
        <w:rPr>
          <w:rFonts w:ascii="Times New Roman" w:eastAsia="Calibri" w:hAnsi="Times New Roman" w:cs="Times New Roman"/>
        </w:rPr>
        <w:t>Pročelnica</w:t>
      </w:r>
    </w:p>
    <w:p w14:paraId="54E48030" w14:textId="5CDFF4A8" w:rsidR="00A227EE" w:rsidRPr="00A227EE" w:rsidRDefault="00A227EE" w:rsidP="00CF5190">
      <w:pPr>
        <w:spacing w:after="0" w:line="240" w:lineRule="auto"/>
        <w:ind w:left="3540"/>
        <w:jc w:val="center"/>
        <w:rPr>
          <w:rFonts w:ascii="Times New Roman" w:eastAsia="Calibri" w:hAnsi="Times New Roman" w:cs="Times New Roman"/>
        </w:rPr>
      </w:pPr>
      <w:r w:rsidRPr="00A227EE">
        <w:rPr>
          <w:rFonts w:ascii="Times New Roman" w:eastAsia="Calibri" w:hAnsi="Times New Roman" w:cs="Times New Roman"/>
        </w:rPr>
        <w:t>Jedinstvenog upravnog odjela</w:t>
      </w:r>
    </w:p>
    <w:p w14:paraId="1834F1F6" w14:textId="7D3683D5" w:rsidR="004469E2" w:rsidRPr="00CF5190" w:rsidRDefault="00A227EE" w:rsidP="00CF5190">
      <w:pPr>
        <w:spacing w:after="0" w:line="240" w:lineRule="auto"/>
        <w:ind w:left="3540"/>
        <w:jc w:val="center"/>
        <w:rPr>
          <w:rFonts w:ascii="Times New Roman" w:eastAsia="Calibri" w:hAnsi="Times New Roman" w:cs="Times New Roman"/>
          <w:b/>
        </w:rPr>
      </w:pPr>
      <w:r w:rsidRPr="00A227EE">
        <w:rPr>
          <w:rFonts w:ascii="Times New Roman" w:eastAsia="Calibri" w:hAnsi="Times New Roman" w:cs="Times New Roman"/>
        </w:rPr>
        <w:t xml:space="preserve">Ivana </w:t>
      </w:r>
      <w:proofErr w:type="spellStart"/>
      <w:r w:rsidRPr="00A227EE">
        <w:rPr>
          <w:rFonts w:ascii="Times New Roman" w:eastAsia="Calibri" w:hAnsi="Times New Roman" w:cs="Times New Roman"/>
        </w:rPr>
        <w:t>Švast</w:t>
      </w:r>
      <w:proofErr w:type="spellEnd"/>
      <w:r w:rsidRPr="00A227EE">
        <w:rPr>
          <w:rFonts w:ascii="Times New Roman" w:eastAsia="Calibri" w:hAnsi="Times New Roman" w:cs="Times New Roman"/>
        </w:rPr>
        <w:t xml:space="preserve"> </w:t>
      </w:r>
      <w:proofErr w:type="spellStart"/>
      <w:r w:rsidRPr="00A227EE">
        <w:rPr>
          <w:rFonts w:ascii="Times New Roman" w:eastAsia="Calibri" w:hAnsi="Times New Roman" w:cs="Times New Roman"/>
        </w:rPr>
        <w:t>Mikolčević</w:t>
      </w:r>
      <w:proofErr w:type="spellEnd"/>
      <w:r w:rsidRPr="00A227EE">
        <w:rPr>
          <w:rFonts w:ascii="Times New Roman" w:eastAsia="Calibri" w:hAnsi="Times New Roman" w:cs="Times New Roman"/>
        </w:rPr>
        <w:t xml:space="preserve">, mag. </w:t>
      </w:r>
      <w:proofErr w:type="spellStart"/>
      <w:r w:rsidRPr="00A227EE">
        <w:rPr>
          <w:rFonts w:ascii="Times New Roman" w:eastAsia="Calibri" w:hAnsi="Times New Roman" w:cs="Times New Roman"/>
        </w:rPr>
        <w:t>iur</w:t>
      </w:r>
      <w:proofErr w:type="spellEnd"/>
      <w:r w:rsidRPr="00A227EE">
        <w:rPr>
          <w:rFonts w:ascii="Times New Roman" w:eastAsia="Calibri" w:hAnsi="Times New Roman" w:cs="Times New Roman"/>
        </w:rPr>
        <w:t>.</w:t>
      </w:r>
    </w:p>
    <w:sectPr w:rsidR="004469E2" w:rsidRPr="00CF5190" w:rsidSect="004469E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7535D"/>
    <w:multiLevelType w:val="hybridMultilevel"/>
    <w:tmpl w:val="A69C26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B6D04"/>
    <w:multiLevelType w:val="multilevel"/>
    <w:tmpl w:val="EC308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1944AE"/>
    <w:multiLevelType w:val="multilevel"/>
    <w:tmpl w:val="0D1E8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66308E2"/>
    <w:multiLevelType w:val="multilevel"/>
    <w:tmpl w:val="F500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54B"/>
    <w:rsid w:val="0008454B"/>
    <w:rsid w:val="00154F7A"/>
    <w:rsid w:val="00390917"/>
    <w:rsid w:val="004469E2"/>
    <w:rsid w:val="004A499B"/>
    <w:rsid w:val="005E2E80"/>
    <w:rsid w:val="00672D4E"/>
    <w:rsid w:val="006A7AFA"/>
    <w:rsid w:val="006B092E"/>
    <w:rsid w:val="006B2640"/>
    <w:rsid w:val="007507AB"/>
    <w:rsid w:val="007A6823"/>
    <w:rsid w:val="008A044E"/>
    <w:rsid w:val="008B1F05"/>
    <w:rsid w:val="00A227EE"/>
    <w:rsid w:val="00AC10E9"/>
    <w:rsid w:val="00B10101"/>
    <w:rsid w:val="00BC7D19"/>
    <w:rsid w:val="00C019DC"/>
    <w:rsid w:val="00C271BF"/>
    <w:rsid w:val="00C56FFF"/>
    <w:rsid w:val="00C627DA"/>
    <w:rsid w:val="00C628A3"/>
    <w:rsid w:val="00CF5190"/>
    <w:rsid w:val="00DE1537"/>
    <w:rsid w:val="00E31FB1"/>
    <w:rsid w:val="00EE135B"/>
    <w:rsid w:val="00FD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B5BFD"/>
  <w15:chartTrackingRefBased/>
  <w15:docId w15:val="{3EAB705B-B3D8-41B3-AB8F-B0F6AFE0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A044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A044E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B10101"/>
    <w:pPr>
      <w:ind w:left="720"/>
      <w:contextualSpacing/>
    </w:pPr>
  </w:style>
  <w:style w:type="table" w:styleId="Reetkatablice">
    <w:name w:val="Table Grid"/>
    <w:basedOn w:val="Obinatablica"/>
    <w:uiPriority w:val="39"/>
    <w:rsid w:val="00DE1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46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6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4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rnestinovo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941BF-9556-4688-AB2D-0CC915047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procelnik@ernestinovo.hr</dc:creator>
  <cp:keywords/>
  <dc:description/>
  <cp:lastModifiedBy>procelnik@ernestinovo.hr</cp:lastModifiedBy>
  <cp:revision>7</cp:revision>
  <cp:lastPrinted>2022-03-04T10:41:00Z</cp:lastPrinted>
  <dcterms:created xsi:type="dcterms:W3CDTF">2021-11-09T09:25:00Z</dcterms:created>
  <dcterms:modified xsi:type="dcterms:W3CDTF">2022-03-04T12:56:00Z</dcterms:modified>
</cp:coreProperties>
</file>