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C908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OPĆINA 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14:paraId="78B42586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35888</w:t>
      </w:r>
    </w:p>
    <w:p w14:paraId="32107BEB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VL. NAZORA 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Šifra djelatnosti</w:t>
      </w:r>
      <w:r>
        <w:rPr>
          <w:sz w:val="24"/>
          <w:szCs w:val="24"/>
        </w:rPr>
        <w:tab/>
        <w:t xml:space="preserve">          8411</w:t>
      </w:r>
    </w:p>
    <w:p w14:paraId="3D6EB220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0255496</w:t>
      </w:r>
    </w:p>
    <w:p w14:paraId="5AB4419A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70167232630</w:t>
      </w:r>
    </w:p>
    <w:p w14:paraId="504591D4" w14:textId="77777777" w:rsidR="00B4702A" w:rsidRDefault="00B4702A">
      <w:pPr>
        <w:pStyle w:val="Bezproreda"/>
        <w:rPr>
          <w:sz w:val="24"/>
          <w:szCs w:val="24"/>
        </w:rPr>
      </w:pPr>
    </w:p>
    <w:p w14:paraId="17F8468A" w14:textId="77777777" w:rsidR="005712E1" w:rsidRDefault="005712E1">
      <w:pPr>
        <w:pStyle w:val="Bezproreda"/>
        <w:rPr>
          <w:sz w:val="24"/>
          <w:szCs w:val="24"/>
        </w:rPr>
      </w:pPr>
    </w:p>
    <w:p w14:paraId="2AB6CB6A" w14:textId="10F9E68E" w:rsidR="00B4702A" w:rsidRDefault="00B4702A">
      <w:pPr>
        <w:pStyle w:val="Bezproreda"/>
        <w:rPr>
          <w:sz w:val="24"/>
          <w:szCs w:val="24"/>
        </w:rPr>
      </w:pPr>
    </w:p>
    <w:p w14:paraId="5E0E9499" w14:textId="77777777" w:rsidR="00105B04" w:rsidRDefault="00105B04">
      <w:pPr>
        <w:pStyle w:val="Bezproreda"/>
        <w:rPr>
          <w:sz w:val="24"/>
          <w:szCs w:val="24"/>
        </w:rPr>
      </w:pPr>
    </w:p>
    <w:p w14:paraId="41A66C96" w14:textId="77777777" w:rsidR="005712E1" w:rsidRDefault="005712E1">
      <w:pPr>
        <w:pStyle w:val="Bezproreda"/>
        <w:rPr>
          <w:sz w:val="24"/>
          <w:szCs w:val="24"/>
        </w:rPr>
      </w:pPr>
    </w:p>
    <w:p w14:paraId="28A0907C" w14:textId="77777777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14:paraId="32D39E4B" w14:textId="15405E66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934CBA">
        <w:rPr>
          <w:b/>
          <w:sz w:val="24"/>
          <w:szCs w:val="24"/>
        </w:rPr>
        <w:t xml:space="preserve">01. SIJEČNJA DO </w:t>
      </w:r>
      <w:r w:rsidR="003B29D6">
        <w:rPr>
          <w:b/>
          <w:sz w:val="24"/>
          <w:szCs w:val="24"/>
        </w:rPr>
        <w:t>3</w:t>
      </w:r>
      <w:r w:rsidR="00145AF2">
        <w:rPr>
          <w:b/>
          <w:sz w:val="24"/>
          <w:szCs w:val="24"/>
        </w:rPr>
        <w:t xml:space="preserve">1. OŽUJKA </w:t>
      </w:r>
      <w:r>
        <w:rPr>
          <w:b/>
          <w:sz w:val="24"/>
          <w:szCs w:val="24"/>
        </w:rPr>
        <w:t xml:space="preserve">  20</w:t>
      </w:r>
      <w:r w:rsidR="005712E1">
        <w:rPr>
          <w:b/>
          <w:sz w:val="24"/>
          <w:szCs w:val="24"/>
        </w:rPr>
        <w:t>2</w:t>
      </w:r>
      <w:r w:rsidR="00145AF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 GODINE</w:t>
      </w:r>
    </w:p>
    <w:p w14:paraId="7B6C7464" w14:textId="77777777" w:rsidR="00B4702A" w:rsidRDefault="00B4702A">
      <w:pPr>
        <w:pStyle w:val="Bezproreda"/>
        <w:jc w:val="center"/>
        <w:rPr>
          <w:b/>
          <w:sz w:val="24"/>
          <w:szCs w:val="24"/>
        </w:rPr>
      </w:pPr>
    </w:p>
    <w:p w14:paraId="0ABA15AB" w14:textId="6A0E9E7B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4DE2CDB1" w14:textId="77777777" w:rsidR="00105B04" w:rsidRDefault="00105B04">
      <w:pPr>
        <w:pStyle w:val="Bezproreda"/>
        <w:jc w:val="center"/>
        <w:rPr>
          <w:b/>
          <w:sz w:val="24"/>
          <w:szCs w:val="24"/>
        </w:rPr>
      </w:pPr>
    </w:p>
    <w:p w14:paraId="1FDE05FC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23984541" w14:textId="77777777"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 w14:paraId="23A584A3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1FDE39A2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2B55BC37" w14:textId="5E9C13D7" w:rsidR="0069442C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od  01. siječnja do 3</w:t>
      </w:r>
      <w:r w:rsidR="007A1771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7A1771">
        <w:rPr>
          <w:sz w:val="24"/>
          <w:szCs w:val="24"/>
        </w:rPr>
        <w:t>ožujka</w:t>
      </w:r>
      <w:r>
        <w:rPr>
          <w:sz w:val="24"/>
          <w:szCs w:val="24"/>
        </w:rPr>
        <w:t xml:space="preserve">  20</w:t>
      </w:r>
      <w:r w:rsidR="0042143B">
        <w:rPr>
          <w:sz w:val="24"/>
          <w:szCs w:val="24"/>
        </w:rPr>
        <w:t>2</w:t>
      </w:r>
      <w:r w:rsidR="007A1771">
        <w:rPr>
          <w:sz w:val="24"/>
          <w:szCs w:val="24"/>
        </w:rPr>
        <w:t>1</w:t>
      </w:r>
      <w:r>
        <w:rPr>
          <w:sz w:val="24"/>
          <w:szCs w:val="24"/>
        </w:rPr>
        <w:t>. godine Općina je ostvari</w:t>
      </w:r>
      <w:r w:rsidR="00934CBA">
        <w:rPr>
          <w:sz w:val="24"/>
          <w:szCs w:val="24"/>
        </w:rPr>
        <w:t xml:space="preserve">la prihode u iznosu od </w:t>
      </w:r>
      <w:r w:rsidR="007A1771">
        <w:rPr>
          <w:sz w:val="24"/>
          <w:szCs w:val="24"/>
        </w:rPr>
        <w:t xml:space="preserve"> 2.346.671,00</w:t>
      </w:r>
      <w:r w:rsidR="00934CBA">
        <w:rPr>
          <w:sz w:val="24"/>
          <w:szCs w:val="24"/>
        </w:rPr>
        <w:t xml:space="preserve"> kuna (AOP 6</w:t>
      </w:r>
      <w:r w:rsidR="007A1771">
        <w:rPr>
          <w:sz w:val="24"/>
          <w:szCs w:val="24"/>
        </w:rPr>
        <w:t>32</w:t>
      </w:r>
      <w:r w:rsidR="00934CBA">
        <w:rPr>
          <w:sz w:val="24"/>
          <w:szCs w:val="24"/>
        </w:rPr>
        <w:t xml:space="preserve">) što iznosi </w:t>
      </w:r>
      <w:r w:rsidR="007A1771">
        <w:rPr>
          <w:sz w:val="24"/>
          <w:szCs w:val="24"/>
        </w:rPr>
        <w:t>75.5%</w:t>
      </w:r>
      <w:r>
        <w:rPr>
          <w:sz w:val="24"/>
          <w:szCs w:val="24"/>
        </w:rPr>
        <w:t xml:space="preserve">  u odnosu na isto razdoblje prethodne godine.</w:t>
      </w:r>
    </w:p>
    <w:p w14:paraId="132264F2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29875F06" w14:textId="6D6C1C66" w:rsidR="00B4702A" w:rsidRDefault="007A1771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Pad prihoda vidljiv je na prihodima od porezna  (41.2%). Sredstva fiskalnog izravnanja u prethodnoj godini knjiženi su kao prihod od poreza (370.193,46 kn). Nadalje bilježi se i pad prihoda izazvan </w:t>
      </w:r>
      <w:r w:rsidR="00D153CD">
        <w:rPr>
          <w:sz w:val="24"/>
          <w:szCs w:val="24"/>
        </w:rPr>
        <w:t>pandemijom COVID-a 19.</w:t>
      </w:r>
    </w:p>
    <w:p w14:paraId="49552B1E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6363F1BE" w14:textId="0EA40086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Kod prihoda najveće odstupanje je vidljivo na AOP-u  0</w:t>
      </w:r>
      <w:r w:rsidR="00D153CD">
        <w:rPr>
          <w:sz w:val="24"/>
          <w:szCs w:val="24"/>
        </w:rPr>
        <w:t>69</w:t>
      </w:r>
      <w:r>
        <w:rPr>
          <w:sz w:val="24"/>
          <w:szCs w:val="24"/>
        </w:rPr>
        <w:t xml:space="preserve"> (pomoći </w:t>
      </w:r>
      <w:r w:rsidR="003B29D6">
        <w:rPr>
          <w:sz w:val="24"/>
          <w:szCs w:val="24"/>
        </w:rPr>
        <w:t xml:space="preserve"> </w:t>
      </w:r>
      <w:r w:rsidR="00D153CD">
        <w:rPr>
          <w:sz w:val="24"/>
          <w:szCs w:val="24"/>
        </w:rPr>
        <w:t>temeljem prijenosa EU sredstava</w:t>
      </w:r>
      <w:r>
        <w:rPr>
          <w:sz w:val="24"/>
          <w:szCs w:val="24"/>
        </w:rPr>
        <w:t xml:space="preserve">). </w:t>
      </w:r>
      <w:r w:rsidR="00D153CD">
        <w:rPr>
          <w:sz w:val="24"/>
          <w:szCs w:val="24"/>
        </w:rPr>
        <w:t xml:space="preserve"> Ovi prihodi ostvareni su 72.7%   budući da je jedan dio  projekata financiranih iz  EU fondova završen. </w:t>
      </w:r>
    </w:p>
    <w:p w14:paraId="0C3DE9AE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3E3A8204" w14:textId="78C85448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su os</w:t>
      </w:r>
      <w:r w:rsidR="00934CBA">
        <w:rPr>
          <w:sz w:val="24"/>
          <w:szCs w:val="24"/>
        </w:rPr>
        <w:t xml:space="preserve">tvareni u iznosu od </w:t>
      </w:r>
      <w:r w:rsidR="00D153CD">
        <w:rPr>
          <w:sz w:val="24"/>
          <w:szCs w:val="24"/>
        </w:rPr>
        <w:t>1.525.076,00</w:t>
      </w:r>
      <w:r w:rsidR="00934CBA">
        <w:rPr>
          <w:sz w:val="24"/>
          <w:szCs w:val="24"/>
        </w:rPr>
        <w:t xml:space="preserve">  kuna što iznosi </w:t>
      </w:r>
      <w:r w:rsidR="00D153CD">
        <w:rPr>
          <w:sz w:val="24"/>
          <w:szCs w:val="24"/>
        </w:rPr>
        <w:t>75,5%</w:t>
      </w:r>
      <w:r>
        <w:rPr>
          <w:sz w:val="24"/>
          <w:szCs w:val="24"/>
        </w:rPr>
        <w:t xml:space="preserve"> u odnosu na ostvareno u prethodnoj godini.  </w:t>
      </w:r>
      <w:r w:rsidR="00D153CD">
        <w:rPr>
          <w:sz w:val="24"/>
          <w:szCs w:val="24"/>
        </w:rPr>
        <w:t>Budući da j došlo do pada prihoda, istodobno je smanjeni rashodi</w:t>
      </w:r>
      <w:r w:rsidR="00105B04">
        <w:rPr>
          <w:sz w:val="24"/>
          <w:szCs w:val="24"/>
        </w:rPr>
        <w:t>.</w:t>
      </w:r>
      <w:r w:rsidR="00D153CD">
        <w:rPr>
          <w:sz w:val="24"/>
          <w:szCs w:val="24"/>
        </w:rPr>
        <w:t xml:space="preserve"> </w:t>
      </w:r>
      <w:r w:rsidR="00105B04">
        <w:rPr>
          <w:sz w:val="24"/>
          <w:szCs w:val="24"/>
        </w:rPr>
        <w:t>N</w:t>
      </w:r>
      <w:r w:rsidR="00D153CD">
        <w:rPr>
          <w:sz w:val="24"/>
          <w:szCs w:val="24"/>
        </w:rPr>
        <w:t>ajveće smanjenje</w:t>
      </w:r>
      <w:r w:rsidR="00105B04">
        <w:rPr>
          <w:sz w:val="24"/>
          <w:szCs w:val="24"/>
        </w:rPr>
        <w:t xml:space="preserve"> je</w:t>
      </w:r>
      <w:r w:rsidR="00D153CD">
        <w:rPr>
          <w:sz w:val="24"/>
          <w:szCs w:val="24"/>
        </w:rPr>
        <w:t xml:space="preserve"> na </w:t>
      </w:r>
      <w:r w:rsidR="00105B04">
        <w:rPr>
          <w:sz w:val="24"/>
          <w:szCs w:val="24"/>
        </w:rPr>
        <w:t>rashodima za nabavu proizvedene dugotrajne imovine budući da je jedan dio projekta završen.</w:t>
      </w:r>
    </w:p>
    <w:p w14:paraId="659AAA11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797B4D7A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0A583277" w14:textId="71DAA053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ovom izvješta</w:t>
      </w:r>
      <w:r w:rsidR="00934CBA">
        <w:rPr>
          <w:sz w:val="24"/>
          <w:szCs w:val="24"/>
        </w:rPr>
        <w:t xml:space="preserve">jnom razdoblju ostvaren je </w:t>
      </w:r>
      <w:r w:rsidR="00105B04">
        <w:rPr>
          <w:sz w:val="24"/>
          <w:szCs w:val="24"/>
        </w:rPr>
        <w:t xml:space="preserve">višak </w:t>
      </w:r>
      <w:r w:rsidR="00934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34CBA">
        <w:rPr>
          <w:sz w:val="24"/>
          <w:szCs w:val="24"/>
        </w:rPr>
        <w:t xml:space="preserve">prihoda u iznosu od </w:t>
      </w:r>
      <w:r w:rsidR="00105B04">
        <w:rPr>
          <w:sz w:val="24"/>
          <w:szCs w:val="24"/>
        </w:rPr>
        <w:t>821.685,00</w:t>
      </w:r>
      <w:r w:rsidR="003B29D6">
        <w:rPr>
          <w:sz w:val="24"/>
          <w:szCs w:val="24"/>
        </w:rPr>
        <w:t xml:space="preserve"> kune</w:t>
      </w:r>
      <w:r w:rsidR="00934CBA">
        <w:rPr>
          <w:sz w:val="24"/>
          <w:szCs w:val="24"/>
        </w:rPr>
        <w:t xml:space="preserve"> (AOP 6</w:t>
      </w:r>
      <w:r w:rsidR="0042143B">
        <w:rPr>
          <w:sz w:val="24"/>
          <w:szCs w:val="24"/>
        </w:rPr>
        <w:t>3</w:t>
      </w:r>
      <w:r w:rsidR="00105B04">
        <w:rPr>
          <w:sz w:val="24"/>
          <w:szCs w:val="24"/>
        </w:rPr>
        <w:t>4</w:t>
      </w:r>
      <w:r>
        <w:rPr>
          <w:sz w:val="24"/>
          <w:szCs w:val="24"/>
        </w:rPr>
        <w:t xml:space="preserve">)  te sa prenesenim ukupnim viškom prihoda  iz prethodne godine u iznosu od </w:t>
      </w:r>
      <w:r w:rsidR="00105B04">
        <w:rPr>
          <w:sz w:val="24"/>
          <w:szCs w:val="24"/>
        </w:rPr>
        <w:t xml:space="preserve">39.555,00 </w:t>
      </w:r>
      <w:r>
        <w:rPr>
          <w:sz w:val="24"/>
          <w:szCs w:val="24"/>
        </w:rPr>
        <w:t>kun</w:t>
      </w:r>
      <w:r w:rsidR="00105B04">
        <w:rPr>
          <w:sz w:val="24"/>
          <w:szCs w:val="24"/>
        </w:rPr>
        <w:t>a</w:t>
      </w:r>
      <w:r>
        <w:rPr>
          <w:sz w:val="24"/>
          <w:szCs w:val="24"/>
        </w:rPr>
        <w:t xml:space="preserve"> (AOP 63</w:t>
      </w:r>
      <w:r w:rsidR="00105B04">
        <w:rPr>
          <w:sz w:val="24"/>
          <w:szCs w:val="24"/>
        </w:rPr>
        <w:t>6</w:t>
      </w:r>
      <w:r>
        <w:rPr>
          <w:sz w:val="24"/>
          <w:szCs w:val="24"/>
        </w:rPr>
        <w:t>)   ostvaren je višak  prihoda   raspoloživ u sljedećem raz</w:t>
      </w:r>
      <w:r w:rsidR="00EB4398">
        <w:rPr>
          <w:sz w:val="24"/>
          <w:szCs w:val="24"/>
        </w:rPr>
        <w:t xml:space="preserve">doblju u iznosu od  </w:t>
      </w:r>
      <w:r w:rsidR="00105B04">
        <w:rPr>
          <w:sz w:val="24"/>
          <w:szCs w:val="24"/>
        </w:rPr>
        <w:t xml:space="preserve">861.240,00 </w:t>
      </w:r>
      <w:r>
        <w:rPr>
          <w:sz w:val="24"/>
          <w:szCs w:val="24"/>
        </w:rPr>
        <w:t xml:space="preserve"> (AOP 63</w:t>
      </w:r>
      <w:r w:rsidR="00105B04">
        <w:rPr>
          <w:sz w:val="24"/>
          <w:szCs w:val="24"/>
        </w:rPr>
        <w:t>8</w:t>
      </w:r>
      <w:r>
        <w:rPr>
          <w:sz w:val="24"/>
          <w:szCs w:val="24"/>
        </w:rPr>
        <w:t>).</w:t>
      </w:r>
    </w:p>
    <w:p w14:paraId="7494BD7E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093688CE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0C2B0E65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6AD3FE13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61C70062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2A669595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3C8530C6" w14:textId="77777777"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obrazac OBVEZE</w:t>
      </w:r>
    </w:p>
    <w:p w14:paraId="5CACE5E2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6FFBF3A7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2FBF44BB" w14:textId="1869D979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Stanje obveza na kraju izv</w:t>
      </w:r>
      <w:r w:rsidR="00EB4398">
        <w:rPr>
          <w:sz w:val="24"/>
          <w:szCs w:val="24"/>
        </w:rPr>
        <w:t>ještajnog razdoblja 01.01.-3</w:t>
      </w:r>
      <w:r w:rsidR="0042143B">
        <w:rPr>
          <w:sz w:val="24"/>
          <w:szCs w:val="24"/>
        </w:rPr>
        <w:t>1</w:t>
      </w:r>
      <w:r w:rsidR="00EB4398">
        <w:rPr>
          <w:sz w:val="24"/>
          <w:szCs w:val="24"/>
        </w:rPr>
        <w:t>.0</w:t>
      </w:r>
      <w:r w:rsidR="00105B04">
        <w:rPr>
          <w:sz w:val="24"/>
          <w:szCs w:val="24"/>
        </w:rPr>
        <w:t>3</w:t>
      </w:r>
      <w:r w:rsidR="00EB4398">
        <w:rPr>
          <w:sz w:val="24"/>
          <w:szCs w:val="24"/>
        </w:rPr>
        <w:t>.20</w:t>
      </w:r>
      <w:r w:rsidR="0042143B">
        <w:rPr>
          <w:sz w:val="24"/>
          <w:szCs w:val="24"/>
        </w:rPr>
        <w:t>2</w:t>
      </w:r>
      <w:r w:rsidR="00105B04">
        <w:rPr>
          <w:sz w:val="24"/>
          <w:szCs w:val="24"/>
        </w:rPr>
        <w:t>1</w:t>
      </w:r>
      <w:r w:rsidR="00EB4398">
        <w:rPr>
          <w:sz w:val="24"/>
          <w:szCs w:val="24"/>
        </w:rPr>
        <w:t xml:space="preserve">. godine  iznosi </w:t>
      </w:r>
      <w:r w:rsidR="00105B04">
        <w:rPr>
          <w:sz w:val="24"/>
          <w:szCs w:val="24"/>
        </w:rPr>
        <w:t xml:space="preserve">98.382,00 </w:t>
      </w:r>
      <w:r>
        <w:rPr>
          <w:sz w:val="24"/>
          <w:szCs w:val="24"/>
        </w:rPr>
        <w:t>kun</w:t>
      </w:r>
      <w:r w:rsidR="00105B04">
        <w:rPr>
          <w:sz w:val="24"/>
          <w:szCs w:val="24"/>
        </w:rPr>
        <w:t>a</w:t>
      </w:r>
      <w:r>
        <w:rPr>
          <w:sz w:val="24"/>
          <w:szCs w:val="24"/>
        </w:rPr>
        <w:t xml:space="preserve"> (AOP 03</w:t>
      </w:r>
      <w:r w:rsidR="00105B04">
        <w:rPr>
          <w:sz w:val="24"/>
          <w:szCs w:val="24"/>
        </w:rPr>
        <w:t>8</w:t>
      </w:r>
      <w:r>
        <w:rPr>
          <w:sz w:val="24"/>
          <w:szCs w:val="24"/>
        </w:rPr>
        <w:t>)</w:t>
      </w:r>
      <w:r w:rsidR="00105B04">
        <w:rPr>
          <w:sz w:val="24"/>
          <w:szCs w:val="24"/>
        </w:rPr>
        <w:t xml:space="preserve"> i sve su nedospjele obveze.</w:t>
      </w:r>
    </w:p>
    <w:p w14:paraId="57BC8589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765BBD2C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38752A1C" w14:textId="7A45FD2D" w:rsidR="00B4702A" w:rsidRDefault="00B445F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Ernestinovu </w:t>
      </w:r>
      <w:r w:rsidR="00105B04">
        <w:rPr>
          <w:sz w:val="24"/>
          <w:szCs w:val="24"/>
        </w:rPr>
        <w:t>12</w:t>
      </w:r>
      <w:r w:rsidR="005712E1">
        <w:rPr>
          <w:sz w:val="24"/>
          <w:szCs w:val="24"/>
        </w:rPr>
        <w:t xml:space="preserve">. </w:t>
      </w:r>
      <w:r w:rsidR="00105B04">
        <w:rPr>
          <w:sz w:val="24"/>
          <w:szCs w:val="24"/>
        </w:rPr>
        <w:t>travnja</w:t>
      </w:r>
      <w:r w:rsidR="005712E1"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 xml:space="preserve">  20</w:t>
      </w:r>
      <w:r w:rsidR="005712E1">
        <w:rPr>
          <w:sz w:val="24"/>
          <w:szCs w:val="24"/>
        </w:rPr>
        <w:t>2</w:t>
      </w:r>
      <w:r w:rsidR="00105B04">
        <w:rPr>
          <w:sz w:val="24"/>
          <w:szCs w:val="24"/>
        </w:rPr>
        <w:t>1</w:t>
      </w:r>
      <w:r w:rsidR="00B052F3">
        <w:rPr>
          <w:sz w:val="24"/>
          <w:szCs w:val="24"/>
        </w:rPr>
        <w:t>. godine.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  <w:t>Zakonski predstavnik</w:t>
      </w:r>
    </w:p>
    <w:p w14:paraId="01DD4805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120A51C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7C6AECFA" w14:textId="77777777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Marijana </w:t>
      </w:r>
      <w:proofErr w:type="spellStart"/>
      <w:r>
        <w:rPr>
          <w:sz w:val="24"/>
          <w:szCs w:val="24"/>
        </w:rPr>
        <w:t>Junušić</w:t>
      </w:r>
      <w:proofErr w:type="spellEnd"/>
    </w:p>
    <w:p w14:paraId="2D122071" w14:textId="77777777" w:rsidR="00B4702A" w:rsidRDefault="00B4702A">
      <w:pPr>
        <w:pStyle w:val="Bezproreda"/>
        <w:jc w:val="both"/>
        <w:rPr>
          <w:sz w:val="24"/>
          <w:szCs w:val="24"/>
        </w:rPr>
      </w:pPr>
    </w:p>
    <w:sectPr w:rsidR="00B470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6D53" w14:textId="77777777" w:rsidR="004D3CD3" w:rsidRDefault="004D3CD3">
      <w:pPr>
        <w:spacing w:after="0" w:line="240" w:lineRule="auto"/>
      </w:pPr>
      <w:r>
        <w:separator/>
      </w:r>
    </w:p>
  </w:endnote>
  <w:endnote w:type="continuationSeparator" w:id="0">
    <w:p w14:paraId="3ECE9874" w14:textId="77777777" w:rsidR="004D3CD3" w:rsidRDefault="004D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2DE6" w14:textId="77777777" w:rsidR="004D3CD3" w:rsidRDefault="004D3C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4BBB7A" w14:textId="77777777" w:rsidR="004D3CD3" w:rsidRDefault="004D3C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2A"/>
    <w:rsid w:val="00105B04"/>
    <w:rsid w:val="00130FC2"/>
    <w:rsid w:val="00145AF2"/>
    <w:rsid w:val="001F66E0"/>
    <w:rsid w:val="003B29D6"/>
    <w:rsid w:val="003E1E6C"/>
    <w:rsid w:val="0042143B"/>
    <w:rsid w:val="004D3CD3"/>
    <w:rsid w:val="005712E1"/>
    <w:rsid w:val="005963CD"/>
    <w:rsid w:val="005D1791"/>
    <w:rsid w:val="0069442C"/>
    <w:rsid w:val="007A1771"/>
    <w:rsid w:val="00934CBA"/>
    <w:rsid w:val="009F2D84"/>
    <w:rsid w:val="00AC7C86"/>
    <w:rsid w:val="00B052F3"/>
    <w:rsid w:val="00B42A67"/>
    <w:rsid w:val="00B445F2"/>
    <w:rsid w:val="00B4702A"/>
    <w:rsid w:val="00D153CD"/>
    <w:rsid w:val="00EB4398"/>
    <w:rsid w:val="00F4434F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13D2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3</cp:revision>
  <cp:lastPrinted>2019-04-09T04:21:00Z</cp:lastPrinted>
  <dcterms:created xsi:type="dcterms:W3CDTF">2021-04-09T11:58:00Z</dcterms:created>
  <dcterms:modified xsi:type="dcterms:W3CDTF">2021-04-09T12:32:00Z</dcterms:modified>
</cp:coreProperties>
</file>