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</w:tblGrid>
      <w:tr w:rsidR="004D29D5" w:rsidTr="004D29D5">
        <w:tc>
          <w:tcPr>
            <w:tcW w:w="5148" w:type="dxa"/>
            <w:hideMark/>
          </w:tcPr>
          <w:p w:rsidR="004D29D5" w:rsidRDefault="004D29D5">
            <w:pPr>
              <w:suppressAutoHyphens/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hr-HR"/>
              </w:rPr>
              <w:drawing>
                <wp:inline distT="0" distB="0" distL="0" distR="0">
                  <wp:extent cx="400050" cy="5143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9D5" w:rsidRDefault="004D29D5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REPUBLIKA HRVATSKA</w:t>
            </w:r>
          </w:p>
          <w:p w:rsidR="004D29D5" w:rsidRDefault="004D29D5">
            <w:pPr>
              <w:keepNext/>
              <w:tabs>
                <w:tab w:val="num" w:pos="0"/>
              </w:tabs>
              <w:suppressAutoHyphens/>
              <w:spacing w:after="0" w:line="252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Osječko-baranjska  županija</w:t>
            </w:r>
          </w:p>
          <w:p w:rsidR="004D29D5" w:rsidRDefault="004D29D5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Općina  Ernestinovo</w:t>
            </w:r>
          </w:p>
          <w:p w:rsidR="004D29D5" w:rsidRDefault="004D29D5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Općinsko  vijeće</w:t>
            </w:r>
          </w:p>
        </w:tc>
      </w:tr>
      <w:tr w:rsidR="004D29D5" w:rsidTr="004D29D5">
        <w:tc>
          <w:tcPr>
            <w:tcW w:w="5148" w:type="dxa"/>
          </w:tcPr>
          <w:p w:rsidR="004D29D5" w:rsidRDefault="004D29D5">
            <w:pPr>
              <w:suppressAutoHyphens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ar-SA"/>
              </w:rPr>
            </w:pPr>
          </w:p>
        </w:tc>
      </w:tr>
      <w:tr w:rsidR="004D29D5" w:rsidRPr="003442F5" w:rsidTr="004D29D5">
        <w:tc>
          <w:tcPr>
            <w:tcW w:w="5148" w:type="dxa"/>
            <w:hideMark/>
          </w:tcPr>
          <w:p w:rsidR="004D29D5" w:rsidRPr="003442F5" w:rsidRDefault="004D29D5">
            <w:pPr>
              <w:suppressAutoHyphens/>
              <w:snapToGri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3442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KLASA: 021-05/21-01/1</w:t>
            </w:r>
          </w:p>
          <w:p w:rsidR="004D29D5" w:rsidRPr="003442F5" w:rsidRDefault="004D29D5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3442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URBROJ: 2158/04-01-21-1</w:t>
            </w:r>
          </w:p>
          <w:p w:rsidR="004D29D5" w:rsidRPr="003442F5" w:rsidRDefault="004D29D5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3442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Ernestinovo,   </w:t>
            </w:r>
            <w:r w:rsidR="001354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22</w:t>
            </w:r>
            <w:r w:rsidR="00BA0F4A" w:rsidRPr="003442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. siječnja </w:t>
            </w:r>
            <w:r w:rsidRPr="003442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2021.</w:t>
            </w:r>
          </w:p>
        </w:tc>
      </w:tr>
    </w:tbl>
    <w:p w:rsidR="004D29D5" w:rsidRPr="003442F5" w:rsidRDefault="004D29D5" w:rsidP="004D29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29D5" w:rsidRPr="003442F5" w:rsidRDefault="004D29D5" w:rsidP="004D29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3442F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ab/>
      </w:r>
      <w:r w:rsidRPr="003442F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Na  temelju članka  57.  Poslovnika  Općinskog  vijeća  Općine  Ernestinovo (Službeni  glasnik Općine Ernestinovo, broj 1/13, 4/13, 1/17, 3/18) sazivam</w:t>
      </w:r>
      <w:r w:rsidRPr="003442F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</w:p>
    <w:p w:rsidR="004D29D5" w:rsidRPr="003442F5" w:rsidRDefault="004D29D5" w:rsidP="004D29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29D5" w:rsidRPr="003442F5" w:rsidRDefault="004D29D5" w:rsidP="004D29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29D5" w:rsidRPr="003442F5" w:rsidRDefault="004D29D5" w:rsidP="004D29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3442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40. SJEDNICA  OPĆINSKOG  VIJEĆA</w:t>
      </w:r>
    </w:p>
    <w:p w:rsidR="004D29D5" w:rsidRPr="003442F5" w:rsidRDefault="004D29D5" w:rsidP="004D29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3442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OPĆINE  ERNESTINOVO</w:t>
      </w:r>
    </w:p>
    <w:p w:rsidR="004D29D5" w:rsidRPr="003442F5" w:rsidRDefault="004D29D5" w:rsidP="004D29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4D29D5" w:rsidRPr="003442F5" w:rsidRDefault="004D29D5" w:rsidP="00BA0F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3442F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koja će se održati dana </w:t>
      </w:r>
      <w:r w:rsidRPr="003442F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BA0F4A" w:rsidRPr="003442F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27. siječnja</w:t>
      </w:r>
      <w:r w:rsidRPr="003442F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2021.</w:t>
      </w:r>
      <w:r w:rsidRPr="003442F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</w:t>
      </w:r>
      <w:r w:rsidRPr="003442F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(srijeda)</w:t>
      </w:r>
      <w:r w:rsidRPr="003442F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s  početkom</w:t>
      </w:r>
      <w:r w:rsidRPr="003442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Pr="003442F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u</w:t>
      </w:r>
      <w:r w:rsidRPr="003442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18.00  sati</w:t>
      </w:r>
      <w:r w:rsidRPr="003442F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u prostorijama </w:t>
      </w:r>
      <w:r w:rsidRPr="003442F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DVD-a Ernestinovo,</w:t>
      </w:r>
      <w:r w:rsidRPr="003442F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</w:t>
      </w:r>
      <w:r w:rsidRPr="003442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u  Ernestinovu,  V.  Nazora  66. </w:t>
      </w:r>
      <w:r w:rsidRPr="003442F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te  predlažem  sljedeći</w:t>
      </w:r>
    </w:p>
    <w:p w:rsidR="004D29D5" w:rsidRPr="003442F5" w:rsidRDefault="004D29D5" w:rsidP="004D29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4D29D5" w:rsidRDefault="003442F5" w:rsidP="003442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3442F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Dnevni  red</w:t>
      </w:r>
    </w:p>
    <w:p w:rsidR="003442F5" w:rsidRPr="003442F5" w:rsidRDefault="003442F5" w:rsidP="003442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4D29D5" w:rsidRPr="003442F5" w:rsidRDefault="0013541D" w:rsidP="003442F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sa 39</w:t>
      </w:r>
      <w:r w:rsidR="004D29D5" w:rsidRPr="003442F5">
        <w:rPr>
          <w:rFonts w:ascii="Times New Roman" w:hAnsi="Times New Roman" w:cs="Times New Roman"/>
          <w:sz w:val="24"/>
          <w:szCs w:val="24"/>
        </w:rPr>
        <w:t xml:space="preserve">. sjednice Općinskog vijeća, </w:t>
      </w:r>
    </w:p>
    <w:p w:rsidR="003658DB" w:rsidRDefault="00BA0F4A" w:rsidP="003658DB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42F5">
        <w:rPr>
          <w:rFonts w:ascii="Times New Roman" w:hAnsi="Times New Roman" w:cs="Times New Roman"/>
          <w:sz w:val="24"/>
          <w:szCs w:val="24"/>
        </w:rPr>
        <w:t xml:space="preserve">Donošenje odluke o Izmjenama i dopunama Proračuna Općine Ernestinovo za </w:t>
      </w:r>
    </w:p>
    <w:p w:rsidR="003658DB" w:rsidRDefault="003658DB" w:rsidP="003658DB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 w:rsidRPr="003658DB">
        <w:rPr>
          <w:rFonts w:ascii="Times New Roman" w:hAnsi="Times New Roman" w:cs="Times New Roman"/>
          <w:sz w:val="24"/>
          <w:szCs w:val="24"/>
        </w:rPr>
        <w:t>2021. godinu</w:t>
      </w:r>
    </w:p>
    <w:p w:rsidR="003658DB" w:rsidRDefault="003658DB" w:rsidP="003658DB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658DB">
        <w:rPr>
          <w:rFonts w:ascii="Times New Roman" w:hAnsi="Times New Roman" w:cs="Times New Roman"/>
          <w:sz w:val="24"/>
          <w:szCs w:val="24"/>
        </w:rPr>
        <w:t>Donošenje odluke o financijskoj pomoći za sanaciju štete u Sisačko-moslavačkoj županij</w:t>
      </w:r>
      <w:r>
        <w:rPr>
          <w:rFonts w:ascii="Times New Roman" w:hAnsi="Times New Roman" w:cs="Times New Roman"/>
          <w:sz w:val="24"/>
          <w:szCs w:val="24"/>
        </w:rPr>
        <w:t>i te drugim područjima pogođenim potresom</w:t>
      </w:r>
    </w:p>
    <w:p w:rsidR="007C20F4" w:rsidRPr="003658DB" w:rsidRDefault="00DA7B86" w:rsidP="003658DB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658DB">
        <w:rPr>
          <w:rFonts w:ascii="Times New Roman" w:hAnsi="Times New Roman" w:cs="Times New Roman"/>
          <w:sz w:val="24"/>
          <w:szCs w:val="24"/>
        </w:rPr>
        <w:t>D</w:t>
      </w:r>
      <w:r w:rsidR="0013541D" w:rsidRPr="003658DB">
        <w:rPr>
          <w:rFonts w:ascii="Times New Roman" w:hAnsi="Times New Roman" w:cs="Times New Roman"/>
          <w:sz w:val="24"/>
          <w:szCs w:val="24"/>
        </w:rPr>
        <w:t>onošenje</w:t>
      </w:r>
      <w:r w:rsidR="001229A1" w:rsidRPr="003658DB">
        <w:rPr>
          <w:rFonts w:ascii="Times New Roman" w:hAnsi="Times New Roman" w:cs="Times New Roman"/>
          <w:sz w:val="24"/>
          <w:szCs w:val="24"/>
        </w:rPr>
        <w:t xml:space="preserve"> </w:t>
      </w:r>
      <w:r w:rsidR="00BA0F4A" w:rsidRPr="003658DB">
        <w:rPr>
          <w:rFonts w:ascii="Times New Roman" w:hAnsi="Times New Roman" w:cs="Times New Roman"/>
          <w:sz w:val="24"/>
          <w:szCs w:val="24"/>
        </w:rPr>
        <w:t>Plan</w:t>
      </w:r>
      <w:r w:rsidR="001229A1" w:rsidRPr="003658DB">
        <w:rPr>
          <w:rFonts w:ascii="Times New Roman" w:hAnsi="Times New Roman" w:cs="Times New Roman"/>
          <w:sz w:val="24"/>
          <w:szCs w:val="24"/>
        </w:rPr>
        <w:t>a</w:t>
      </w:r>
      <w:r w:rsidR="00BA0F4A" w:rsidRPr="003658DB">
        <w:rPr>
          <w:rFonts w:ascii="Times New Roman" w:hAnsi="Times New Roman" w:cs="Times New Roman"/>
          <w:sz w:val="24"/>
          <w:szCs w:val="24"/>
        </w:rPr>
        <w:t xml:space="preserve"> mreže dječjih vrtića na području Općine Ernestinovo</w:t>
      </w:r>
    </w:p>
    <w:p w:rsidR="007C20F4" w:rsidRPr="003442F5" w:rsidRDefault="00BA0F4A" w:rsidP="003442F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42F5">
        <w:rPr>
          <w:rFonts w:ascii="Times New Roman" w:hAnsi="Times New Roman" w:cs="Times New Roman"/>
          <w:sz w:val="24"/>
          <w:szCs w:val="24"/>
        </w:rPr>
        <w:t>Donošenje Odluke</w:t>
      </w:r>
      <w:r w:rsidR="007C20F4" w:rsidRPr="003442F5">
        <w:rPr>
          <w:rFonts w:ascii="Times New Roman" w:hAnsi="Times New Roman" w:cs="Times New Roman"/>
          <w:sz w:val="24"/>
          <w:szCs w:val="24"/>
        </w:rPr>
        <w:t xml:space="preserve"> o </w:t>
      </w:r>
      <w:r w:rsidRPr="003442F5">
        <w:rPr>
          <w:rFonts w:ascii="Times New Roman" w:hAnsi="Times New Roman" w:cs="Times New Roman"/>
          <w:sz w:val="24"/>
          <w:szCs w:val="24"/>
        </w:rPr>
        <w:t xml:space="preserve">dopuni Odluke o </w:t>
      </w:r>
      <w:r w:rsidR="007C20F4" w:rsidRPr="003442F5">
        <w:rPr>
          <w:rFonts w:ascii="Times New Roman" w:hAnsi="Times New Roman" w:cs="Times New Roman"/>
          <w:sz w:val="24"/>
          <w:szCs w:val="24"/>
        </w:rPr>
        <w:t xml:space="preserve">sufinanciranju </w:t>
      </w:r>
      <w:r w:rsidRPr="003442F5">
        <w:rPr>
          <w:rFonts w:ascii="Times New Roman" w:hAnsi="Times New Roman" w:cs="Times New Roman"/>
          <w:sz w:val="24"/>
          <w:szCs w:val="24"/>
        </w:rPr>
        <w:t>boravka djece  u jaslicama</w:t>
      </w:r>
    </w:p>
    <w:p w:rsidR="007C20F4" w:rsidRPr="003442F5" w:rsidRDefault="00B12942" w:rsidP="003442F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42F5">
        <w:rPr>
          <w:rFonts w:ascii="Times New Roman" w:hAnsi="Times New Roman" w:cs="Times New Roman"/>
          <w:sz w:val="24"/>
          <w:szCs w:val="24"/>
        </w:rPr>
        <w:t>Donošenje Provedbenog</w:t>
      </w:r>
      <w:r w:rsidR="007C20F4" w:rsidRPr="003442F5">
        <w:rPr>
          <w:rFonts w:ascii="Times New Roman" w:hAnsi="Times New Roman" w:cs="Times New Roman"/>
          <w:sz w:val="24"/>
          <w:szCs w:val="24"/>
        </w:rPr>
        <w:t xml:space="preserve"> plan</w:t>
      </w:r>
      <w:r w:rsidRPr="003442F5">
        <w:rPr>
          <w:rFonts w:ascii="Times New Roman" w:hAnsi="Times New Roman" w:cs="Times New Roman"/>
          <w:sz w:val="24"/>
          <w:szCs w:val="24"/>
        </w:rPr>
        <w:t>a zaštite od požara za područje Općine Ernestinovo za 2021. godinu</w:t>
      </w:r>
    </w:p>
    <w:p w:rsidR="007C20F4" w:rsidRPr="003442F5" w:rsidRDefault="00BA0F4A" w:rsidP="003442F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42F5">
        <w:rPr>
          <w:rFonts w:ascii="Times New Roman" w:hAnsi="Times New Roman" w:cs="Times New Roman"/>
          <w:sz w:val="24"/>
          <w:szCs w:val="24"/>
        </w:rPr>
        <w:t>Donošenje Odluke o o</w:t>
      </w:r>
      <w:r w:rsidR="00B12942" w:rsidRPr="003442F5">
        <w:rPr>
          <w:rFonts w:ascii="Times New Roman" w:hAnsi="Times New Roman" w:cs="Times New Roman"/>
          <w:sz w:val="24"/>
          <w:szCs w:val="24"/>
        </w:rPr>
        <w:t>slobođenju pl</w:t>
      </w:r>
      <w:r w:rsidR="0013541D">
        <w:rPr>
          <w:rFonts w:ascii="Times New Roman" w:hAnsi="Times New Roman" w:cs="Times New Roman"/>
          <w:sz w:val="24"/>
          <w:szCs w:val="24"/>
        </w:rPr>
        <w:t>aćanja</w:t>
      </w:r>
      <w:r w:rsidR="00B12942" w:rsidRPr="003442F5">
        <w:rPr>
          <w:rFonts w:ascii="Times New Roman" w:hAnsi="Times New Roman" w:cs="Times New Roman"/>
          <w:sz w:val="24"/>
          <w:szCs w:val="24"/>
        </w:rPr>
        <w:t xml:space="preserve"> komunalne naknade uslijed nastupa posebnih okolnosti</w:t>
      </w:r>
    </w:p>
    <w:p w:rsidR="007C20F4" w:rsidRPr="003442F5" w:rsidRDefault="00DA7B86" w:rsidP="003442F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42F5">
        <w:rPr>
          <w:rFonts w:ascii="Times New Roman" w:hAnsi="Times New Roman" w:cs="Times New Roman"/>
          <w:sz w:val="24"/>
          <w:szCs w:val="24"/>
        </w:rPr>
        <w:t xml:space="preserve">Donošenje Odluke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229A1">
        <w:rPr>
          <w:rFonts w:ascii="Times New Roman" w:hAnsi="Times New Roman" w:cs="Times New Roman"/>
          <w:sz w:val="24"/>
          <w:szCs w:val="24"/>
        </w:rPr>
        <w:t xml:space="preserve"> davanju suglasnosti na P</w:t>
      </w:r>
      <w:r w:rsidR="007C20F4" w:rsidRPr="003442F5">
        <w:rPr>
          <w:rFonts w:ascii="Times New Roman" w:hAnsi="Times New Roman" w:cs="Times New Roman"/>
          <w:sz w:val="24"/>
          <w:szCs w:val="24"/>
        </w:rPr>
        <w:t xml:space="preserve">ravilnik o </w:t>
      </w:r>
      <w:r w:rsidR="001229A1">
        <w:rPr>
          <w:rFonts w:ascii="Times New Roman" w:hAnsi="Times New Roman" w:cs="Times New Roman"/>
          <w:sz w:val="24"/>
          <w:szCs w:val="24"/>
        </w:rPr>
        <w:t xml:space="preserve">Izmjeni Pravilnika o </w:t>
      </w:r>
      <w:r w:rsidR="007C20F4" w:rsidRPr="003442F5">
        <w:rPr>
          <w:rFonts w:ascii="Times New Roman" w:hAnsi="Times New Roman" w:cs="Times New Roman"/>
          <w:sz w:val="24"/>
          <w:szCs w:val="24"/>
        </w:rPr>
        <w:t>plaćama</w:t>
      </w:r>
      <w:r>
        <w:rPr>
          <w:rFonts w:ascii="Times New Roman" w:hAnsi="Times New Roman" w:cs="Times New Roman"/>
          <w:sz w:val="24"/>
          <w:szCs w:val="24"/>
        </w:rPr>
        <w:t>, naknadama plaće i drugim materijalnim pravima radnika zaposlenih u Dječjem vrtiću Ogledalce Ernestinovo</w:t>
      </w:r>
      <w:r w:rsidR="001354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41D" w:rsidRDefault="00B12942" w:rsidP="003442F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42F5">
        <w:rPr>
          <w:rFonts w:ascii="Times New Roman" w:hAnsi="Times New Roman" w:cs="Times New Roman"/>
          <w:sz w:val="24"/>
          <w:szCs w:val="24"/>
        </w:rPr>
        <w:t xml:space="preserve">Izvješće o radu </w:t>
      </w:r>
      <w:r w:rsidR="0013541D">
        <w:rPr>
          <w:rFonts w:ascii="Times New Roman" w:hAnsi="Times New Roman" w:cs="Times New Roman"/>
          <w:sz w:val="24"/>
          <w:szCs w:val="24"/>
        </w:rPr>
        <w:t>općinske načelnice za razdoblje od 01. siječnja</w:t>
      </w:r>
      <w:r w:rsidR="009F5A16">
        <w:rPr>
          <w:rFonts w:ascii="Times New Roman" w:hAnsi="Times New Roman" w:cs="Times New Roman"/>
          <w:sz w:val="24"/>
          <w:szCs w:val="24"/>
        </w:rPr>
        <w:t xml:space="preserve"> </w:t>
      </w:r>
      <w:r w:rsidR="0013541D">
        <w:rPr>
          <w:rFonts w:ascii="Times New Roman" w:hAnsi="Times New Roman" w:cs="Times New Roman"/>
          <w:sz w:val="24"/>
          <w:szCs w:val="24"/>
        </w:rPr>
        <w:t xml:space="preserve">2020. do </w:t>
      </w:r>
    </w:p>
    <w:p w:rsidR="0013541D" w:rsidRPr="003442F5" w:rsidRDefault="0013541D" w:rsidP="0013541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prosinca 2020. godine</w:t>
      </w:r>
    </w:p>
    <w:p w:rsidR="004D29D5" w:rsidRPr="003442F5" w:rsidRDefault="004D29D5" w:rsidP="004D29D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D29D5" w:rsidRPr="003442F5" w:rsidRDefault="004D29D5" w:rsidP="004D29D5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4D29D5" w:rsidRPr="003442F5" w:rsidRDefault="004D29D5" w:rsidP="004D29D5">
      <w:pPr>
        <w:spacing w:line="252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3442F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U slučaju  </w:t>
      </w:r>
      <w:r w:rsidRPr="003442F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ar-SA"/>
        </w:rPr>
        <w:t xml:space="preserve"> </w:t>
      </w:r>
      <w:r w:rsidRPr="003442F5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>nemogućnosti  dolaska</w:t>
      </w:r>
      <w:r w:rsidRPr="003442F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ar-SA"/>
        </w:rPr>
        <w:t xml:space="preserve"> </w:t>
      </w:r>
      <w:r w:rsidRPr="003442F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na  sjednicu, molimo  Vas da o  tome </w:t>
      </w:r>
      <w:r w:rsidRPr="003442F5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 xml:space="preserve"> obavijestite predsjednika</w:t>
      </w:r>
      <w:r w:rsidRPr="003442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  </w:t>
      </w:r>
      <w:r w:rsidRPr="003442F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Vijeća,  na  tel.: 270-226</w:t>
      </w:r>
    </w:p>
    <w:p w:rsidR="004D29D5" w:rsidRPr="003442F5" w:rsidRDefault="004D29D5" w:rsidP="004D29D5">
      <w:pPr>
        <w:spacing w:line="252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4D29D5" w:rsidRPr="003442F5" w:rsidRDefault="004D29D5" w:rsidP="004D29D5">
      <w:pPr>
        <w:suppressAutoHyphens/>
        <w:spacing w:after="0"/>
        <w:ind w:left="35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3442F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Predsjednik</w:t>
      </w:r>
    </w:p>
    <w:p w:rsidR="004D29D5" w:rsidRPr="003442F5" w:rsidRDefault="004D29D5" w:rsidP="004D29D5">
      <w:pPr>
        <w:suppressAutoHyphens/>
        <w:spacing w:after="0"/>
        <w:ind w:left="35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4D29D5" w:rsidRDefault="004D29D5" w:rsidP="004D29D5">
      <w:pPr>
        <w:suppressAutoHyphens/>
        <w:spacing w:after="0"/>
        <w:ind w:left="3540"/>
        <w:jc w:val="center"/>
        <w:rPr>
          <w:rFonts w:ascii="Times New Roman" w:eastAsia="Times New Roman" w:hAnsi="Times New Roman" w:cs="Times New Roman"/>
          <w:iCs/>
          <w:lang w:eastAsia="ar-SA"/>
        </w:rPr>
      </w:pPr>
      <w:r w:rsidRPr="003442F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Krunoslav Dragičević</w:t>
      </w:r>
    </w:p>
    <w:p w:rsidR="004D29D5" w:rsidRDefault="004D29D5" w:rsidP="004D29D5">
      <w:pPr>
        <w:suppressAutoHyphens/>
        <w:spacing w:after="0"/>
        <w:rPr>
          <w:rFonts w:ascii="Times New Roman" w:eastAsia="Times New Roman" w:hAnsi="Times New Roman" w:cs="Times New Roman"/>
          <w:b/>
          <w:iCs/>
          <w:lang w:eastAsia="ar-SA"/>
        </w:rPr>
      </w:pPr>
    </w:p>
    <w:p w:rsidR="004D29D5" w:rsidRDefault="004D29D5" w:rsidP="004D29D5">
      <w:pPr>
        <w:suppressAutoHyphens/>
        <w:spacing w:after="0"/>
        <w:rPr>
          <w:rFonts w:ascii="Times New Roman" w:eastAsia="Times New Roman" w:hAnsi="Times New Roman" w:cs="Times New Roman"/>
          <w:b/>
          <w:iCs/>
          <w:lang w:eastAsia="ar-SA"/>
        </w:rPr>
      </w:pPr>
    </w:p>
    <w:p w:rsidR="004D29D5" w:rsidRDefault="004D29D5" w:rsidP="004D29D5">
      <w:pPr>
        <w:suppressAutoHyphens/>
        <w:spacing w:after="0"/>
        <w:rPr>
          <w:rFonts w:ascii="Times New Roman" w:eastAsia="Times New Roman" w:hAnsi="Times New Roman" w:cs="Times New Roman"/>
          <w:b/>
          <w:iCs/>
          <w:lang w:eastAsia="ar-SA"/>
        </w:rPr>
      </w:pPr>
      <w:r>
        <w:rPr>
          <w:rFonts w:ascii="Times New Roman" w:eastAsia="Times New Roman" w:hAnsi="Times New Roman" w:cs="Times New Roman"/>
          <w:b/>
          <w:iCs/>
          <w:lang w:eastAsia="ar-SA"/>
        </w:rPr>
        <w:t>PRILOG:</w:t>
      </w:r>
    </w:p>
    <w:p w:rsidR="004D29D5" w:rsidRDefault="004D29D5" w:rsidP="004D29D5">
      <w:pPr>
        <w:pStyle w:val="Bezproreda"/>
        <w:rPr>
          <w:rFonts w:ascii="Times New Roman" w:hAnsi="Times New Roman" w:cs="Times New Roman"/>
        </w:rPr>
      </w:pPr>
    </w:p>
    <w:p w:rsidR="0013541D" w:rsidRPr="003442F5" w:rsidRDefault="0013541D" w:rsidP="0013541D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sa 39</w:t>
      </w:r>
      <w:r w:rsidRPr="003442F5">
        <w:rPr>
          <w:rFonts w:ascii="Times New Roman" w:hAnsi="Times New Roman" w:cs="Times New Roman"/>
          <w:sz w:val="24"/>
          <w:szCs w:val="24"/>
        </w:rPr>
        <w:t xml:space="preserve">. sjednice Općinskog vijeća, </w:t>
      </w:r>
    </w:p>
    <w:p w:rsidR="003658DB" w:rsidRDefault="0013541D" w:rsidP="003658DB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</w:t>
      </w:r>
      <w:r w:rsidRPr="003442F5">
        <w:rPr>
          <w:rFonts w:ascii="Times New Roman" w:hAnsi="Times New Roman" w:cs="Times New Roman"/>
          <w:sz w:val="24"/>
          <w:szCs w:val="24"/>
        </w:rPr>
        <w:t xml:space="preserve">dluke o Izmjenama i dopunama Proračuna Općine Ernestinovo za </w:t>
      </w:r>
    </w:p>
    <w:p w:rsidR="003658DB" w:rsidRDefault="0013541D" w:rsidP="00447FBE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658DB">
        <w:rPr>
          <w:rFonts w:ascii="Times New Roman" w:hAnsi="Times New Roman" w:cs="Times New Roman"/>
          <w:sz w:val="24"/>
          <w:szCs w:val="24"/>
        </w:rPr>
        <w:t>2021. godinu</w:t>
      </w:r>
    </w:p>
    <w:p w:rsidR="003658DB" w:rsidRDefault="003658DB" w:rsidP="003658DB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</w:t>
      </w:r>
      <w:r w:rsidRPr="003658DB">
        <w:rPr>
          <w:rFonts w:ascii="Times New Roman" w:hAnsi="Times New Roman" w:cs="Times New Roman"/>
          <w:sz w:val="24"/>
          <w:szCs w:val="24"/>
        </w:rPr>
        <w:t>odluke o financijskoj pomoći za sanaciju štete u Sisačko-moslavačkoj županij</w:t>
      </w:r>
      <w:r>
        <w:rPr>
          <w:rFonts w:ascii="Times New Roman" w:hAnsi="Times New Roman" w:cs="Times New Roman"/>
          <w:sz w:val="24"/>
          <w:szCs w:val="24"/>
        </w:rPr>
        <w:t>i te drugim područjima pogođenim potresom</w:t>
      </w:r>
    </w:p>
    <w:p w:rsidR="0013541D" w:rsidRPr="003658DB" w:rsidRDefault="0013541D" w:rsidP="003658DB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658DB">
        <w:rPr>
          <w:rFonts w:ascii="Times New Roman" w:hAnsi="Times New Roman" w:cs="Times New Roman"/>
          <w:sz w:val="24"/>
          <w:szCs w:val="24"/>
        </w:rPr>
        <w:t>Prijedlog Plana mreže dječjih vrtića na području Općine Ernestinovo</w:t>
      </w:r>
    </w:p>
    <w:p w:rsidR="0013541D" w:rsidRPr="003442F5" w:rsidRDefault="0013541D" w:rsidP="0013541D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</w:t>
      </w:r>
      <w:r w:rsidRPr="003442F5">
        <w:rPr>
          <w:rFonts w:ascii="Times New Roman" w:hAnsi="Times New Roman" w:cs="Times New Roman"/>
          <w:sz w:val="24"/>
          <w:szCs w:val="24"/>
        </w:rPr>
        <w:t>Odluke o dopuni Odluke o sufinanciranju boravka djece  u jaslicama</w:t>
      </w:r>
    </w:p>
    <w:p w:rsidR="0013541D" w:rsidRPr="003442F5" w:rsidRDefault="0013541D" w:rsidP="0013541D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Provedbeni </w:t>
      </w:r>
      <w:r w:rsidRPr="003442F5">
        <w:rPr>
          <w:rFonts w:ascii="Times New Roman" w:hAnsi="Times New Roman" w:cs="Times New Roman"/>
          <w:sz w:val="24"/>
          <w:szCs w:val="24"/>
        </w:rPr>
        <w:t>plan zaštite od požara za područje Općine Ernestinovo za 2021. godinu</w:t>
      </w:r>
    </w:p>
    <w:p w:rsidR="0013541D" w:rsidRPr="003442F5" w:rsidRDefault="0013541D" w:rsidP="0013541D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</w:t>
      </w:r>
      <w:r w:rsidRPr="003442F5">
        <w:rPr>
          <w:rFonts w:ascii="Times New Roman" w:hAnsi="Times New Roman" w:cs="Times New Roman"/>
          <w:sz w:val="24"/>
          <w:szCs w:val="24"/>
        </w:rPr>
        <w:t>dluke o oslobođenju pl</w:t>
      </w:r>
      <w:r>
        <w:rPr>
          <w:rFonts w:ascii="Times New Roman" w:hAnsi="Times New Roman" w:cs="Times New Roman"/>
          <w:sz w:val="24"/>
          <w:szCs w:val="24"/>
        </w:rPr>
        <w:t>aćanja</w:t>
      </w:r>
      <w:r w:rsidRPr="003442F5">
        <w:rPr>
          <w:rFonts w:ascii="Times New Roman" w:hAnsi="Times New Roman" w:cs="Times New Roman"/>
          <w:sz w:val="24"/>
          <w:szCs w:val="24"/>
        </w:rPr>
        <w:t xml:space="preserve"> komunalne naknade uslijed nastupa posebnih okolnosti</w:t>
      </w:r>
    </w:p>
    <w:p w:rsidR="0013541D" w:rsidRPr="003442F5" w:rsidRDefault="0013541D" w:rsidP="0013541D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P</w:t>
      </w:r>
      <w:r w:rsidRPr="003442F5">
        <w:rPr>
          <w:rFonts w:ascii="Times New Roman" w:hAnsi="Times New Roman" w:cs="Times New Roman"/>
          <w:sz w:val="24"/>
          <w:szCs w:val="24"/>
        </w:rPr>
        <w:t>ravilnik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442F5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Izmjeni Pravilnika o </w:t>
      </w:r>
      <w:r w:rsidRPr="003442F5">
        <w:rPr>
          <w:rFonts w:ascii="Times New Roman" w:hAnsi="Times New Roman" w:cs="Times New Roman"/>
          <w:sz w:val="24"/>
          <w:szCs w:val="24"/>
        </w:rPr>
        <w:t>plaćama</w:t>
      </w:r>
      <w:r>
        <w:rPr>
          <w:rFonts w:ascii="Times New Roman" w:hAnsi="Times New Roman" w:cs="Times New Roman"/>
          <w:sz w:val="24"/>
          <w:szCs w:val="24"/>
        </w:rPr>
        <w:t xml:space="preserve">, naknadama plaće i drugim materijalnim pravima radnika zaposlenih u Dječjem vrtiću Ogledalce Ernestinovo  </w:t>
      </w:r>
    </w:p>
    <w:p w:rsidR="0013541D" w:rsidRDefault="0013541D" w:rsidP="0013541D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42F5">
        <w:rPr>
          <w:rFonts w:ascii="Times New Roman" w:hAnsi="Times New Roman" w:cs="Times New Roman"/>
          <w:sz w:val="24"/>
          <w:szCs w:val="24"/>
        </w:rPr>
        <w:t xml:space="preserve">Izvješće o radu </w:t>
      </w:r>
      <w:r>
        <w:rPr>
          <w:rFonts w:ascii="Times New Roman" w:hAnsi="Times New Roman" w:cs="Times New Roman"/>
          <w:sz w:val="24"/>
          <w:szCs w:val="24"/>
        </w:rPr>
        <w:t xml:space="preserve">općinske načelnice za razdoblje od 01. siječnja 2020. do </w:t>
      </w:r>
    </w:p>
    <w:p w:rsidR="0013541D" w:rsidRPr="003442F5" w:rsidRDefault="0013541D" w:rsidP="0013541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prosinca 2020. godine</w:t>
      </w:r>
    </w:p>
    <w:p w:rsidR="006C6693" w:rsidRDefault="00447FBE"/>
    <w:sectPr w:rsidR="006C6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602C3"/>
    <w:multiLevelType w:val="hybridMultilevel"/>
    <w:tmpl w:val="995280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15618"/>
    <w:multiLevelType w:val="hybridMultilevel"/>
    <w:tmpl w:val="9DB018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47119"/>
    <w:multiLevelType w:val="hybridMultilevel"/>
    <w:tmpl w:val="995280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E6CAC"/>
    <w:multiLevelType w:val="hybridMultilevel"/>
    <w:tmpl w:val="995280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C5655"/>
    <w:multiLevelType w:val="hybridMultilevel"/>
    <w:tmpl w:val="9DB018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D5"/>
    <w:rsid w:val="001229A1"/>
    <w:rsid w:val="0013541D"/>
    <w:rsid w:val="003442F5"/>
    <w:rsid w:val="003658DB"/>
    <w:rsid w:val="00447FBE"/>
    <w:rsid w:val="004D29D5"/>
    <w:rsid w:val="007C20F4"/>
    <w:rsid w:val="009F5A16"/>
    <w:rsid w:val="00B12942"/>
    <w:rsid w:val="00BA0F4A"/>
    <w:rsid w:val="00DA7B86"/>
    <w:rsid w:val="00E03C51"/>
    <w:rsid w:val="00EA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54868-C803-4087-8635-DB0B69D8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D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D29D5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7C20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5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Ernestinovo</dc:creator>
  <cp:keywords/>
  <dc:description/>
  <cp:lastModifiedBy>Opcina Ernestinovo</cp:lastModifiedBy>
  <cp:revision>8</cp:revision>
  <cp:lastPrinted>2021-01-22T04:58:00Z</cp:lastPrinted>
  <dcterms:created xsi:type="dcterms:W3CDTF">2021-01-21T06:23:00Z</dcterms:created>
  <dcterms:modified xsi:type="dcterms:W3CDTF">2021-01-22T10:55:00Z</dcterms:modified>
</cp:coreProperties>
</file>