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CFF0" w14:textId="12665BB6" w:rsidR="008844D5" w:rsidRPr="0073704C" w:rsidRDefault="00704137" w:rsidP="003129C2">
      <w:p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Na temelju članka 14. stavka 1. Zakona o predškolskom odgoju i obrazovanju („Narodne novine“ broj 10/97, 107/09</w:t>
      </w:r>
      <w:r w:rsidR="008844D5" w:rsidRPr="0073704C">
        <w:rPr>
          <w:rFonts w:ascii="Times New Roman" w:hAnsi="Times New Roman" w:cs="Times New Roman"/>
        </w:rPr>
        <w:t>,</w:t>
      </w:r>
      <w:r w:rsidRPr="0073704C">
        <w:rPr>
          <w:rFonts w:ascii="Times New Roman" w:hAnsi="Times New Roman" w:cs="Times New Roman"/>
        </w:rPr>
        <w:t xml:space="preserve"> 94/13</w:t>
      </w:r>
      <w:r w:rsidR="008844D5" w:rsidRPr="0073704C">
        <w:rPr>
          <w:rFonts w:ascii="Times New Roman" w:hAnsi="Times New Roman" w:cs="Times New Roman"/>
        </w:rPr>
        <w:t xml:space="preserve"> i 98/19</w:t>
      </w:r>
      <w:r w:rsidRPr="0073704C">
        <w:rPr>
          <w:rFonts w:ascii="Times New Roman" w:hAnsi="Times New Roman" w:cs="Times New Roman"/>
        </w:rPr>
        <w:t>) i članka 28. Statuta Općine Ernestinovo („</w:t>
      </w:r>
      <w:r w:rsidR="008844D5" w:rsidRPr="0073704C">
        <w:rPr>
          <w:rFonts w:ascii="Times New Roman" w:hAnsi="Times New Roman" w:cs="Times New Roman"/>
        </w:rPr>
        <w:t>Službeni glasnik Općine Ernestinovo“ broj 1/13, 4/13, 3/18, 4/18, 4/19 – pročišćeni tekst, 4/20),</w:t>
      </w:r>
      <w:r w:rsidRPr="0073704C">
        <w:rPr>
          <w:rFonts w:ascii="Times New Roman" w:hAnsi="Times New Roman" w:cs="Times New Roman"/>
        </w:rPr>
        <w:t xml:space="preserve"> Općinsko vijeće Općine Ernestinovo na </w:t>
      </w:r>
      <w:r w:rsidR="00916D0C">
        <w:rPr>
          <w:rFonts w:ascii="Times New Roman" w:hAnsi="Times New Roman" w:cs="Times New Roman"/>
        </w:rPr>
        <w:t xml:space="preserve">40. </w:t>
      </w:r>
      <w:r w:rsidRPr="0073704C">
        <w:rPr>
          <w:rFonts w:ascii="Times New Roman" w:hAnsi="Times New Roman" w:cs="Times New Roman"/>
        </w:rPr>
        <w:t xml:space="preserve">sjednici održanoj </w:t>
      </w:r>
      <w:r w:rsidR="00916D0C">
        <w:rPr>
          <w:rFonts w:ascii="Times New Roman" w:hAnsi="Times New Roman" w:cs="Times New Roman"/>
        </w:rPr>
        <w:t xml:space="preserve">27. siječnja </w:t>
      </w:r>
      <w:r w:rsidRPr="0073704C">
        <w:rPr>
          <w:rFonts w:ascii="Times New Roman" w:hAnsi="Times New Roman" w:cs="Times New Roman"/>
        </w:rPr>
        <w:t>20</w:t>
      </w:r>
      <w:r w:rsidR="008844D5" w:rsidRPr="0073704C">
        <w:rPr>
          <w:rFonts w:ascii="Times New Roman" w:hAnsi="Times New Roman" w:cs="Times New Roman"/>
        </w:rPr>
        <w:t>21</w:t>
      </w:r>
      <w:r w:rsidRPr="0073704C">
        <w:rPr>
          <w:rFonts w:ascii="Times New Roman" w:hAnsi="Times New Roman" w:cs="Times New Roman"/>
        </w:rPr>
        <w:t xml:space="preserve">. donijelo je </w:t>
      </w:r>
    </w:p>
    <w:p w14:paraId="787AE158" w14:textId="77777777" w:rsidR="00871F59" w:rsidRPr="0073704C" w:rsidRDefault="00871F59" w:rsidP="003129C2">
      <w:pPr>
        <w:jc w:val="both"/>
        <w:rPr>
          <w:rFonts w:ascii="Times New Roman" w:hAnsi="Times New Roman" w:cs="Times New Roman"/>
        </w:rPr>
      </w:pPr>
    </w:p>
    <w:p w14:paraId="417A9AA1" w14:textId="77777777" w:rsidR="00704137" w:rsidRPr="0073704C" w:rsidRDefault="00704137" w:rsidP="00871F59">
      <w:pPr>
        <w:spacing w:after="0"/>
        <w:jc w:val="center"/>
        <w:rPr>
          <w:rFonts w:ascii="Times New Roman" w:hAnsi="Times New Roman" w:cs="Times New Roman"/>
          <w:b/>
        </w:rPr>
      </w:pPr>
      <w:r w:rsidRPr="0073704C">
        <w:rPr>
          <w:rFonts w:ascii="Times New Roman" w:hAnsi="Times New Roman" w:cs="Times New Roman"/>
          <w:b/>
        </w:rPr>
        <w:t xml:space="preserve">PLAN </w:t>
      </w:r>
    </w:p>
    <w:p w14:paraId="178AE67C" w14:textId="77777777" w:rsidR="00704137" w:rsidRPr="0073704C" w:rsidRDefault="00704137" w:rsidP="00871F59">
      <w:pPr>
        <w:spacing w:after="0"/>
        <w:jc w:val="center"/>
        <w:rPr>
          <w:rFonts w:ascii="Times New Roman" w:hAnsi="Times New Roman" w:cs="Times New Roman"/>
          <w:b/>
        </w:rPr>
      </w:pPr>
      <w:r w:rsidRPr="0073704C">
        <w:rPr>
          <w:rFonts w:ascii="Times New Roman" w:hAnsi="Times New Roman" w:cs="Times New Roman"/>
          <w:b/>
        </w:rPr>
        <w:t>mreže dječjih vrtića na području</w:t>
      </w:r>
    </w:p>
    <w:p w14:paraId="0C81096E" w14:textId="1B4F5DFC" w:rsidR="00680B2D" w:rsidRPr="0073704C" w:rsidRDefault="00704137" w:rsidP="00871F59">
      <w:pPr>
        <w:spacing w:after="0"/>
        <w:jc w:val="center"/>
        <w:rPr>
          <w:rFonts w:ascii="Times New Roman" w:hAnsi="Times New Roman" w:cs="Times New Roman"/>
          <w:b/>
        </w:rPr>
      </w:pPr>
      <w:r w:rsidRPr="0073704C">
        <w:rPr>
          <w:rFonts w:ascii="Times New Roman" w:hAnsi="Times New Roman" w:cs="Times New Roman"/>
          <w:b/>
        </w:rPr>
        <w:t>Općine Ernestinovo</w:t>
      </w:r>
    </w:p>
    <w:p w14:paraId="4ED53AB4" w14:textId="77777777" w:rsidR="00871F59" w:rsidRPr="0073704C" w:rsidRDefault="00871F59" w:rsidP="00871F59">
      <w:pPr>
        <w:spacing w:after="0"/>
        <w:jc w:val="center"/>
        <w:rPr>
          <w:rFonts w:ascii="Times New Roman" w:hAnsi="Times New Roman" w:cs="Times New Roman"/>
          <w:b/>
        </w:rPr>
      </w:pPr>
    </w:p>
    <w:p w14:paraId="4D536C7E" w14:textId="77777777" w:rsidR="00704137" w:rsidRPr="0073704C" w:rsidRDefault="00704137" w:rsidP="00704137">
      <w:pPr>
        <w:jc w:val="center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Članak 1.</w:t>
      </w:r>
    </w:p>
    <w:p w14:paraId="14760C12" w14:textId="628ACA89" w:rsidR="00704137" w:rsidRPr="0073704C" w:rsidRDefault="00704137" w:rsidP="00704137">
      <w:p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Planom mreže dječjih vrtića na području Općine Ernestinovo utvrđuju se dječji vrtići u kojima se obavlja djelatnost predškolskog odgoja i obrazovanja, objekti u kojima se provode programi predškolskog odgoja i obrazovanja te razvoj mreže dječjih vrtića na području Općine Ernestinovo.</w:t>
      </w:r>
    </w:p>
    <w:p w14:paraId="0FB9D068" w14:textId="77777777" w:rsidR="00704137" w:rsidRPr="0073704C" w:rsidRDefault="00704137" w:rsidP="00704137">
      <w:pPr>
        <w:jc w:val="center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Članak 2.</w:t>
      </w:r>
    </w:p>
    <w:p w14:paraId="667CCC4B" w14:textId="5CB3D55A" w:rsidR="00704137" w:rsidRPr="0073704C" w:rsidRDefault="00704137" w:rsidP="00510919">
      <w:p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 xml:space="preserve">U Plan mreže dječjih vrtića na području Općine </w:t>
      </w:r>
      <w:r w:rsidR="003E2793" w:rsidRPr="0073704C">
        <w:rPr>
          <w:rFonts w:ascii="Times New Roman" w:hAnsi="Times New Roman" w:cs="Times New Roman"/>
        </w:rPr>
        <w:t>Ernestinovo ulazi D</w:t>
      </w:r>
      <w:r w:rsidRPr="0073704C">
        <w:rPr>
          <w:rFonts w:ascii="Times New Roman" w:hAnsi="Times New Roman" w:cs="Times New Roman"/>
        </w:rPr>
        <w:t xml:space="preserve">ječji vrtić </w:t>
      </w:r>
      <w:r w:rsidR="003129C2" w:rsidRPr="0073704C">
        <w:rPr>
          <w:rFonts w:ascii="Times New Roman" w:hAnsi="Times New Roman" w:cs="Times New Roman"/>
        </w:rPr>
        <w:t xml:space="preserve">Ogledalce Ernestinovo (dalje: DV Ogledalce) </w:t>
      </w:r>
      <w:r w:rsidR="008844D5" w:rsidRPr="0073704C">
        <w:rPr>
          <w:rFonts w:ascii="Times New Roman" w:hAnsi="Times New Roman" w:cs="Times New Roman"/>
        </w:rPr>
        <w:t xml:space="preserve">sa </w:t>
      </w:r>
      <w:r w:rsidR="003E2793" w:rsidRPr="0073704C">
        <w:rPr>
          <w:rFonts w:ascii="Times New Roman" w:hAnsi="Times New Roman" w:cs="Times New Roman"/>
        </w:rPr>
        <w:t xml:space="preserve">sjedištem </w:t>
      </w:r>
      <w:r w:rsidR="003129C2" w:rsidRPr="0073704C">
        <w:rPr>
          <w:rFonts w:ascii="Times New Roman" w:hAnsi="Times New Roman" w:cs="Times New Roman"/>
        </w:rPr>
        <w:t>u Ernestinovu, Školska 4, OIB: 77226032286</w:t>
      </w:r>
      <w:r w:rsidR="003E2793" w:rsidRPr="0073704C">
        <w:rPr>
          <w:rFonts w:ascii="Times New Roman" w:hAnsi="Times New Roman" w:cs="Times New Roman"/>
        </w:rPr>
        <w:t xml:space="preserve">, </w:t>
      </w:r>
      <w:r w:rsidR="00510919" w:rsidRPr="0073704C">
        <w:rPr>
          <w:rFonts w:ascii="Times New Roman" w:hAnsi="Times New Roman" w:cs="Times New Roman"/>
        </w:rPr>
        <w:t>osnivača</w:t>
      </w:r>
      <w:r w:rsidR="003129C2" w:rsidRPr="0073704C">
        <w:rPr>
          <w:rFonts w:ascii="Times New Roman" w:hAnsi="Times New Roman" w:cs="Times New Roman"/>
        </w:rPr>
        <w:t xml:space="preserve"> Općine Ernestinovo</w:t>
      </w:r>
      <w:r w:rsidR="00510919" w:rsidRPr="0073704C">
        <w:rPr>
          <w:rFonts w:ascii="Times New Roman" w:hAnsi="Times New Roman" w:cs="Times New Roman"/>
        </w:rPr>
        <w:t xml:space="preserve">, OIB: </w:t>
      </w:r>
      <w:r w:rsidR="003129C2" w:rsidRPr="0073704C">
        <w:rPr>
          <w:rFonts w:ascii="Times New Roman" w:hAnsi="Times New Roman" w:cs="Times New Roman"/>
        </w:rPr>
        <w:t>70167232630, Vladimira Nazora 64, 31215 Ernestinovo.</w:t>
      </w:r>
    </w:p>
    <w:p w14:paraId="5CB64105" w14:textId="154FD957" w:rsidR="00510919" w:rsidRPr="0073704C" w:rsidRDefault="003129C2" w:rsidP="00510919">
      <w:p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 xml:space="preserve">DV Ogledalce </w:t>
      </w:r>
      <w:r w:rsidR="00510919" w:rsidRPr="0073704C">
        <w:rPr>
          <w:rFonts w:ascii="Times New Roman" w:hAnsi="Times New Roman" w:cs="Times New Roman"/>
        </w:rPr>
        <w:t>trenutno djeluje na dvije lokacije:</w:t>
      </w:r>
    </w:p>
    <w:p w14:paraId="56E94C9C" w14:textId="5CED8F53" w:rsidR="00510919" w:rsidRPr="0073704C" w:rsidRDefault="00510919" w:rsidP="0051091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 xml:space="preserve">Ernestinovo, Školska ulica </w:t>
      </w:r>
      <w:r w:rsidR="003129C2" w:rsidRPr="0073704C">
        <w:rPr>
          <w:rFonts w:ascii="Times New Roman" w:hAnsi="Times New Roman" w:cs="Times New Roman"/>
        </w:rPr>
        <w:t>4</w:t>
      </w:r>
      <w:r w:rsidRPr="0073704C">
        <w:rPr>
          <w:rFonts w:ascii="Times New Roman" w:hAnsi="Times New Roman" w:cs="Times New Roman"/>
        </w:rPr>
        <w:t xml:space="preserve">  </w:t>
      </w:r>
    </w:p>
    <w:p w14:paraId="4F2CD6CF" w14:textId="77777777" w:rsidR="00510919" w:rsidRPr="0073704C" w:rsidRDefault="00510919" w:rsidP="0051091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Laslovo, Kolodvorska ulica 5</w:t>
      </w:r>
    </w:p>
    <w:p w14:paraId="0639B0C0" w14:textId="77777777" w:rsidR="00510919" w:rsidRPr="0073704C" w:rsidRDefault="00510919" w:rsidP="00510919">
      <w:pPr>
        <w:jc w:val="center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Članak 3.</w:t>
      </w:r>
    </w:p>
    <w:p w14:paraId="42A18220" w14:textId="0D886F82" w:rsidR="00510919" w:rsidRPr="0073704C" w:rsidRDefault="00510919" w:rsidP="00510919">
      <w:p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Mreža dječjih vrtića Općine Ernestinovo može</w:t>
      </w:r>
      <w:r w:rsidR="004866C2" w:rsidRPr="0073704C">
        <w:rPr>
          <w:rFonts w:ascii="Times New Roman" w:hAnsi="Times New Roman" w:cs="Times New Roman"/>
        </w:rPr>
        <w:t xml:space="preserve"> se proširivati osnivanjem novog</w:t>
      </w:r>
      <w:r w:rsidRPr="0073704C">
        <w:rPr>
          <w:rFonts w:ascii="Times New Roman" w:hAnsi="Times New Roman" w:cs="Times New Roman"/>
        </w:rPr>
        <w:t xml:space="preserve"> dječj</w:t>
      </w:r>
      <w:r w:rsidR="004866C2" w:rsidRPr="0073704C">
        <w:rPr>
          <w:rFonts w:ascii="Times New Roman" w:hAnsi="Times New Roman" w:cs="Times New Roman"/>
        </w:rPr>
        <w:t>eg</w:t>
      </w:r>
      <w:r w:rsidRPr="0073704C">
        <w:rPr>
          <w:rFonts w:ascii="Times New Roman" w:hAnsi="Times New Roman" w:cs="Times New Roman"/>
        </w:rPr>
        <w:t xml:space="preserve"> </w:t>
      </w:r>
      <w:r w:rsidR="00871F59" w:rsidRPr="0073704C">
        <w:rPr>
          <w:rFonts w:ascii="Times New Roman" w:hAnsi="Times New Roman" w:cs="Times New Roman"/>
        </w:rPr>
        <w:t xml:space="preserve">vrtića </w:t>
      </w:r>
      <w:r w:rsidRPr="0073704C">
        <w:rPr>
          <w:rFonts w:ascii="Times New Roman" w:hAnsi="Times New Roman" w:cs="Times New Roman"/>
        </w:rPr>
        <w:t xml:space="preserve">od strane </w:t>
      </w:r>
      <w:r w:rsidR="00677B33" w:rsidRPr="0073704C">
        <w:rPr>
          <w:rFonts w:ascii="Times New Roman" w:hAnsi="Times New Roman" w:cs="Times New Roman"/>
        </w:rPr>
        <w:t>Općine Ernestinovo kao osnivača, samostalno ili zajednički s drugi</w:t>
      </w:r>
      <w:r w:rsidR="004866C2" w:rsidRPr="0073704C">
        <w:rPr>
          <w:rFonts w:ascii="Times New Roman" w:hAnsi="Times New Roman" w:cs="Times New Roman"/>
        </w:rPr>
        <w:t>m jedinicama lokalne samouprave</w:t>
      </w:r>
      <w:r w:rsidRPr="0073704C">
        <w:rPr>
          <w:rFonts w:ascii="Times New Roman" w:hAnsi="Times New Roman" w:cs="Times New Roman"/>
        </w:rPr>
        <w:t>.</w:t>
      </w:r>
    </w:p>
    <w:p w14:paraId="17E06BA9" w14:textId="11E27E33" w:rsidR="00677B33" w:rsidRPr="0073704C" w:rsidRDefault="00677B33" w:rsidP="00677B33">
      <w:pPr>
        <w:jc w:val="center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 xml:space="preserve">Članak </w:t>
      </w:r>
      <w:r w:rsidR="003129C2" w:rsidRPr="0073704C">
        <w:rPr>
          <w:rFonts w:ascii="Times New Roman" w:hAnsi="Times New Roman" w:cs="Times New Roman"/>
        </w:rPr>
        <w:t>4</w:t>
      </w:r>
      <w:r w:rsidRPr="0073704C">
        <w:rPr>
          <w:rFonts w:ascii="Times New Roman" w:hAnsi="Times New Roman" w:cs="Times New Roman"/>
        </w:rPr>
        <w:t>.</w:t>
      </w:r>
    </w:p>
    <w:p w14:paraId="39101443" w14:textId="5260FAE0" w:rsidR="003129C2" w:rsidRPr="0073704C" w:rsidRDefault="003129C2" w:rsidP="003129C2">
      <w:p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Unutar postojećih lokacija iz članka 2., planira se povećanje broja skupina te uvođenje</w:t>
      </w:r>
      <w:r w:rsidR="00871F59" w:rsidRPr="0073704C">
        <w:rPr>
          <w:rFonts w:ascii="Times New Roman" w:hAnsi="Times New Roman" w:cs="Times New Roman"/>
        </w:rPr>
        <w:t xml:space="preserve"> novih programa </w:t>
      </w:r>
      <w:r w:rsidRPr="0073704C">
        <w:rPr>
          <w:rFonts w:ascii="Times New Roman" w:hAnsi="Times New Roman" w:cs="Times New Roman"/>
        </w:rPr>
        <w:t>sve u skladu s Državnim pedagoškim standardom.</w:t>
      </w:r>
    </w:p>
    <w:p w14:paraId="4B49D0A1" w14:textId="365854A6" w:rsidR="003129C2" w:rsidRPr="0073704C" w:rsidRDefault="003129C2" w:rsidP="003129C2">
      <w:pPr>
        <w:jc w:val="center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Članak 5.</w:t>
      </w:r>
    </w:p>
    <w:p w14:paraId="2739EE3D" w14:textId="546A9AA8" w:rsidR="000F2E7B" w:rsidRPr="0073704C" w:rsidRDefault="000F2E7B" w:rsidP="000F2E7B">
      <w:p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Ovaj plan dostavlja se Osječko-baranjskoj županiji radi usklađivanja razvitka mreže dječjih vrtića na području Osječko-baranjske županije.</w:t>
      </w:r>
    </w:p>
    <w:p w14:paraId="18BBFEF1" w14:textId="7B3457B0" w:rsidR="00871F59" w:rsidRPr="0073704C" w:rsidRDefault="00871F59" w:rsidP="00871F59">
      <w:pPr>
        <w:jc w:val="center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Članak 6.</w:t>
      </w:r>
    </w:p>
    <w:p w14:paraId="79FCC631" w14:textId="2214FD8A" w:rsidR="00871F59" w:rsidRPr="0073704C" w:rsidRDefault="00871F59" w:rsidP="000F2E7B">
      <w:p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Stupanjem na snagu ovog Plana prestaje važiti Plan mreže dječjih vrtića na području Ernestinovo (Službeni glasnik 4/18).</w:t>
      </w:r>
    </w:p>
    <w:p w14:paraId="57E4A1B3" w14:textId="72636C82" w:rsidR="000F2E7B" w:rsidRPr="0073704C" w:rsidRDefault="000F2E7B" w:rsidP="003129C2">
      <w:pPr>
        <w:jc w:val="center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 xml:space="preserve">Članak </w:t>
      </w:r>
      <w:r w:rsidR="00871F59" w:rsidRPr="0073704C">
        <w:rPr>
          <w:rFonts w:ascii="Times New Roman" w:hAnsi="Times New Roman" w:cs="Times New Roman"/>
        </w:rPr>
        <w:t>7</w:t>
      </w:r>
      <w:r w:rsidRPr="0073704C">
        <w:rPr>
          <w:rFonts w:ascii="Times New Roman" w:hAnsi="Times New Roman" w:cs="Times New Roman"/>
        </w:rPr>
        <w:t>.</w:t>
      </w:r>
    </w:p>
    <w:p w14:paraId="48623C9D" w14:textId="20CC16BF" w:rsidR="004866C2" w:rsidRPr="0073704C" w:rsidRDefault="000F2E7B" w:rsidP="000F2E7B">
      <w:pPr>
        <w:jc w:val="both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Ovaj plan stupa na snagu osmog dana od dana objave u „Službenom glasniku“ Općine Ernestinovo.</w:t>
      </w:r>
    </w:p>
    <w:p w14:paraId="7BBC2F45" w14:textId="381FABA9" w:rsidR="000F2E7B" w:rsidRPr="0073704C" w:rsidRDefault="000F2E7B" w:rsidP="00AD3822">
      <w:pPr>
        <w:pStyle w:val="Bezproreda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 xml:space="preserve">KLASA: </w:t>
      </w:r>
      <w:r w:rsidR="000900E4" w:rsidRPr="0073704C">
        <w:rPr>
          <w:rFonts w:ascii="Times New Roman" w:hAnsi="Times New Roman" w:cs="Times New Roman"/>
        </w:rPr>
        <w:t>601-02/</w:t>
      </w:r>
      <w:r w:rsidR="008844D5" w:rsidRPr="0073704C">
        <w:rPr>
          <w:rFonts w:ascii="Times New Roman" w:hAnsi="Times New Roman" w:cs="Times New Roman"/>
        </w:rPr>
        <w:t>21</w:t>
      </w:r>
      <w:r w:rsidR="00676CD6" w:rsidRPr="0073704C">
        <w:rPr>
          <w:rFonts w:ascii="Times New Roman" w:hAnsi="Times New Roman" w:cs="Times New Roman"/>
        </w:rPr>
        <w:t>-0</w:t>
      </w:r>
      <w:r w:rsidR="008844D5" w:rsidRPr="0073704C">
        <w:rPr>
          <w:rFonts w:ascii="Times New Roman" w:hAnsi="Times New Roman" w:cs="Times New Roman"/>
        </w:rPr>
        <w:t>2</w:t>
      </w:r>
      <w:r w:rsidR="00676CD6" w:rsidRPr="0073704C">
        <w:rPr>
          <w:rFonts w:ascii="Times New Roman" w:hAnsi="Times New Roman" w:cs="Times New Roman"/>
        </w:rPr>
        <w:t>/</w:t>
      </w:r>
      <w:r w:rsidR="008844D5" w:rsidRPr="0073704C">
        <w:rPr>
          <w:rFonts w:ascii="Times New Roman" w:hAnsi="Times New Roman" w:cs="Times New Roman"/>
        </w:rPr>
        <w:t>1</w:t>
      </w:r>
    </w:p>
    <w:p w14:paraId="7D6E5AE8" w14:textId="57314FBA" w:rsidR="000F2E7B" w:rsidRPr="0073704C" w:rsidRDefault="000F2E7B" w:rsidP="00AD3822">
      <w:pPr>
        <w:pStyle w:val="Bezproreda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URBROJ: 2158/04-</w:t>
      </w:r>
      <w:r w:rsidR="008844D5" w:rsidRPr="0073704C">
        <w:rPr>
          <w:rFonts w:ascii="Times New Roman" w:hAnsi="Times New Roman" w:cs="Times New Roman"/>
        </w:rPr>
        <w:t>01-21</w:t>
      </w:r>
      <w:r w:rsidR="00676CD6" w:rsidRPr="0073704C">
        <w:rPr>
          <w:rFonts w:ascii="Times New Roman" w:hAnsi="Times New Roman" w:cs="Times New Roman"/>
        </w:rPr>
        <w:t>-</w:t>
      </w:r>
      <w:r w:rsidRPr="0073704C">
        <w:rPr>
          <w:rFonts w:ascii="Times New Roman" w:hAnsi="Times New Roman" w:cs="Times New Roman"/>
        </w:rPr>
        <w:t>1</w:t>
      </w:r>
    </w:p>
    <w:p w14:paraId="0DA26567" w14:textId="275FBFE7" w:rsidR="000F2E7B" w:rsidRPr="0073704C" w:rsidRDefault="000F2E7B" w:rsidP="00AD3822">
      <w:pPr>
        <w:pStyle w:val="Bezproreda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 xml:space="preserve">Ernestinovo, </w:t>
      </w:r>
      <w:r w:rsidR="00916D0C">
        <w:rPr>
          <w:rFonts w:ascii="Times New Roman" w:hAnsi="Times New Roman" w:cs="Times New Roman"/>
        </w:rPr>
        <w:t xml:space="preserve">27. siječnja </w:t>
      </w:r>
      <w:r w:rsidR="008844D5" w:rsidRPr="0073704C">
        <w:rPr>
          <w:rFonts w:ascii="Times New Roman" w:hAnsi="Times New Roman" w:cs="Times New Roman"/>
        </w:rPr>
        <w:t xml:space="preserve">2021. </w:t>
      </w:r>
    </w:p>
    <w:p w14:paraId="2A18E248" w14:textId="77777777" w:rsidR="00AD3822" w:rsidRPr="0073704C" w:rsidRDefault="00AD3822" w:rsidP="00AD3822">
      <w:pPr>
        <w:pStyle w:val="Bezproreda"/>
        <w:rPr>
          <w:rFonts w:ascii="Times New Roman" w:hAnsi="Times New Roman" w:cs="Times New Roman"/>
        </w:rPr>
      </w:pPr>
    </w:p>
    <w:p w14:paraId="7D6D67AE" w14:textId="62974319" w:rsidR="000F2E7B" w:rsidRDefault="000F2E7B" w:rsidP="004F6705">
      <w:pPr>
        <w:pStyle w:val="Bezproreda"/>
        <w:ind w:left="4536"/>
        <w:jc w:val="center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>Predsjednik</w:t>
      </w:r>
      <w:r w:rsidR="004F6705">
        <w:rPr>
          <w:rFonts w:ascii="Times New Roman" w:hAnsi="Times New Roman" w:cs="Times New Roman"/>
        </w:rPr>
        <w:t xml:space="preserve"> </w:t>
      </w:r>
      <w:r w:rsidRPr="0073704C">
        <w:rPr>
          <w:rFonts w:ascii="Times New Roman" w:hAnsi="Times New Roman" w:cs="Times New Roman"/>
        </w:rPr>
        <w:t>Općinskog vijeća</w:t>
      </w:r>
    </w:p>
    <w:p w14:paraId="5FF60BB8" w14:textId="77777777" w:rsidR="004F6705" w:rsidRPr="0073704C" w:rsidRDefault="004F6705" w:rsidP="004F6705">
      <w:pPr>
        <w:pStyle w:val="Bezproreda"/>
        <w:ind w:left="4536"/>
        <w:jc w:val="center"/>
        <w:rPr>
          <w:rFonts w:ascii="Times New Roman" w:hAnsi="Times New Roman" w:cs="Times New Roman"/>
        </w:rPr>
      </w:pPr>
    </w:p>
    <w:p w14:paraId="4BFA7640" w14:textId="2FEB31F7" w:rsidR="004F6705" w:rsidRPr="00916D0C" w:rsidRDefault="00E7632A" w:rsidP="00A72BCC">
      <w:pPr>
        <w:pStyle w:val="Bezproreda"/>
        <w:ind w:left="4536"/>
        <w:jc w:val="center"/>
        <w:rPr>
          <w:rFonts w:ascii="Times New Roman" w:hAnsi="Times New Roman" w:cs="Times New Roman"/>
        </w:rPr>
      </w:pPr>
      <w:r w:rsidRPr="0073704C">
        <w:rPr>
          <w:rFonts w:ascii="Times New Roman" w:hAnsi="Times New Roman" w:cs="Times New Roman"/>
        </w:rPr>
        <w:t xml:space="preserve">Krunoslav </w:t>
      </w:r>
      <w:r w:rsidRPr="00916D0C">
        <w:rPr>
          <w:rFonts w:ascii="Times New Roman" w:hAnsi="Times New Roman" w:cs="Times New Roman"/>
        </w:rPr>
        <w:t>Dragičević</w:t>
      </w:r>
      <w:r w:rsidR="00BE584E">
        <w:rPr>
          <w:rFonts w:ascii="Times New Roman" w:hAnsi="Times New Roman" w:cs="Times New Roman"/>
        </w:rPr>
        <w:t>, v.r.</w:t>
      </w:r>
    </w:p>
    <w:sectPr w:rsidR="004F6705" w:rsidRPr="00916D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84351" w14:textId="77777777" w:rsidR="00B23D5E" w:rsidRDefault="00B23D5E" w:rsidP="00A922A8">
      <w:pPr>
        <w:spacing w:after="0" w:line="240" w:lineRule="auto"/>
      </w:pPr>
      <w:r>
        <w:separator/>
      </w:r>
    </w:p>
  </w:endnote>
  <w:endnote w:type="continuationSeparator" w:id="0">
    <w:p w14:paraId="473DE6B5" w14:textId="77777777" w:rsidR="00B23D5E" w:rsidRDefault="00B23D5E" w:rsidP="00A9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3461054"/>
      <w:docPartObj>
        <w:docPartGallery w:val="Page Numbers (Bottom of Page)"/>
        <w:docPartUnique/>
      </w:docPartObj>
    </w:sdtPr>
    <w:sdtEndPr/>
    <w:sdtContent>
      <w:p w14:paraId="68641251" w14:textId="77777777" w:rsidR="00A922A8" w:rsidRDefault="00A922A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F8A">
          <w:rPr>
            <w:noProof/>
          </w:rPr>
          <w:t>1</w:t>
        </w:r>
        <w:r>
          <w:fldChar w:fldCharType="end"/>
        </w:r>
      </w:p>
    </w:sdtContent>
  </w:sdt>
  <w:p w14:paraId="621F9DF7" w14:textId="77777777" w:rsidR="00A922A8" w:rsidRDefault="00A922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062C6" w14:textId="77777777" w:rsidR="00B23D5E" w:rsidRDefault="00B23D5E" w:rsidP="00A922A8">
      <w:pPr>
        <w:spacing w:after="0" w:line="240" w:lineRule="auto"/>
      </w:pPr>
      <w:r>
        <w:separator/>
      </w:r>
    </w:p>
  </w:footnote>
  <w:footnote w:type="continuationSeparator" w:id="0">
    <w:p w14:paraId="0E265B13" w14:textId="77777777" w:rsidR="00B23D5E" w:rsidRDefault="00B23D5E" w:rsidP="00A9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F70966"/>
    <w:multiLevelType w:val="hybridMultilevel"/>
    <w:tmpl w:val="F976CCD8"/>
    <w:lvl w:ilvl="0" w:tplc="A614C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37"/>
    <w:rsid w:val="000900E4"/>
    <w:rsid w:val="000F2E7B"/>
    <w:rsid w:val="003129C2"/>
    <w:rsid w:val="003E2793"/>
    <w:rsid w:val="00453230"/>
    <w:rsid w:val="00477A7D"/>
    <w:rsid w:val="004866C2"/>
    <w:rsid w:val="004F6705"/>
    <w:rsid w:val="00510919"/>
    <w:rsid w:val="00603F8A"/>
    <w:rsid w:val="00676CD6"/>
    <w:rsid w:val="00677B33"/>
    <w:rsid w:val="00680B2D"/>
    <w:rsid w:val="00700F66"/>
    <w:rsid w:val="00704137"/>
    <w:rsid w:val="0073704C"/>
    <w:rsid w:val="007627C7"/>
    <w:rsid w:val="008026FC"/>
    <w:rsid w:val="00871F59"/>
    <w:rsid w:val="008844D5"/>
    <w:rsid w:val="008C1779"/>
    <w:rsid w:val="00905A11"/>
    <w:rsid w:val="00916D0C"/>
    <w:rsid w:val="00927C50"/>
    <w:rsid w:val="00A72BCC"/>
    <w:rsid w:val="00A922A8"/>
    <w:rsid w:val="00AA0278"/>
    <w:rsid w:val="00AD3822"/>
    <w:rsid w:val="00B23D5E"/>
    <w:rsid w:val="00B6339F"/>
    <w:rsid w:val="00BA2C79"/>
    <w:rsid w:val="00BE584E"/>
    <w:rsid w:val="00C70991"/>
    <w:rsid w:val="00DC22FB"/>
    <w:rsid w:val="00E7632A"/>
    <w:rsid w:val="00F433F7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0218"/>
  <w15:chartTrackingRefBased/>
  <w15:docId w15:val="{4B5A667A-D82C-4967-9A22-50ED0CA9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9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9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22A8"/>
  </w:style>
  <w:style w:type="paragraph" w:styleId="Podnoje">
    <w:name w:val="footer"/>
    <w:basedOn w:val="Normal"/>
    <w:link w:val="PodnojeChar"/>
    <w:uiPriority w:val="99"/>
    <w:unhideWhenUsed/>
    <w:rsid w:val="00A9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22A8"/>
  </w:style>
  <w:style w:type="paragraph" w:styleId="Bezproreda">
    <w:name w:val="No Spacing"/>
    <w:uiPriority w:val="1"/>
    <w:qFormat/>
    <w:rsid w:val="00AD3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11</cp:revision>
  <dcterms:created xsi:type="dcterms:W3CDTF">2020-12-23T12:00:00Z</dcterms:created>
  <dcterms:modified xsi:type="dcterms:W3CDTF">2021-02-18T09:37:00Z</dcterms:modified>
</cp:coreProperties>
</file>