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DD583B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DD583B" w:rsidRDefault="00DD583B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D583B" w:rsidRDefault="00DD583B" w:rsidP="00C104A9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DD583B" w:rsidRDefault="00DD583B" w:rsidP="00C104A9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DD583B" w:rsidRDefault="00DD583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DD583B" w:rsidRDefault="00DD583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DD583B" w:rsidRDefault="00DD583B" w:rsidP="00DD583B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DD583B">
                        <w:tc>
                          <w:tcPr>
                            <w:tcW w:w="5148" w:type="dxa"/>
                            <w:hideMark/>
                          </w:tcPr>
                          <w:p w:rsidR="00DD583B" w:rsidRDefault="00DD583B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583B" w:rsidRDefault="00DD583B" w:rsidP="00C104A9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DD583B" w:rsidRDefault="00DD583B" w:rsidP="00C104A9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DD583B" w:rsidRDefault="00DD583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DD583B" w:rsidRDefault="00DD583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DD583B" w:rsidRDefault="00DD583B" w:rsidP="00DD583B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6D44ED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021-05/20-01/12</w:t>
      </w:r>
    </w:p>
    <w:p w:rsidR="00DD583B" w:rsidRDefault="00DD583B" w:rsidP="00DD583B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2158/04-01-20-3</w:t>
      </w:r>
    </w:p>
    <w:p w:rsidR="00DD583B" w:rsidRDefault="006D44ED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Ernestinovo,  </w:t>
      </w:r>
      <w:r w:rsidR="008C2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09. studeni </w:t>
      </w:r>
      <w:r w:rsidR="00DD5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2020.</w:t>
      </w:r>
    </w:p>
    <w:p w:rsidR="00DD583B" w:rsidRDefault="00DD583B" w:rsidP="00DD583B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D583B" w:rsidRDefault="00DD583B" w:rsidP="00DD583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DD583B" w:rsidRDefault="00DD583B" w:rsidP="00DD583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37. sjednice sedmog saziva Općinskog vijeća Općine Ernestinovo</w:t>
      </w:r>
    </w:p>
    <w:p w:rsidR="00DD583B" w:rsidRDefault="00DD583B" w:rsidP="00DD5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održane </w:t>
      </w:r>
      <w:r w:rsidR="008C25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09. studeni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2020. godine sa početkom u 18:00 sati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DD583B" w:rsidRDefault="00DD583B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DD583B" w:rsidRDefault="00DD583B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</w:p>
    <w:p w:rsidR="00866186" w:rsidRDefault="00866186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</w:t>
      </w:r>
      <w:r w:rsidR="008A7A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DD583B" w:rsidRDefault="00DD583B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866186" w:rsidRDefault="00DD583B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Damir Matković, mag. iur.   </w:t>
      </w:r>
    </w:p>
    <w:p w:rsidR="00DD583B" w:rsidRDefault="00866186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Zoran Toth</w:t>
      </w:r>
      <w:r w:rsidR="00DD5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DD583B" w:rsidRDefault="00DD583B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Roguljić</w:t>
      </w:r>
    </w:p>
    <w:p w:rsidR="00DD583B" w:rsidRPr="00866186" w:rsidRDefault="00DD583B" w:rsidP="00DD583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6186" w:rsidRDefault="00DD583B" w:rsidP="00866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Odsutni su bili </w:t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vijećnici Ivana Bagarić Bereš, Šarika Sukić, Lajoš Bocka</w:t>
      </w:r>
      <w:r w:rsidR="00866186" w:rsidRPr="00866186">
        <w:rPr>
          <w:rFonts w:ascii="Times New Roman" w:hAnsi="Times New Roman"/>
          <w:sz w:val="24"/>
          <w:szCs w:val="24"/>
        </w:rPr>
        <w:t xml:space="preserve"> </w:t>
      </w:r>
      <w:r w:rsidR="00866186">
        <w:rPr>
          <w:rFonts w:ascii="Times New Roman" w:hAnsi="Times New Roman"/>
          <w:sz w:val="24"/>
          <w:szCs w:val="24"/>
        </w:rPr>
        <w:t>i Siniša Stražanac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583B" w:rsidRDefault="00DD583B" w:rsidP="00DD583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DD583B" w:rsidRDefault="00DD583B" w:rsidP="00DD58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donačelnik</w:t>
      </w:r>
    </w:p>
    <w:p w:rsidR="00DD583B" w:rsidRDefault="00866186" w:rsidP="00DD58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</w:t>
      </w:r>
    </w:p>
    <w:p w:rsidR="00DD583B" w:rsidRDefault="00DD583B" w:rsidP="00DD58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Nakon prozivke predsjednik Vijeća Krunoslav Dragičević konst</w:t>
      </w:r>
      <w:r w:rsidR="006D4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atira da je sjednici nazočno </w:t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vijećnika te se konstatira da Vijeće može donositi pravovaljane odluke.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</w:t>
      </w:r>
      <w:r w:rsidR="006D4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ovjerovitelje zapisnika </w:t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>Ivicu Pavić</w:t>
      </w:r>
      <w:r w:rsidR="006D44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</w:t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Stjepana Deže.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Prijedlozi </w:t>
      </w:r>
      <w:r w:rsidR="008661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su jednoglasno prihvaćeni, s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glasova za. Za zapisničara se određuje Eva Vaci, a za ovjerovitelj</w:t>
      </w:r>
      <w:r w:rsidR="006D44E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e zapisnika  </w:t>
      </w:r>
      <w:r w:rsidR="005E0A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Ivica Pavić i</w:t>
      </w:r>
      <w:r w:rsidR="008661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Stjepan Deže.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2A1BEF" w:rsidRDefault="00DD583B" w:rsidP="002A1BE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2A1BEF" w:rsidRDefault="002A1BEF" w:rsidP="002A1BEF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Usvajanje zapisnika sa 36. sjednice Općinskog vijeća,</w:t>
      </w:r>
    </w:p>
    <w:p w:rsidR="002A1BEF" w:rsidRDefault="002A1BEF" w:rsidP="002A1BEF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izradi III. Izmjena i dopuna PPUO Ernestinovo,</w:t>
      </w:r>
    </w:p>
    <w:p w:rsidR="002A1BEF" w:rsidRDefault="002A1BEF" w:rsidP="002A1BEF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Statutarne odluke o izmjenama Statutarne odluke o grbu i zastavi</w:t>
      </w:r>
    </w:p>
    <w:p w:rsidR="002A1BEF" w:rsidRDefault="002A1BEF" w:rsidP="002A1BEF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Ernestinovo</w:t>
      </w:r>
    </w:p>
    <w:p w:rsidR="002A1BEF" w:rsidRDefault="002A1BEF" w:rsidP="002A1BE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D583B" w:rsidRDefault="00DD583B" w:rsidP="00DD583B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Potom pr</w:t>
      </w:r>
      <w:r w:rsidR="002A1BEF">
        <w:rPr>
          <w:rFonts w:ascii="Times New Roman" w:hAnsi="Times New Roman" w:cs="Times New Roman"/>
        </w:rPr>
        <w:t>edsjednik daje dnevni red na usvajanje.</w:t>
      </w:r>
    </w:p>
    <w:p w:rsidR="00DD583B" w:rsidRDefault="00DD583B" w:rsidP="00DD583B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Dnevni r</w:t>
      </w:r>
      <w:r w:rsidR="002A1BEF">
        <w:rPr>
          <w:rFonts w:ascii="Times New Roman" w:hAnsi="Times New Roman" w:cs="Times New Roman"/>
          <w:b/>
        </w:rPr>
        <w:t xml:space="preserve">ed je jednoglasno usvojen sa </w:t>
      </w:r>
      <w:r>
        <w:rPr>
          <w:rFonts w:ascii="Times New Roman" w:hAnsi="Times New Roman" w:cs="Times New Roman"/>
          <w:b/>
        </w:rPr>
        <w:t xml:space="preserve"> </w:t>
      </w:r>
      <w:r w:rsidR="00866186">
        <w:rPr>
          <w:rFonts w:ascii="Times New Roman" w:hAnsi="Times New Roman" w:cs="Times New Roman"/>
          <w:b/>
        </w:rPr>
        <w:t xml:space="preserve">8 </w:t>
      </w:r>
      <w:r>
        <w:rPr>
          <w:rFonts w:ascii="Times New Roman" w:hAnsi="Times New Roman" w:cs="Times New Roman"/>
          <w:b/>
        </w:rPr>
        <w:t>glasova za.</w:t>
      </w:r>
    </w:p>
    <w:p w:rsidR="00DD583B" w:rsidRDefault="00DD583B" w:rsidP="00DD583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="002A1BEF">
        <w:rPr>
          <w:rFonts w:ascii="Times New Roman" w:hAnsi="Times New Roman" w:cs="Times New Roman"/>
          <w:sz w:val="24"/>
          <w:szCs w:val="24"/>
        </w:rPr>
        <w:t>USVAJANJE ZAPISNIKA SA 36</w:t>
      </w:r>
      <w:r>
        <w:rPr>
          <w:rFonts w:ascii="Times New Roman" w:hAnsi="Times New Roman" w:cs="Times New Roman"/>
          <w:sz w:val="24"/>
          <w:szCs w:val="24"/>
        </w:rPr>
        <w:t xml:space="preserve">. SJEDNICE OPĆINSKOG </w:t>
      </w:r>
    </w:p>
    <w:p w:rsidR="00DD583B" w:rsidRDefault="00DD583B" w:rsidP="00DD583B">
      <w:pPr>
        <w:pStyle w:val="Bezprored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VIJEĆA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</w:t>
      </w:r>
      <w:r w:rsidR="002A1BEF">
        <w:rPr>
          <w:rFonts w:ascii="Times New Roman" w:hAnsi="Times New Roman" w:cs="Times New Roman"/>
          <w:sz w:val="24"/>
          <w:szCs w:val="24"/>
        </w:rPr>
        <w:t>alima dobili zapisnik sa 36</w:t>
      </w:r>
      <w:r>
        <w:rPr>
          <w:rFonts w:ascii="Times New Roman" w:hAnsi="Times New Roman" w:cs="Times New Roman"/>
          <w:sz w:val="24"/>
          <w:szCs w:val="24"/>
        </w:rPr>
        <w:t>. sjednice Općinskog vijeća. Potom je otvorena rasprava. Budući da nije bilo primjedbi na zapisnik, predsjednik daje zapisnik na usvajanje.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2A1BEF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36</w:t>
      </w:r>
      <w:r w:rsidR="00DD583B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 w:rsidR="008661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8</w:t>
      </w:r>
      <w:r w:rsidR="00DD58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>DONOŠENJE O</w:t>
      </w:r>
      <w:r w:rsidR="002A1BEF">
        <w:rPr>
          <w:rFonts w:ascii="Times New Roman" w:hAnsi="Times New Roman" w:cs="Times New Roman"/>
          <w:sz w:val="24"/>
          <w:szCs w:val="24"/>
        </w:rPr>
        <w:t xml:space="preserve">DLUKE O  IZRADI III. IZMJENA I DOPUNA </w:t>
      </w:r>
    </w:p>
    <w:p w:rsidR="002A1BEF" w:rsidRDefault="002A1BEF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PPUO ERNESTINOVO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</w:t>
      </w:r>
      <w:r w:rsidR="00866186">
        <w:rPr>
          <w:rFonts w:ascii="Times New Roman" w:hAnsi="Times New Roman" w:cs="Times New Roman"/>
          <w:sz w:val="24"/>
          <w:szCs w:val="24"/>
        </w:rPr>
        <w:t>g predmetne odluke, a načelnica</w:t>
      </w:r>
      <w:r>
        <w:rPr>
          <w:rFonts w:ascii="Times New Roman" w:hAnsi="Times New Roman" w:cs="Times New Roman"/>
          <w:sz w:val="24"/>
          <w:szCs w:val="24"/>
        </w:rPr>
        <w:t xml:space="preserve"> je dala dodatno obrazloženje. Potom je otvorena rasprava. Budući da se nitko nije javio za riječ, prijedlog je dan na usvajanje.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Tijeloteksta"/>
        <w:rPr>
          <w:b/>
          <w:iCs/>
        </w:rPr>
      </w:pPr>
      <w:r>
        <w:rPr>
          <w:b/>
          <w:iCs/>
        </w:rPr>
        <w:t>ZAKLJUČAK</w:t>
      </w:r>
    </w:p>
    <w:p w:rsidR="00DD583B" w:rsidRDefault="00DD583B" w:rsidP="00DD583B">
      <w:pPr>
        <w:pStyle w:val="Tijeloteksta"/>
        <w:rPr>
          <w:b/>
          <w:iCs/>
        </w:rPr>
      </w:pPr>
    </w:p>
    <w:p w:rsidR="00866186" w:rsidRPr="00866186" w:rsidRDefault="00DD583B" w:rsidP="00DD583B">
      <w:pPr>
        <w:pStyle w:val="Tijeloteksta"/>
        <w:rPr>
          <w:b/>
        </w:rPr>
      </w:pPr>
      <w:r>
        <w:rPr>
          <w:b/>
          <w:iCs/>
        </w:rPr>
        <w:t>Općinsko vijeće Opć</w:t>
      </w:r>
      <w:r w:rsidR="00866186">
        <w:rPr>
          <w:b/>
          <w:iCs/>
        </w:rPr>
        <w:t xml:space="preserve">ine Ernestinovo donosi </w:t>
      </w:r>
      <w:r w:rsidR="00866186" w:rsidRPr="00866186">
        <w:rPr>
          <w:b/>
          <w:iCs/>
        </w:rPr>
        <w:t xml:space="preserve">Odluku </w:t>
      </w:r>
      <w:r w:rsidR="00866186" w:rsidRPr="00866186">
        <w:rPr>
          <w:b/>
        </w:rPr>
        <w:t>o izradi III. Izmjena i dopuna PPUO Ernestinovo.</w:t>
      </w:r>
    </w:p>
    <w:p w:rsidR="00866186" w:rsidRPr="00866186" w:rsidRDefault="00866186" w:rsidP="00DD583B">
      <w:pPr>
        <w:pStyle w:val="Tijeloteksta"/>
        <w:rPr>
          <w:b/>
        </w:rPr>
      </w:pPr>
      <w:r w:rsidRPr="00866186">
        <w:rPr>
          <w:b/>
        </w:rPr>
        <w:t xml:space="preserve"> </w:t>
      </w:r>
    </w:p>
    <w:p w:rsidR="00DD583B" w:rsidRDefault="00DD583B" w:rsidP="00DD583B">
      <w:pPr>
        <w:pStyle w:val="Tijeloteksta"/>
        <w:rPr>
          <w:b/>
          <w:iCs/>
        </w:rPr>
      </w:pPr>
      <w:r>
        <w:rPr>
          <w:b/>
          <w:iCs/>
        </w:rPr>
        <w:t>Odluka</w:t>
      </w:r>
      <w:r w:rsidR="00866186">
        <w:rPr>
          <w:b/>
          <w:iCs/>
        </w:rPr>
        <w:t xml:space="preserve"> je donesena jednoglasno, sa 8</w:t>
      </w:r>
      <w:r>
        <w:rPr>
          <w:b/>
          <w:iCs/>
        </w:rPr>
        <w:t xml:space="preserve"> glasova za.</w:t>
      </w: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2A1B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 xml:space="preserve">DONOŠENJE </w:t>
      </w:r>
      <w:r w:rsidR="002A1BEF">
        <w:rPr>
          <w:rFonts w:ascii="Times New Roman" w:hAnsi="Times New Roman" w:cs="Times New Roman"/>
          <w:sz w:val="24"/>
          <w:szCs w:val="24"/>
        </w:rPr>
        <w:t xml:space="preserve">STATUTARNE </w:t>
      </w:r>
      <w:r>
        <w:rPr>
          <w:rFonts w:ascii="Times New Roman" w:hAnsi="Times New Roman" w:cs="Times New Roman"/>
          <w:sz w:val="24"/>
          <w:szCs w:val="24"/>
        </w:rPr>
        <w:t xml:space="preserve">ODLUKE O </w:t>
      </w:r>
      <w:r w:rsidR="002A1BEF">
        <w:rPr>
          <w:rFonts w:ascii="Times New Roman" w:hAnsi="Times New Roman" w:cs="Times New Roman"/>
          <w:sz w:val="24"/>
          <w:szCs w:val="24"/>
        </w:rPr>
        <w:t>IZMJENAMA STUTARNE</w:t>
      </w:r>
    </w:p>
    <w:p w:rsidR="002A1BEF" w:rsidRDefault="002A1BEF" w:rsidP="002A1BE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ODLUKE O GRBU I ZASTAVI OPĆINE ERNESTINOVO</w:t>
      </w:r>
    </w:p>
    <w:p w:rsidR="00DD583B" w:rsidRDefault="00DD583B" w:rsidP="00DD583B">
      <w:pPr>
        <w:pStyle w:val="Bezproreda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 materijalima dobili prijedlog predme</w:t>
      </w:r>
      <w:r w:rsidR="00866186">
        <w:rPr>
          <w:rFonts w:ascii="Times New Roman" w:hAnsi="Times New Roman" w:cs="Times New Roman"/>
          <w:sz w:val="24"/>
          <w:szCs w:val="24"/>
        </w:rPr>
        <w:t xml:space="preserve">tne odluke za koju je načelnica </w:t>
      </w:r>
      <w:r>
        <w:rPr>
          <w:rFonts w:ascii="Times New Roman" w:hAnsi="Times New Roman" w:cs="Times New Roman"/>
          <w:sz w:val="24"/>
          <w:szCs w:val="24"/>
        </w:rPr>
        <w:t>dala dodatno obrazloženje. Potom je otvorena rasprava. Budući da se nitko nije javio za riječ, prijedlog je dan na usvajanje.</w:t>
      </w:r>
    </w:p>
    <w:p w:rsidR="008C25A5" w:rsidRDefault="008C25A5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pStyle w:val="Tijeloteksta"/>
        <w:rPr>
          <w:b/>
          <w:iCs/>
        </w:rPr>
      </w:pPr>
      <w:r>
        <w:rPr>
          <w:b/>
          <w:iCs/>
        </w:rPr>
        <w:t>ZAKLJUČAK</w:t>
      </w:r>
    </w:p>
    <w:p w:rsidR="00DD583B" w:rsidRDefault="00DD583B" w:rsidP="00DD583B">
      <w:pPr>
        <w:pStyle w:val="Tijeloteksta"/>
        <w:rPr>
          <w:b/>
          <w:iCs/>
        </w:rPr>
      </w:pPr>
    </w:p>
    <w:p w:rsidR="00DD583B" w:rsidRDefault="00DD583B" w:rsidP="00DD583B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Općinsko vijeće Općine Ernestinovo donosi Odluku </w:t>
      </w:r>
      <w:r w:rsidR="008C25A5">
        <w:rPr>
          <w:rFonts w:ascii="Times New Roman" w:hAnsi="Times New Roman" w:cs="Times New Roman"/>
          <w:b/>
          <w:sz w:val="24"/>
          <w:szCs w:val="24"/>
        </w:rPr>
        <w:t>o izmjenama Statutarne odluke o grbu i zastavi Općine Ernestinovo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83B" w:rsidRDefault="00DD583B" w:rsidP="00DD583B">
      <w:pPr>
        <w:pStyle w:val="Tijeloteksta"/>
        <w:rPr>
          <w:b/>
          <w:iCs/>
        </w:rPr>
      </w:pPr>
      <w:r>
        <w:rPr>
          <w:b/>
          <w:iCs/>
        </w:rPr>
        <w:t>Odluk</w:t>
      </w:r>
      <w:r w:rsidR="00866186">
        <w:rPr>
          <w:b/>
          <w:iCs/>
        </w:rPr>
        <w:t>a je donesena jednoglasno, sa 8</w:t>
      </w:r>
      <w:r>
        <w:rPr>
          <w:b/>
          <w:iCs/>
        </w:rPr>
        <w:t xml:space="preserve">  glasova za.</w:t>
      </w:r>
    </w:p>
    <w:p w:rsidR="00DD583B" w:rsidRDefault="00DD583B" w:rsidP="00DD583B">
      <w:pPr>
        <w:pStyle w:val="Tijeloteksta"/>
        <w:rPr>
          <w:b/>
          <w:iCs/>
        </w:rPr>
      </w:pPr>
    </w:p>
    <w:p w:rsidR="00DD583B" w:rsidRDefault="00DD583B" w:rsidP="00DD58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86618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jeća zaključuje sjednicu u 18:10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DD583B" w:rsidRDefault="00DD583B" w:rsidP="00DD58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>Ivica Pavić</w:t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DD583B" w:rsidRDefault="00DD583B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583B" w:rsidRDefault="002A1BEF" w:rsidP="00DD58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6186">
        <w:rPr>
          <w:rFonts w:ascii="Times New Roman" w:eastAsia="Times New Roman" w:hAnsi="Times New Roman" w:cs="Times New Roman"/>
          <w:sz w:val="24"/>
          <w:szCs w:val="24"/>
          <w:lang w:eastAsia="ar-SA"/>
        </w:rPr>
        <w:t>Stjepan Deže</w:t>
      </w:r>
    </w:p>
    <w:p w:rsidR="006C6693" w:rsidRDefault="00053781"/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81" w:rsidRDefault="00053781" w:rsidP="002F133E">
      <w:pPr>
        <w:spacing w:after="0" w:line="240" w:lineRule="auto"/>
      </w:pPr>
      <w:r>
        <w:separator/>
      </w:r>
    </w:p>
  </w:endnote>
  <w:endnote w:type="continuationSeparator" w:id="0">
    <w:p w:rsidR="00053781" w:rsidRDefault="00053781" w:rsidP="002F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3E" w:rsidRDefault="002F133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872653"/>
      <w:docPartObj>
        <w:docPartGallery w:val="Page Numbers (Bottom of Page)"/>
        <w:docPartUnique/>
      </w:docPartObj>
    </w:sdtPr>
    <w:sdtEndPr/>
    <w:sdtContent>
      <w:p w:rsidR="002F133E" w:rsidRDefault="002F133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A3E">
          <w:rPr>
            <w:noProof/>
          </w:rPr>
          <w:t>3</w:t>
        </w:r>
        <w:r>
          <w:fldChar w:fldCharType="end"/>
        </w:r>
      </w:p>
    </w:sdtContent>
  </w:sdt>
  <w:p w:rsidR="002F133E" w:rsidRDefault="002F133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3E" w:rsidRDefault="002F133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81" w:rsidRDefault="00053781" w:rsidP="002F133E">
      <w:pPr>
        <w:spacing w:after="0" w:line="240" w:lineRule="auto"/>
      </w:pPr>
      <w:r>
        <w:separator/>
      </w:r>
    </w:p>
  </w:footnote>
  <w:footnote w:type="continuationSeparator" w:id="0">
    <w:p w:rsidR="00053781" w:rsidRDefault="00053781" w:rsidP="002F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3E" w:rsidRDefault="002F133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3E" w:rsidRDefault="002F133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33E" w:rsidRDefault="002F133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3D13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6F2"/>
    <w:multiLevelType w:val="hybridMultilevel"/>
    <w:tmpl w:val="72000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3B"/>
    <w:rsid w:val="00053781"/>
    <w:rsid w:val="00287071"/>
    <w:rsid w:val="002A1BEF"/>
    <w:rsid w:val="002F133E"/>
    <w:rsid w:val="005E0A7F"/>
    <w:rsid w:val="006D44ED"/>
    <w:rsid w:val="008038BA"/>
    <w:rsid w:val="00866186"/>
    <w:rsid w:val="008A7A3E"/>
    <w:rsid w:val="008C25A5"/>
    <w:rsid w:val="00963531"/>
    <w:rsid w:val="00DD583B"/>
    <w:rsid w:val="00E03C51"/>
    <w:rsid w:val="00E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4874-43A0-447B-BAD0-2E60F5CA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83B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DD58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DD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proreda">
    <w:name w:val="No Spacing"/>
    <w:uiPriority w:val="1"/>
    <w:qFormat/>
    <w:rsid w:val="00DD583B"/>
    <w:pPr>
      <w:spacing w:after="0" w:line="240" w:lineRule="auto"/>
    </w:pPr>
    <w:rPr>
      <w:color w:val="00000A"/>
    </w:rPr>
  </w:style>
  <w:style w:type="paragraph" w:styleId="Odlomakpopisa">
    <w:name w:val="List Paragraph"/>
    <w:basedOn w:val="Normal"/>
    <w:uiPriority w:val="34"/>
    <w:qFormat/>
    <w:rsid w:val="00DD583B"/>
    <w:pPr>
      <w:ind w:left="720"/>
      <w:contextualSpacing/>
    </w:pPr>
  </w:style>
  <w:style w:type="paragraph" w:customStyle="1" w:styleId="Sadrajokvira">
    <w:name w:val="Sadržaj okvira"/>
    <w:basedOn w:val="Normal"/>
    <w:qFormat/>
    <w:rsid w:val="00DD583B"/>
  </w:style>
  <w:style w:type="paragraph" w:styleId="Zaglavlje">
    <w:name w:val="header"/>
    <w:basedOn w:val="Normal"/>
    <w:link w:val="ZaglavljeChar"/>
    <w:uiPriority w:val="99"/>
    <w:unhideWhenUsed/>
    <w:rsid w:val="002F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F133E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2F1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F133E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10</cp:revision>
  <dcterms:created xsi:type="dcterms:W3CDTF">2020-11-04T06:56:00Z</dcterms:created>
  <dcterms:modified xsi:type="dcterms:W3CDTF">2020-11-23T12:58:00Z</dcterms:modified>
</cp:coreProperties>
</file>