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794EE7" w:rsidTr="00794EE7">
        <w:tc>
          <w:tcPr>
            <w:tcW w:w="5148" w:type="dxa"/>
            <w:hideMark/>
          </w:tcPr>
          <w:p w:rsidR="00794EE7" w:rsidRDefault="00AC6902">
            <w:pPr>
              <w:suppressAutoHyphen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</w:t>
            </w:r>
            <w:bookmarkStart w:id="0" w:name="_GoBack"/>
            <w:bookmarkEnd w:id="0"/>
            <w:r w:rsidR="00794EE7">
              <w:rPr>
                <w:rFonts w:ascii="Times New Roman" w:eastAsia="Times New Roman" w:hAnsi="Times New Roman" w:cs="Times New Roman"/>
                <w:noProof/>
                <w:color w:val="000000"/>
                <w:lang w:eastAsia="hr-HR"/>
              </w:rPr>
              <w:drawing>
                <wp:inline distT="0" distB="0" distL="0" distR="0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E7" w:rsidRDefault="00794EE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REPUBLIKA HRVATSKA</w:t>
            </w:r>
          </w:p>
          <w:p w:rsidR="00794EE7" w:rsidRDefault="00794EE7">
            <w:pPr>
              <w:keepNext/>
              <w:tabs>
                <w:tab w:val="num" w:pos="0"/>
              </w:tabs>
              <w:suppressAutoHyphens/>
              <w:spacing w:after="0" w:line="252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Osječko-baranjska  županija</w:t>
            </w:r>
          </w:p>
          <w:p w:rsidR="00794EE7" w:rsidRDefault="00794EE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Općina  Ernestinovo</w:t>
            </w:r>
          </w:p>
          <w:p w:rsidR="00794EE7" w:rsidRDefault="00794EE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Općinsko  vijeće</w:t>
            </w:r>
          </w:p>
        </w:tc>
      </w:tr>
      <w:tr w:rsidR="00794EE7" w:rsidTr="00794EE7">
        <w:tc>
          <w:tcPr>
            <w:tcW w:w="5148" w:type="dxa"/>
          </w:tcPr>
          <w:p w:rsidR="00794EE7" w:rsidRDefault="00794EE7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ar-SA"/>
              </w:rPr>
            </w:pPr>
          </w:p>
        </w:tc>
      </w:tr>
      <w:tr w:rsidR="00794EE7" w:rsidTr="00794EE7">
        <w:tc>
          <w:tcPr>
            <w:tcW w:w="5148" w:type="dxa"/>
            <w:hideMark/>
          </w:tcPr>
          <w:p w:rsidR="00794EE7" w:rsidRDefault="00A17E2E">
            <w:pPr>
              <w:suppressAutoHyphens/>
              <w:snapToGri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KLASA: 021-05/20-01/12</w:t>
            </w:r>
          </w:p>
          <w:p w:rsidR="00794EE7" w:rsidRDefault="00794EE7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URBROJ: 2158/04-01-20-1</w:t>
            </w:r>
          </w:p>
          <w:p w:rsidR="00794EE7" w:rsidRDefault="00A17E2E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ar-SA"/>
              </w:rPr>
              <w:t>Ernestinovo,  02. studenog</w:t>
            </w:r>
            <w:r w:rsidR="00794EE7">
              <w:rPr>
                <w:rFonts w:ascii="Times New Roman" w:eastAsia="Times New Roman" w:hAnsi="Times New Roman" w:cs="Times New Roman"/>
                <w:iCs/>
                <w:lang w:eastAsia="ar-SA"/>
              </w:rPr>
              <w:t xml:space="preserve"> 2020.</w:t>
            </w:r>
          </w:p>
        </w:tc>
      </w:tr>
    </w:tbl>
    <w:p w:rsidR="00794EE7" w:rsidRDefault="00794EE7" w:rsidP="00794EE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94EE7" w:rsidRDefault="00794EE7" w:rsidP="00794EE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94EE7" w:rsidRDefault="00794EE7" w:rsidP="00794E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ar-SA"/>
        </w:rPr>
        <w:tab/>
      </w:r>
      <w:r>
        <w:rPr>
          <w:rFonts w:ascii="Times New Roman" w:eastAsia="Times New Roman" w:hAnsi="Times New Roman" w:cs="Times New Roman"/>
          <w:iCs/>
          <w:lang w:eastAsia="ar-SA"/>
        </w:rPr>
        <w:t>Na  temelju članka  57.  Poslovnika  Općinskog  vijeća  Općine  Ernestinovo (Službeni  glasnik Općine Ernestinovo, broj 1/13, 4/13, 1/17, 3/18) sazivam</w:t>
      </w:r>
      <w:r>
        <w:rPr>
          <w:rFonts w:ascii="Times New Roman" w:eastAsia="Times New Roman" w:hAnsi="Times New Roman" w:cs="Times New Roman"/>
          <w:b/>
          <w:iCs/>
          <w:lang w:eastAsia="ar-SA"/>
        </w:rPr>
        <w:t xml:space="preserve"> </w:t>
      </w:r>
    </w:p>
    <w:p w:rsidR="00794EE7" w:rsidRDefault="00794EE7" w:rsidP="00794E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:rsidR="00794EE7" w:rsidRDefault="00794EE7" w:rsidP="00794EE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94EE7" w:rsidRDefault="00A17E2E" w:rsidP="00794E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37</w:t>
      </w:r>
      <w:r w:rsidR="00794E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. SJEDNICA  OPĆINSKOG  VIJEĆA</w:t>
      </w:r>
    </w:p>
    <w:p w:rsidR="00794EE7" w:rsidRDefault="00794EE7" w:rsidP="00794E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OPĆINE  ERNESTINOVO</w:t>
      </w:r>
    </w:p>
    <w:p w:rsidR="00794EE7" w:rsidRDefault="00794EE7" w:rsidP="00794E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:rsidR="00794EE7" w:rsidRDefault="00794EE7" w:rsidP="00794E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koja će se održati dana </w:t>
      </w:r>
      <w:r w:rsidR="00A17E2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09. studenog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 2020.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 w:rsidR="00A17E2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(ponedjeljak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  početkom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18.00  sati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u vijećnici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Općine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Ernestinovo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u  Ernestinovu,  V.  Nazora  64.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te  predlažem  sljedeći</w:t>
      </w:r>
    </w:p>
    <w:p w:rsidR="00794EE7" w:rsidRDefault="00794EE7" w:rsidP="00235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:rsidR="00794EE7" w:rsidRDefault="00794EE7" w:rsidP="00794E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:rsidR="00794EE7" w:rsidRDefault="00794EE7" w:rsidP="00235119">
      <w:pPr>
        <w:spacing w:after="160" w:line="252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Dnevni red</w:t>
      </w:r>
    </w:p>
    <w:p w:rsidR="00794EE7" w:rsidRDefault="00A17E2E" w:rsidP="00794EE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sa 36</w:t>
      </w:r>
      <w:r w:rsidR="00794EE7">
        <w:rPr>
          <w:rFonts w:ascii="Times New Roman" w:hAnsi="Times New Roman" w:cs="Times New Roman"/>
        </w:rPr>
        <w:t>. sjednice Općinskog vijeća,</w:t>
      </w:r>
    </w:p>
    <w:p w:rsidR="004140B2" w:rsidRDefault="00A17E2E" w:rsidP="00794EE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izradi III. Izmjena i dopuna PPUO Ernestinovo,</w:t>
      </w:r>
    </w:p>
    <w:p w:rsidR="00A17E2E" w:rsidRDefault="005D2079" w:rsidP="00794EE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Statutarne odluke o izmjenama Statutarne odluke o grbu i zastavi</w:t>
      </w:r>
    </w:p>
    <w:p w:rsidR="005D2079" w:rsidRDefault="005D2079" w:rsidP="0023511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Ernestinovo</w:t>
      </w:r>
    </w:p>
    <w:p w:rsidR="004140B2" w:rsidRDefault="004140B2" w:rsidP="00794EE7">
      <w:pPr>
        <w:pStyle w:val="Bezproreda"/>
        <w:rPr>
          <w:rFonts w:ascii="Times New Roman" w:hAnsi="Times New Roman" w:cs="Times New Roman"/>
        </w:rPr>
      </w:pPr>
    </w:p>
    <w:p w:rsidR="00794EE7" w:rsidRDefault="00794EE7" w:rsidP="00794EE7">
      <w:pPr>
        <w:spacing w:line="252" w:lineRule="auto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:rsidR="00794EE7" w:rsidRDefault="00794EE7" w:rsidP="00794EE7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lang w:eastAsia="ar-SA"/>
        </w:rPr>
        <w:t>Predsjednik</w:t>
      </w:r>
    </w:p>
    <w:p w:rsidR="00794EE7" w:rsidRDefault="00794EE7" w:rsidP="00794EE7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lang w:eastAsia="ar-SA"/>
        </w:rPr>
      </w:pPr>
    </w:p>
    <w:p w:rsidR="00794EE7" w:rsidRDefault="00794EE7" w:rsidP="00794EE7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lang w:eastAsia="ar-SA"/>
        </w:rPr>
        <w:t>Krunoslav Dragičević</w:t>
      </w:r>
    </w:p>
    <w:p w:rsidR="00794EE7" w:rsidRDefault="00794EE7" w:rsidP="00794EE7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D36C70" w:rsidRDefault="00D36C70" w:rsidP="00794EE7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D36C70" w:rsidRDefault="00D36C70" w:rsidP="00794EE7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794EE7" w:rsidRDefault="00794EE7" w:rsidP="00794EE7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794EE7" w:rsidRDefault="00794EE7" w:rsidP="00794EE7">
      <w:pPr>
        <w:suppressAutoHyphens/>
        <w:spacing w:after="0"/>
        <w:rPr>
          <w:rFonts w:ascii="Times New Roman" w:eastAsia="Times New Roman" w:hAnsi="Times New Roman" w:cs="Times New Roman"/>
          <w:b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ar-SA"/>
        </w:rPr>
        <w:t>PRILOG:</w:t>
      </w:r>
    </w:p>
    <w:p w:rsidR="00794EE7" w:rsidRDefault="00794EE7" w:rsidP="00794EE7">
      <w:pPr>
        <w:jc w:val="both"/>
        <w:rPr>
          <w:rFonts w:ascii="Times New Roman" w:hAnsi="Times New Roman" w:cs="Times New Roman"/>
        </w:rPr>
      </w:pPr>
    </w:p>
    <w:p w:rsidR="00794EE7" w:rsidRDefault="00235119" w:rsidP="00794EE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sa 36.</w:t>
      </w:r>
      <w:r w:rsidR="00794EE7">
        <w:rPr>
          <w:rFonts w:ascii="Times New Roman" w:hAnsi="Times New Roman" w:cs="Times New Roman"/>
        </w:rPr>
        <w:t>. sjednice Općinskog vijeća,</w:t>
      </w:r>
    </w:p>
    <w:p w:rsidR="00235119" w:rsidRDefault="00235119" w:rsidP="0023511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odluke o izradi III. Izmjena i dopuna PPUO Ernestinovo,</w:t>
      </w:r>
    </w:p>
    <w:p w:rsidR="00235119" w:rsidRDefault="00235119" w:rsidP="0023511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Statutarne odluke o izmjenama Statutarne odluke o grbu i zastavi</w:t>
      </w:r>
    </w:p>
    <w:p w:rsidR="00235119" w:rsidRDefault="00235119" w:rsidP="00235119">
      <w:pPr>
        <w:pStyle w:val="Odlomakpopis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Ernestinovo</w:t>
      </w:r>
    </w:p>
    <w:p w:rsidR="006C6693" w:rsidRDefault="007109AF"/>
    <w:sectPr w:rsidR="006C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76F2"/>
    <w:multiLevelType w:val="hybridMultilevel"/>
    <w:tmpl w:val="72000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D5363"/>
    <w:multiLevelType w:val="hybridMultilevel"/>
    <w:tmpl w:val="25B63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E7"/>
    <w:rsid w:val="00235119"/>
    <w:rsid w:val="004140B2"/>
    <w:rsid w:val="005D2079"/>
    <w:rsid w:val="007109AF"/>
    <w:rsid w:val="00794EE7"/>
    <w:rsid w:val="00A17E2E"/>
    <w:rsid w:val="00AC6902"/>
    <w:rsid w:val="00D36C70"/>
    <w:rsid w:val="00E03C51"/>
    <w:rsid w:val="00E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3CB10-93CB-44C9-BFFB-B6E71B60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4EE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9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Ernestinovo</dc:creator>
  <cp:keywords/>
  <dc:description/>
  <cp:lastModifiedBy>Opcina Ernestinovo</cp:lastModifiedBy>
  <cp:revision>7</cp:revision>
  <dcterms:created xsi:type="dcterms:W3CDTF">2020-10-30T08:08:00Z</dcterms:created>
  <dcterms:modified xsi:type="dcterms:W3CDTF">2020-11-02T13:34:00Z</dcterms:modified>
</cp:coreProperties>
</file>