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54" w:rsidRPr="00FC3807" w:rsidRDefault="00F171D5" w:rsidP="00F171D5">
      <w:pPr>
        <w:ind w:firstLine="708"/>
        <w:jc w:val="both"/>
        <w:rPr>
          <w:sz w:val="21"/>
          <w:szCs w:val="21"/>
        </w:rPr>
      </w:pPr>
      <w:r w:rsidRPr="00F171D5">
        <w:rPr>
          <w:sz w:val="21"/>
          <w:szCs w:val="21"/>
        </w:rPr>
        <w:t>Na temelju članka 35. Zakona o lokalnoj i područnoj (regionalnoj) samoupravi (Narodne novine br. 33/01, 60/01, 129/05, 109/07, 125/08, 36/09, 150/11, 144/12, 19/13 – pročišćeni tekst, 137/15, 123/17) te članka 28. Statuta Općine Ernestinovo (Službeni glasnik broj 1/13, 4/13, 3/18, 4/18), Općinsko</w:t>
      </w:r>
      <w:r w:rsidR="006166E8">
        <w:rPr>
          <w:sz w:val="21"/>
          <w:szCs w:val="21"/>
        </w:rPr>
        <w:t xml:space="preserve"> vijeće Općine Ernestinovo na 16</w:t>
      </w:r>
      <w:r w:rsidRPr="00F171D5">
        <w:rPr>
          <w:sz w:val="21"/>
          <w:szCs w:val="21"/>
        </w:rPr>
        <w:t xml:space="preserve">. sjednici održanoj </w:t>
      </w:r>
      <w:r w:rsidR="006166E8">
        <w:rPr>
          <w:sz w:val="21"/>
          <w:szCs w:val="21"/>
        </w:rPr>
        <w:t>15. siječnja</w:t>
      </w:r>
      <w:r w:rsidRPr="00F171D5">
        <w:rPr>
          <w:sz w:val="21"/>
          <w:szCs w:val="21"/>
        </w:rPr>
        <w:t xml:space="preserve"> 201</w:t>
      </w:r>
      <w:r>
        <w:rPr>
          <w:sz w:val="21"/>
          <w:szCs w:val="21"/>
        </w:rPr>
        <w:t>9</w:t>
      </w:r>
      <w:r w:rsidRPr="00F171D5">
        <w:rPr>
          <w:sz w:val="21"/>
          <w:szCs w:val="21"/>
        </w:rPr>
        <w:t>. donosi</w:t>
      </w:r>
    </w:p>
    <w:p w:rsidR="00EB2D32" w:rsidRDefault="00EB2D32" w:rsidP="008256A4">
      <w:pPr>
        <w:jc w:val="center"/>
        <w:rPr>
          <w:b/>
          <w:sz w:val="21"/>
          <w:szCs w:val="21"/>
        </w:rPr>
      </w:pPr>
    </w:p>
    <w:p w:rsidR="008256A4" w:rsidRPr="00FC3807" w:rsidRDefault="008256A4" w:rsidP="008256A4">
      <w:pPr>
        <w:jc w:val="center"/>
        <w:rPr>
          <w:b/>
          <w:sz w:val="21"/>
          <w:szCs w:val="21"/>
        </w:rPr>
      </w:pPr>
      <w:r w:rsidRPr="00FC3807">
        <w:rPr>
          <w:b/>
          <w:sz w:val="21"/>
          <w:szCs w:val="21"/>
        </w:rPr>
        <w:t>ODLUKU</w:t>
      </w:r>
    </w:p>
    <w:p w:rsidR="00F11E35" w:rsidRPr="00FC3807" w:rsidRDefault="008256A4" w:rsidP="008256A4">
      <w:pPr>
        <w:jc w:val="center"/>
        <w:rPr>
          <w:b/>
          <w:sz w:val="21"/>
          <w:szCs w:val="21"/>
        </w:rPr>
      </w:pPr>
      <w:r w:rsidRPr="00FC3807">
        <w:rPr>
          <w:b/>
          <w:sz w:val="21"/>
          <w:szCs w:val="21"/>
        </w:rPr>
        <w:t xml:space="preserve">o </w:t>
      </w:r>
      <w:r w:rsidR="008C3819">
        <w:rPr>
          <w:b/>
          <w:sz w:val="21"/>
          <w:szCs w:val="21"/>
        </w:rPr>
        <w:t>dopuni</w:t>
      </w:r>
      <w:r w:rsidR="00F171D5">
        <w:rPr>
          <w:b/>
          <w:sz w:val="21"/>
          <w:szCs w:val="21"/>
        </w:rPr>
        <w:t xml:space="preserve"> Odluke o </w:t>
      </w:r>
      <w:r w:rsidR="002E574D">
        <w:rPr>
          <w:b/>
          <w:sz w:val="21"/>
          <w:szCs w:val="21"/>
        </w:rPr>
        <w:t>novčanoj pomoći za opremu novorođenog djeteta</w:t>
      </w:r>
    </w:p>
    <w:p w:rsidR="008256A4" w:rsidRDefault="008256A4" w:rsidP="008256A4">
      <w:pPr>
        <w:jc w:val="center"/>
        <w:rPr>
          <w:b/>
          <w:sz w:val="21"/>
          <w:szCs w:val="21"/>
        </w:rPr>
      </w:pPr>
    </w:p>
    <w:p w:rsidR="002E574D" w:rsidRDefault="002E574D" w:rsidP="008256A4">
      <w:pPr>
        <w:jc w:val="center"/>
        <w:rPr>
          <w:sz w:val="21"/>
          <w:szCs w:val="21"/>
        </w:rPr>
      </w:pPr>
      <w:r>
        <w:rPr>
          <w:sz w:val="21"/>
          <w:szCs w:val="21"/>
        </w:rPr>
        <w:t>Članak 1.</w:t>
      </w:r>
    </w:p>
    <w:p w:rsidR="00F171D5" w:rsidRDefault="002E574D" w:rsidP="00F171D5">
      <w:pPr>
        <w:jc w:val="both"/>
        <w:rPr>
          <w:sz w:val="21"/>
          <w:szCs w:val="21"/>
        </w:rPr>
      </w:pPr>
      <w:r>
        <w:rPr>
          <w:sz w:val="21"/>
          <w:szCs w:val="21"/>
        </w:rPr>
        <w:tab/>
      </w:r>
      <w:r w:rsidR="00783D48">
        <w:rPr>
          <w:sz w:val="21"/>
          <w:szCs w:val="21"/>
        </w:rPr>
        <w:t xml:space="preserve">Ovom odlukom </w:t>
      </w:r>
      <w:r w:rsidR="008C3819">
        <w:rPr>
          <w:sz w:val="21"/>
          <w:szCs w:val="21"/>
        </w:rPr>
        <w:t>dopunjava</w:t>
      </w:r>
      <w:r w:rsidR="00F171D5">
        <w:rPr>
          <w:sz w:val="21"/>
          <w:szCs w:val="21"/>
        </w:rPr>
        <w:t xml:space="preserve"> se Odluka o novčanoj pomoći za opremu novorođenog djeteta (Službeni glasnik Općine Ernestinovo, broj 2/17).</w:t>
      </w:r>
    </w:p>
    <w:p w:rsidR="002E574D" w:rsidRDefault="002E574D" w:rsidP="002E574D">
      <w:pPr>
        <w:jc w:val="center"/>
        <w:rPr>
          <w:sz w:val="21"/>
          <w:szCs w:val="21"/>
        </w:rPr>
      </w:pPr>
      <w:r>
        <w:rPr>
          <w:sz w:val="21"/>
          <w:szCs w:val="21"/>
        </w:rPr>
        <w:t>Članak 2.</w:t>
      </w:r>
    </w:p>
    <w:p w:rsidR="00F171D5" w:rsidRDefault="00F171D5" w:rsidP="00F171D5">
      <w:pPr>
        <w:jc w:val="both"/>
        <w:rPr>
          <w:sz w:val="21"/>
          <w:szCs w:val="21"/>
        </w:rPr>
      </w:pPr>
      <w:r>
        <w:rPr>
          <w:sz w:val="21"/>
          <w:szCs w:val="21"/>
        </w:rPr>
        <w:tab/>
      </w:r>
      <w:r w:rsidR="008C3819">
        <w:rPr>
          <w:sz w:val="21"/>
          <w:szCs w:val="21"/>
        </w:rPr>
        <w:t>Iza članka 3. dodaje se članak 3.a koji glasi</w:t>
      </w:r>
      <w:r>
        <w:rPr>
          <w:sz w:val="21"/>
          <w:szCs w:val="21"/>
        </w:rPr>
        <w:t>:</w:t>
      </w:r>
    </w:p>
    <w:p w:rsidR="008C3819" w:rsidRDefault="002E574D" w:rsidP="00EC178C">
      <w:pPr>
        <w:jc w:val="both"/>
        <w:rPr>
          <w:sz w:val="21"/>
          <w:szCs w:val="21"/>
        </w:rPr>
      </w:pPr>
      <w:r>
        <w:rPr>
          <w:sz w:val="21"/>
          <w:szCs w:val="21"/>
        </w:rPr>
        <w:tab/>
      </w:r>
      <w:r w:rsidR="00F171D5">
        <w:rPr>
          <w:sz w:val="21"/>
          <w:szCs w:val="21"/>
        </w:rPr>
        <w:t>„</w:t>
      </w:r>
      <w:r w:rsidR="008C3819">
        <w:rPr>
          <w:sz w:val="21"/>
          <w:szCs w:val="21"/>
        </w:rPr>
        <w:t>Pravo na novčanu naknadu roditelji mogu ostvariti i ako ne ispunjavaju uvjet iz članka 3. stavka 1. podstavka 1. ove Odluke, ako su roditelji prije rođenja djeteta pokazali namjeru trajnog stanovanja na području Općine Ernestinovo, stjecanjem stambene nekretnine na području Općine Ernestinovo i prijavom prebivališta na adresi te nekretnine</w:t>
      </w:r>
      <w:r w:rsidR="00EC178C">
        <w:rPr>
          <w:sz w:val="21"/>
          <w:szCs w:val="21"/>
        </w:rPr>
        <w:t>.</w:t>
      </w:r>
    </w:p>
    <w:p w:rsidR="00EC178C" w:rsidRDefault="00EC178C" w:rsidP="00EC178C">
      <w:pPr>
        <w:jc w:val="both"/>
        <w:rPr>
          <w:sz w:val="21"/>
          <w:szCs w:val="21"/>
        </w:rPr>
      </w:pPr>
      <w:r>
        <w:rPr>
          <w:sz w:val="21"/>
          <w:szCs w:val="21"/>
        </w:rPr>
        <w:tab/>
        <w:t>Smatrat će se da su roditelji stekli nekretninu na području Općine Ernestinovo, ako je barem jedan roditelj suvlasnik nekretnine u dijelu od 1/2 suvlasničkog udjela ili većem.“</w:t>
      </w:r>
    </w:p>
    <w:p w:rsidR="002E574D" w:rsidRDefault="00EC178C" w:rsidP="008256A4">
      <w:pPr>
        <w:jc w:val="center"/>
        <w:rPr>
          <w:sz w:val="21"/>
          <w:szCs w:val="21"/>
        </w:rPr>
      </w:pPr>
      <w:r>
        <w:rPr>
          <w:sz w:val="21"/>
          <w:szCs w:val="21"/>
        </w:rPr>
        <w:t>Članak 3</w:t>
      </w:r>
      <w:r w:rsidR="00783D48">
        <w:rPr>
          <w:sz w:val="21"/>
          <w:szCs w:val="21"/>
        </w:rPr>
        <w:t>.</w:t>
      </w:r>
    </w:p>
    <w:p w:rsidR="006B6A81" w:rsidRPr="00FC3807" w:rsidRDefault="006B6A81" w:rsidP="006B6A81">
      <w:pPr>
        <w:jc w:val="both"/>
        <w:rPr>
          <w:sz w:val="21"/>
          <w:szCs w:val="21"/>
        </w:rPr>
      </w:pPr>
      <w:r w:rsidRPr="00FC3807">
        <w:rPr>
          <w:sz w:val="21"/>
          <w:szCs w:val="21"/>
        </w:rPr>
        <w:tab/>
        <w:t>Ova odluka stupa na sna</w:t>
      </w:r>
      <w:r w:rsidR="00EB2D32">
        <w:rPr>
          <w:sz w:val="21"/>
          <w:szCs w:val="21"/>
        </w:rPr>
        <w:t>gu osmog dana od dana objave u Službenom glasniku</w:t>
      </w:r>
      <w:r w:rsidRPr="00FC3807">
        <w:rPr>
          <w:sz w:val="21"/>
          <w:szCs w:val="21"/>
        </w:rPr>
        <w:t xml:space="preserve"> Općine Ernestinovo.</w:t>
      </w:r>
    </w:p>
    <w:p w:rsidR="00D34E1B" w:rsidRDefault="00D34E1B" w:rsidP="006E4D43">
      <w:pPr>
        <w:jc w:val="both"/>
        <w:rPr>
          <w:sz w:val="21"/>
          <w:szCs w:val="21"/>
        </w:rPr>
      </w:pPr>
    </w:p>
    <w:p w:rsidR="006B6A81" w:rsidRPr="00FC3807" w:rsidRDefault="006B6A81" w:rsidP="006E4D43">
      <w:pPr>
        <w:jc w:val="both"/>
        <w:rPr>
          <w:sz w:val="21"/>
          <w:szCs w:val="21"/>
        </w:rPr>
      </w:pPr>
      <w:r w:rsidRPr="00FC3807">
        <w:rPr>
          <w:sz w:val="21"/>
          <w:szCs w:val="21"/>
        </w:rPr>
        <w:t>KLASA:</w:t>
      </w:r>
      <w:r w:rsidR="00177A59">
        <w:rPr>
          <w:sz w:val="21"/>
          <w:szCs w:val="21"/>
        </w:rPr>
        <w:t xml:space="preserve"> </w:t>
      </w:r>
      <w:r w:rsidR="00B678AF">
        <w:rPr>
          <w:sz w:val="21"/>
          <w:szCs w:val="21"/>
        </w:rPr>
        <w:t>021-05</w:t>
      </w:r>
      <w:r w:rsidR="003838E4">
        <w:rPr>
          <w:sz w:val="21"/>
          <w:szCs w:val="21"/>
        </w:rPr>
        <w:t>/19-03/1</w:t>
      </w:r>
      <w:bookmarkStart w:id="0" w:name="_GoBack"/>
      <w:bookmarkEnd w:id="0"/>
    </w:p>
    <w:p w:rsidR="006B6A81" w:rsidRPr="00FC3807" w:rsidRDefault="006B6A81" w:rsidP="006E4D43">
      <w:pPr>
        <w:jc w:val="both"/>
        <w:rPr>
          <w:sz w:val="21"/>
          <w:szCs w:val="21"/>
        </w:rPr>
      </w:pPr>
      <w:r w:rsidRPr="00FC3807">
        <w:rPr>
          <w:sz w:val="21"/>
          <w:szCs w:val="21"/>
        </w:rPr>
        <w:t>URBROJ: 2158/04-1</w:t>
      </w:r>
      <w:r w:rsidR="00EC178C">
        <w:rPr>
          <w:sz w:val="21"/>
          <w:szCs w:val="21"/>
        </w:rPr>
        <w:t>9</w:t>
      </w:r>
      <w:r w:rsidRPr="00FC3807">
        <w:rPr>
          <w:sz w:val="21"/>
          <w:szCs w:val="21"/>
        </w:rPr>
        <w:t>-</w:t>
      </w:r>
      <w:r w:rsidR="00177A59">
        <w:rPr>
          <w:sz w:val="21"/>
          <w:szCs w:val="21"/>
        </w:rPr>
        <w:t>1</w:t>
      </w:r>
    </w:p>
    <w:p w:rsidR="006B6A81" w:rsidRPr="00FC3807" w:rsidRDefault="006B6A81" w:rsidP="006E4D43">
      <w:pPr>
        <w:jc w:val="both"/>
        <w:rPr>
          <w:sz w:val="21"/>
          <w:szCs w:val="21"/>
        </w:rPr>
      </w:pPr>
      <w:r w:rsidRPr="00FC3807">
        <w:rPr>
          <w:sz w:val="21"/>
          <w:szCs w:val="21"/>
        </w:rPr>
        <w:t xml:space="preserve">Ernestinovo, </w:t>
      </w:r>
      <w:r w:rsidR="00EB2D32">
        <w:rPr>
          <w:sz w:val="21"/>
          <w:szCs w:val="21"/>
        </w:rPr>
        <w:t>15. siječnja</w:t>
      </w:r>
      <w:r w:rsidR="00EC178C">
        <w:rPr>
          <w:sz w:val="21"/>
          <w:szCs w:val="21"/>
        </w:rPr>
        <w:t xml:space="preserve"> 2019.</w:t>
      </w:r>
    </w:p>
    <w:p w:rsidR="006B6A81" w:rsidRPr="00FC3807" w:rsidRDefault="006B6A81" w:rsidP="00D34E1B">
      <w:pPr>
        <w:ind w:left="2832"/>
        <w:jc w:val="center"/>
        <w:rPr>
          <w:sz w:val="21"/>
          <w:szCs w:val="21"/>
        </w:rPr>
      </w:pPr>
      <w:r w:rsidRPr="00FC3807">
        <w:rPr>
          <w:sz w:val="21"/>
          <w:szCs w:val="21"/>
        </w:rPr>
        <w:t>Predsjednik</w:t>
      </w:r>
    </w:p>
    <w:p w:rsidR="006B6A81" w:rsidRPr="00FC3807" w:rsidRDefault="006B6A81" w:rsidP="00D34E1B">
      <w:pPr>
        <w:ind w:left="2832"/>
        <w:jc w:val="center"/>
        <w:rPr>
          <w:sz w:val="21"/>
          <w:szCs w:val="21"/>
        </w:rPr>
      </w:pPr>
      <w:r w:rsidRPr="00FC3807">
        <w:rPr>
          <w:sz w:val="21"/>
          <w:szCs w:val="21"/>
        </w:rPr>
        <w:t>Općinskog vijeća</w:t>
      </w:r>
    </w:p>
    <w:p w:rsidR="006B6A81" w:rsidRPr="00FC3807" w:rsidRDefault="006B6A81" w:rsidP="00D34E1B">
      <w:pPr>
        <w:ind w:left="2832"/>
        <w:jc w:val="center"/>
        <w:rPr>
          <w:sz w:val="21"/>
          <w:szCs w:val="21"/>
        </w:rPr>
      </w:pPr>
    </w:p>
    <w:p w:rsidR="008256A4" w:rsidRPr="00FC3807" w:rsidRDefault="006B6A81" w:rsidP="00D34E1B">
      <w:pPr>
        <w:ind w:left="2832"/>
        <w:jc w:val="center"/>
        <w:rPr>
          <w:b/>
          <w:sz w:val="21"/>
          <w:szCs w:val="21"/>
        </w:rPr>
      </w:pPr>
      <w:r w:rsidRPr="00FC3807">
        <w:rPr>
          <w:sz w:val="21"/>
          <w:szCs w:val="21"/>
        </w:rPr>
        <w:t>Krunoslav Dragičević</w:t>
      </w:r>
    </w:p>
    <w:sectPr w:rsidR="008256A4" w:rsidRPr="00FC38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F6" w:rsidRDefault="000A49F6" w:rsidP="003C291D">
      <w:pPr>
        <w:spacing w:after="0" w:line="240" w:lineRule="auto"/>
      </w:pPr>
      <w:r>
        <w:separator/>
      </w:r>
    </w:p>
  </w:endnote>
  <w:endnote w:type="continuationSeparator" w:id="0">
    <w:p w:rsidR="000A49F6" w:rsidRDefault="000A49F6" w:rsidP="003C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9545"/>
      <w:docPartObj>
        <w:docPartGallery w:val="Page Numbers (Bottom of Page)"/>
        <w:docPartUnique/>
      </w:docPartObj>
    </w:sdtPr>
    <w:sdtEndPr/>
    <w:sdtContent>
      <w:p w:rsidR="003C291D" w:rsidRDefault="003C291D">
        <w:pPr>
          <w:pStyle w:val="Podnoje"/>
          <w:jc w:val="right"/>
        </w:pPr>
        <w:r>
          <w:fldChar w:fldCharType="begin"/>
        </w:r>
        <w:r>
          <w:instrText>PAGE   \* MERGEFORMAT</w:instrText>
        </w:r>
        <w:r>
          <w:fldChar w:fldCharType="separate"/>
        </w:r>
        <w:r w:rsidR="000A49F6">
          <w:rPr>
            <w:noProof/>
          </w:rPr>
          <w:t>1</w:t>
        </w:r>
        <w:r>
          <w:fldChar w:fldCharType="end"/>
        </w:r>
      </w:p>
    </w:sdtContent>
  </w:sdt>
  <w:p w:rsidR="003C291D" w:rsidRDefault="003C29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F6" w:rsidRDefault="000A49F6" w:rsidP="003C291D">
      <w:pPr>
        <w:spacing w:after="0" w:line="240" w:lineRule="auto"/>
      </w:pPr>
      <w:r>
        <w:separator/>
      </w:r>
    </w:p>
  </w:footnote>
  <w:footnote w:type="continuationSeparator" w:id="0">
    <w:p w:rsidR="000A49F6" w:rsidRDefault="000A49F6" w:rsidP="003C2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63AC"/>
    <w:multiLevelType w:val="hybridMultilevel"/>
    <w:tmpl w:val="7EC4CAC6"/>
    <w:lvl w:ilvl="0" w:tplc="6E9A9B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1813E4"/>
    <w:multiLevelType w:val="hybridMultilevel"/>
    <w:tmpl w:val="94AAE59E"/>
    <w:lvl w:ilvl="0" w:tplc="1BCCC7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6E70E1"/>
    <w:multiLevelType w:val="hybridMultilevel"/>
    <w:tmpl w:val="87CAC9D4"/>
    <w:lvl w:ilvl="0" w:tplc="54AE2B4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35793D"/>
    <w:multiLevelType w:val="hybridMultilevel"/>
    <w:tmpl w:val="2FAC51A0"/>
    <w:lvl w:ilvl="0" w:tplc="C3A4F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58F0EE7"/>
    <w:multiLevelType w:val="hybridMultilevel"/>
    <w:tmpl w:val="EF0C3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E72AA5"/>
    <w:multiLevelType w:val="hybridMultilevel"/>
    <w:tmpl w:val="72B27862"/>
    <w:lvl w:ilvl="0" w:tplc="6E9A9B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B940B3"/>
    <w:multiLevelType w:val="hybridMultilevel"/>
    <w:tmpl w:val="A4C8FD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A4"/>
    <w:rsid w:val="000549D9"/>
    <w:rsid w:val="0007652A"/>
    <w:rsid w:val="000A49F6"/>
    <w:rsid w:val="000A785D"/>
    <w:rsid w:val="00177A59"/>
    <w:rsid w:val="002B23C3"/>
    <w:rsid w:val="002E4C96"/>
    <w:rsid w:val="002E574D"/>
    <w:rsid w:val="0033112C"/>
    <w:rsid w:val="003838E4"/>
    <w:rsid w:val="00393DC3"/>
    <w:rsid w:val="00396CEF"/>
    <w:rsid w:val="003B538D"/>
    <w:rsid w:val="003C291D"/>
    <w:rsid w:val="00401B62"/>
    <w:rsid w:val="00457D3E"/>
    <w:rsid w:val="004A0AC5"/>
    <w:rsid w:val="004C7A6C"/>
    <w:rsid w:val="005075B1"/>
    <w:rsid w:val="006166E8"/>
    <w:rsid w:val="006716EE"/>
    <w:rsid w:val="006802D4"/>
    <w:rsid w:val="00694535"/>
    <w:rsid w:val="006B6A81"/>
    <w:rsid w:val="006E4D43"/>
    <w:rsid w:val="00746A84"/>
    <w:rsid w:val="00783D48"/>
    <w:rsid w:val="007A78EA"/>
    <w:rsid w:val="007F6692"/>
    <w:rsid w:val="00824F49"/>
    <w:rsid w:val="008256A4"/>
    <w:rsid w:val="00840F22"/>
    <w:rsid w:val="008C3819"/>
    <w:rsid w:val="00955735"/>
    <w:rsid w:val="00A133DB"/>
    <w:rsid w:val="00A344A2"/>
    <w:rsid w:val="00AD7293"/>
    <w:rsid w:val="00AF00E7"/>
    <w:rsid w:val="00B0242E"/>
    <w:rsid w:val="00B678AF"/>
    <w:rsid w:val="00BA2444"/>
    <w:rsid w:val="00C65F53"/>
    <w:rsid w:val="00C97409"/>
    <w:rsid w:val="00D34E1B"/>
    <w:rsid w:val="00D45634"/>
    <w:rsid w:val="00D744DF"/>
    <w:rsid w:val="00D745BC"/>
    <w:rsid w:val="00DA0863"/>
    <w:rsid w:val="00DD4C8B"/>
    <w:rsid w:val="00E06F7B"/>
    <w:rsid w:val="00E14CC4"/>
    <w:rsid w:val="00E40FDC"/>
    <w:rsid w:val="00EB2D32"/>
    <w:rsid w:val="00EB7554"/>
    <w:rsid w:val="00EC178C"/>
    <w:rsid w:val="00F11E35"/>
    <w:rsid w:val="00F171D5"/>
    <w:rsid w:val="00FA1B10"/>
    <w:rsid w:val="00FC3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4A616-82A2-4DFA-A342-A82CF4F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4D43"/>
    <w:pPr>
      <w:ind w:left="720"/>
      <w:contextualSpacing/>
    </w:pPr>
  </w:style>
  <w:style w:type="paragraph" w:styleId="Zaglavlje">
    <w:name w:val="header"/>
    <w:basedOn w:val="Normal"/>
    <w:link w:val="ZaglavljeChar"/>
    <w:uiPriority w:val="99"/>
    <w:unhideWhenUsed/>
    <w:rsid w:val="003C29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291D"/>
  </w:style>
  <w:style w:type="paragraph" w:styleId="Podnoje">
    <w:name w:val="footer"/>
    <w:basedOn w:val="Normal"/>
    <w:link w:val="PodnojeChar"/>
    <w:uiPriority w:val="99"/>
    <w:unhideWhenUsed/>
    <w:rsid w:val="003C29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C291D"/>
  </w:style>
  <w:style w:type="paragraph" w:styleId="Tekstbalonia">
    <w:name w:val="Balloon Text"/>
    <w:basedOn w:val="Normal"/>
    <w:link w:val="TekstbaloniaChar"/>
    <w:uiPriority w:val="99"/>
    <w:semiHidden/>
    <w:unhideWhenUsed/>
    <w:rsid w:val="00D456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9</cp:revision>
  <cp:lastPrinted>2017-06-28T11:50:00Z</cp:lastPrinted>
  <dcterms:created xsi:type="dcterms:W3CDTF">2019-01-15T13:27:00Z</dcterms:created>
  <dcterms:modified xsi:type="dcterms:W3CDTF">2019-02-18T09:07:00Z</dcterms:modified>
</cp:coreProperties>
</file>