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8F" w:rsidRPr="003574D3" w:rsidRDefault="009C54D3" w:rsidP="004B4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4D3">
        <w:rPr>
          <w:rFonts w:ascii="Times New Roman" w:hAnsi="Times New Roman" w:cs="Times New Roman"/>
          <w:sz w:val="24"/>
          <w:szCs w:val="24"/>
        </w:rPr>
        <w:t>Temeljem članka 46. stavka 1. Zakona o Proračunu (Narodne novine 87/08, 136/12 i 15/15), a u skladu sa člankom 8. stavkom 1. Odluke o izvršenju Proračuna Općine Ernestinovo za 2017. godinu (Službeni glasnik Općine Ernestinovo</w:t>
      </w:r>
      <w:r w:rsidR="004B4C8F" w:rsidRPr="003574D3">
        <w:rPr>
          <w:rFonts w:ascii="Times New Roman" w:hAnsi="Times New Roman" w:cs="Times New Roman"/>
          <w:sz w:val="24"/>
          <w:szCs w:val="24"/>
        </w:rPr>
        <w:t xml:space="preserve"> 5/16) i članka 35. Statuta Općine Ernestinovo</w:t>
      </w:r>
      <w:r w:rsidR="00723DD6">
        <w:rPr>
          <w:rFonts w:ascii="Times New Roman" w:hAnsi="Times New Roman" w:cs="Times New Roman"/>
          <w:sz w:val="24"/>
          <w:szCs w:val="24"/>
        </w:rPr>
        <w:t xml:space="preserve"> </w:t>
      </w:r>
      <w:r w:rsidR="004B4C8F" w:rsidRPr="003574D3">
        <w:rPr>
          <w:rFonts w:ascii="Times New Roman" w:hAnsi="Times New Roman" w:cs="Times New Roman"/>
          <w:sz w:val="24"/>
          <w:szCs w:val="24"/>
        </w:rPr>
        <w:t>(Službeni glasnik 1/13 i 4/13), načelnica Općine Ernestinovo dana 29.12. 2017. godine donosi</w:t>
      </w:r>
      <w:r w:rsidR="00723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8F" w:rsidRPr="003574D3" w:rsidRDefault="004B4C8F" w:rsidP="004B4C8F">
      <w:pPr>
        <w:pStyle w:val="Bezproreda"/>
        <w:jc w:val="both"/>
        <w:rPr>
          <w:sz w:val="24"/>
          <w:szCs w:val="24"/>
        </w:rPr>
      </w:pPr>
    </w:p>
    <w:p w:rsidR="004B4C8F" w:rsidRPr="004B4C8F" w:rsidRDefault="004B4C8F" w:rsidP="00723DD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8F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4B4C8F" w:rsidRPr="004B4C8F" w:rsidRDefault="004B4C8F" w:rsidP="00723DD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8F">
        <w:rPr>
          <w:rFonts w:ascii="Times New Roman" w:hAnsi="Times New Roman" w:cs="Times New Roman"/>
          <w:b/>
          <w:sz w:val="28"/>
          <w:szCs w:val="28"/>
        </w:rPr>
        <w:t>o preraspodjeli</w:t>
      </w:r>
      <w:r w:rsidR="0072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C8F">
        <w:rPr>
          <w:rFonts w:ascii="Times New Roman" w:hAnsi="Times New Roman" w:cs="Times New Roman"/>
          <w:b/>
          <w:sz w:val="28"/>
          <w:szCs w:val="28"/>
        </w:rPr>
        <w:t>sredstava planiranih u Proračunu</w:t>
      </w:r>
    </w:p>
    <w:p w:rsidR="004B4C8F" w:rsidRDefault="004B4C8F" w:rsidP="00723DD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8F">
        <w:rPr>
          <w:rFonts w:ascii="Times New Roman" w:hAnsi="Times New Roman" w:cs="Times New Roman"/>
          <w:b/>
          <w:sz w:val="28"/>
          <w:szCs w:val="28"/>
        </w:rPr>
        <w:t>Općine Ernestinovo za 2017. godinu</w:t>
      </w:r>
    </w:p>
    <w:p w:rsidR="004B4C8F" w:rsidRDefault="004B4C8F" w:rsidP="004B4C8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B4C8F" w:rsidRDefault="004B4C8F" w:rsidP="004B4C8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4B4C8F" w:rsidRPr="003574D3" w:rsidRDefault="004B4C8F" w:rsidP="004B4C8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>Članak 1.</w:t>
      </w:r>
    </w:p>
    <w:p w:rsidR="004B4C8F" w:rsidRPr="003574D3" w:rsidRDefault="004B4C8F" w:rsidP="004B4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0E98" w:rsidRPr="003574D3" w:rsidRDefault="004B4C8F" w:rsidP="004B4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>Načelnica Općine Ernestinovo donosi preraspodjelu sredstava planiranih u Proračunu Općine Ernestinovo za 2017. godinu</w:t>
      </w:r>
      <w:r w:rsidR="001F5E0E" w:rsidRPr="003574D3">
        <w:rPr>
          <w:rFonts w:ascii="Arial" w:hAnsi="Arial" w:cs="Arial"/>
          <w:sz w:val="24"/>
          <w:szCs w:val="24"/>
        </w:rPr>
        <w:tab/>
      </w:r>
    </w:p>
    <w:p w:rsidR="00CF0E98" w:rsidRDefault="001F5E0E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CF0E98" w:rsidRDefault="001F5E0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Preraspodjela </w:t>
      </w:r>
    </w:p>
    <w:p w:rsidR="00CF0E98" w:rsidRDefault="001F5E0E">
      <w:pPr>
        <w:widowControl w:val="0"/>
        <w:tabs>
          <w:tab w:val="center" w:pos="570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98.019,00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98.019,00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98.019,00</w:t>
      </w:r>
    </w:p>
    <w:p w:rsidR="00CF0E98" w:rsidRDefault="001F5E0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98.019,00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98.019,00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98.019,00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-3.981,00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98.019,00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256.006,00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256.006,00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24.805,00</w:t>
      </w:r>
    </w:p>
    <w:p w:rsidR="00CF0E98" w:rsidRDefault="001F5E0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24.805,00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24.805,00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24.805,00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24.805,00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145.701,00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145.701,00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145.701,00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20.750,00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20.750,00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4.951,00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124.951,00</w:t>
      </w:r>
    </w:p>
    <w:p w:rsidR="00CF0E98" w:rsidRDefault="001F5E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124.951,00</w:t>
      </w:r>
    </w:p>
    <w:p w:rsidR="00CF0E98" w:rsidRDefault="001F5E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85.500,00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1060 Stanovanje</w:t>
      </w:r>
      <w:r w:rsidR="00723DD6">
        <w:rPr>
          <w:rFonts w:ascii="Tahoma" w:hAnsi="Tahoma" w:cs="Tahoma"/>
          <w:color w:val="000000"/>
          <w:sz w:val="14"/>
          <w:szCs w:val="14"/>
        </w:rPr>
        <w:t xml:space="preserve"> 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85.500,00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85.500,00</w:t>
      </w:r>
    </w:p>
    <w:p w:rsidR="00CF0E98" w:rsidRDefault="001F5E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85.500,00</w:t>
      </w:r>
    </w:p>
    <w:p w:rsidR="00CF0E98" w:rsidRDefault="001F5E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4B4C8F" w:rsidRDefault="001F5E0E" w:rsidP="004B4C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0E98" w:rsidRDefault="00CF0E98" w:rsidP="004B4C8F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CF0E98" w:rsidRDefault="001F5E0E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CF0E98" w:rsidRDefault="001F5E0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Preraspodjela </w:t>
      </w:r>
    </w:p>
    <w:p w:rsidR="00CF0E98" w:rsidRDefault="001F5E0E">
      <w:pPr>
        <w:widowControl w:val="0"/>
        <w:tabs>
          <w:tab w:val="center" w:pos="570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22.886,00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22.886,00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22.886,00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22.886,00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22.886,00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7.030,00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13.256,00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13.256,00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70.264,00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70.264,00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</w:t>
      </w:r>
      <w:r w:rsidR="00723DD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-1.486,00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51.514,00</w:t>
      </w:r>
    </w:p>
    <w:p w:rsidR="00CF0E98" w:rsidRDefault="001F5E0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-1.486,00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51.514,00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-1.486,00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51.514,00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-1.486,00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51.514,00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47.500,00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4.014,00</w:t>
      </w:r>
    </w:p>
    <w:p w:rsidR="00CF0E98" w:rsidRDefault="001F5E0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18.750,00</w:t>
      </w:r>
    </w:p>
    <w:p w:rsidR="00CF0E98" w:rsidRDefault="001F5E0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4014</w:t>
      </w:r>
    </w:p>
    <w:p w:rsidR="00CF0E98" w:rsidRDefault="001F5E0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UZ ZBRINJAVANJE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OTPADA</w:t>
      </w:r>
    </w:p>
    <w:p w:rsidR="00CF0E98" w:rsidRDefault="001F5E0E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1020 Starost</w:t>
      </w:r>
      <w:r w:rsidR="00723DD6">
        <w:rPr>
          <w:rFonts w:ascii="Tahoma" w:hAnsi="Tahoma" w:cs="Tahoma"/>
          <w:color w:val="000000"/>
          <w:sz w:val="14"/>
          <w:szCs w:val="14"/>
        </w:rPr>
        <w:t xml:space="preserve"> 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:rsidR="00CF0E98" w:rsidRDefault="001F5E0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1F5E0E" w:rsidRDefault="001F5E0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447.175,00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447.175,00</w:t>
      </w:r>
    </w:p>
    <w:p w:rsidR="004B4C8F" w:rsidRDefault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C8F" w:rsidRDefault="004B4C8F" w:rsidP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C8F">
        <w:rPr>
          <w:rFonts w:ascii="Times New Roman" w:hAnsi="Times New Roman" w:cs="Times New Roman"/>
          <w:bCs/>
          <w:color w:val="000000"/>
          <w:sz w:val="24"/>
          <w:szCs w:val="24"/>
        </w:rPr>
        <w:t>Članak 2.</w:t>
      </w:r>
    </w:p>
    <w:p w:rsidR="004B4C8F" w:rsidRPr="003574D3" w:rsidRDefault="004B4C8F" w:rsidP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4C8F" w:rsidRPr="003574D3" w:rsidRDefault="004B4C8F" w:rsidP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74D3">
        <w:rPr>
          <w:rFonts w:ascii="Times New Roman" w:hAnsi="Times New Roman" w:cs="Times New Roman"/>
          <w:bCs/>
          <w:color w:val="000000"/>
          <w:sz w:val="24"/>
          <w:szCs w:val="24"/>
        </w:rPr>
        <w:t>Ova Odluka će se objaviti u „Službenom glasniku“ Općine Ernestinovo.</w:t>
      </w:r>
    </w:p>
    <w:p w:rsidR="004B4C8F" w:rsidRPr="003574D3" w:rsidRDefault="004B4C8F" w:rsidP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0F7" w:rsidRPr="003574D3" w:rsidRDefault="009A10F7" w:rsidP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0F7" w:rsidRPr="003574D3" w:rsidRDefault="004B4C8F" w:rsidP="009A10F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>KLASA: 400-06/17-02/1</w:t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3574D3">
        <w:rPr>
          <w:rFonts w:ascii="Times New Roman" w:hAnsi="Times New Roman" w:cs="Times New Roman"/>
          <w:sz w:val="24"/>
          <w:szCs w:val="24"/>
        </w:rPr>
        <w:tab/>
      </w:r>
      <w:r w:rsidR="00723DD6">
        <w:rPr>
          <w:rFonts w:ascii="Times New Roman" w:hAnsi="Times New Roman" w:cs="Times New Roman"/>
          <w:sz w:val="24"/>
          <w:szCs w:val="24"/>
        </w:rPr>
        <w:t xml:space="preserve"> </w:t>
      </w:r>
      <w:r w:rsidR="009A10F7" w:rsidRPr="003574D3">
        <w:rPr>
          <w:rFonts w:ascii="Times New Roman" w:hAnsi="Times New Roman" w:cs="Times New Roman"/>
          <w:sz w:val="24"/>
          <w:szCs w:val="24"/>
        </w:rPr>
        <w:t xml:space="preserve"> Načelnica</w:t>
      </w:r>
    </w:p>
    <w:p w:rsidR="009A10F7" w:rsidRPr="003574D3" w:rsidRDefault="009A10F7" w:rsidP="009A10F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>URBROJ: 2158/04-17-1</w:t>
      </w:r>
    </w:p>
    <w:p w:rsidR="009A10F7" w:rsidRPr="003574D3" w:rsidRDefault="009A10F7" w:rsidP="009A10F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>Ernestinovo, 29. 12. 2017.</w:t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</w:r>
      <w:r w:rsidRPr="003574D3">
        <w:rPr>
          <w:rFonts w:ascii="Times New Roman" w:hAnsi="Times New Roman" w:cs="Times New Roman"/>
          <w:sz w:val="24"/>
          <w:szCs w:val="24"/>
        </w:rPr>
        <w:tab/>
        <w:t>Marijana Junušić</w:t>
      </w:r>
      <w:r w:rsidR="00370DD3">
        <w:rPr>
          <w:rFonts w:ascii="Times New Roman" w:hAnsi="Times New Roman" w:cs="Times New Roman"/>
          <w:sz w:val="24"/>
          <w:szCs w:val="24"/>
        </w:rPr>
        <w:t>, v. r.</w:t>
      </w:r>
    </w:p>
    <w:p w:rsidR="004B4C8F" w:rsidRPr="003574D3" w:rsidRDefault="004B4C8F" w:rsidP="004B4C8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B4C8F" w:rsidRPr="003574D3">
      <w:pgSz w:w="11906" w:h="16838" w:code="9"/>
      <w:pgMar w:top="1134" w:right="28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E2"/>
    <w:rsid w:val="001F5E0E"/>
    <w:rsid w:val="002563E2"/>
    <w:rsid w:val="003574D3"/>
    <w:rsid w:val="00370DD3"/>
    <w:rsid w:val="004B4C8F"/>
    <w:rsid w:val="00715FE2"/>
    <w:rsid w:val="00723DD6"/>
    <w:rsid w:val="009A10F7"/>
    <w:rsid w:val="009C54D3"/>
    <w:rsid w:val="00C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88C565-FC9D-4850-A6AD-BEB6FE3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5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2018-01-18T08:25:00Z</dcterms:created>
  <dcterms:modified xsi:type="dcterms:W3CDTF">2018-01-18T08:25:00Z</dcterms:modified>
</cp:coreProperties>
</file>