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9C5" w:rsidRDefault="00AD6719" w:rsidP="00AD6719">
      <w:pPr>
        <w:jc w:val="both"/>
      </w:pPr>
      <w:r>
        <w:tab/>
        <w:t>Na temelju članka 21. stavka 4. Zakona o održivom gospodarenju otpadom („Narodne novine“ broj 94/13 i 73/17) te članka 28. Statuta Općine Ernestinovo („Službeni glasnik“ Općine Ernestinovo broj 1/13 i 4/13) Općinsko vijeće Općine Ernestinovo, na 6. sjednici održanoj 22. siječnja 2018. donijelo je</w:t>
      </w:r>
    </w:p>
    <w:p w:rsidR="00AD6719" w:rsidRPr="00AD6719" w:rsidRDefault="00AD6719" w:rsidP="00AD6719">
      <w:pPr>
        <w:jc w:val="center"/>
        <w:rPr>
          <w:b/>
        </w:rPr>
      </w:pPr>
      <w:r w:rsidRPr="00AD6719">
        <w:rPr>
          <w:b/>
        </w:rPr>
        <w:t>ODLUKU</w:t>
      </w:r>
    </w:p>
    <w:p w:rsidR="00AD6719" w:rsidRPr="00AD6719" w:rsidRDefault="00AD6719" w:rsidP="00AD6719">
      <w:pPr>
        <w:jc w:val="center"/>
        <w:rPr>
          <w:b/>
        </w:rPr>
      </w:pPr>
      <w:r>
        <w:rPr>
          <w:b/>
        </w:rPr>
        <w:t>o donošenju</w:t>
      </w:r>
      <w:r w:rsidRPr="00AD6719">
        <w:rPr>
          <w:b/>
        </w:rPr>
        <w:t xml:space="preserve"> Plana gospodarenja otpadom Općine Ernestinovo</w:t>
      </w:r>
    </w:p>
    <w:p w:rsidR="00AD6719" w:rsidRPr="00AD6719" w:rsidRDefault="00AD6719" w:rsidP="00AD6719">
      <w:pPr>
        <w:jc w:val="center"/>
        <w:rPr>
          <w:b/>
        </w:rPr>
      </w:pPr>
      <w:r w:rsidRPr="00AD6719">
        <w:rPr>
          <w:b/>
        </w:rPr>
        <w:t>za razdoblje 2017. – 2022. godine</w:t>
      </w:r>
    </w:p>
    <w:p w:rsidR="00AD6719" w:rsidRDefault="00AD6719" w:rsidP="00AD6719">
      <w:pPr>
        <w:jc w:val="center"/>
      </w:pPr>
    </w:p>
    <w:p w:rsidR="00AD6719" w:rsidRDefault="00AD6719" w:rsidP="00AD6719">
      <w:pPr>
        <w:jc w:val="center"/>
      </w:pPr>
      <w:r>
        <w:t>Članak 1.</w:t>
      </w:r>
    </w:p>
    <w:p w:rsidR="00C61623" w:rsidRDefault="00AD6719" w:rsidP="00AD6719">
      <w:pPr>
        <w:jc w:val="both"/>
      </w:pPr>
      <w:r>
        <w:tab/>
      </w:r>
      <w:r w:rsidR="00C61623">
        <w:t xml:space="preserve">Općinsko vijeće donosi </w:t>
      </w:r>
      <w:r>
        <w:t>Plan gospodarenja otpadom Općine Ernestinovo za razdoblje 2017. – 2022. godine</w:t>
      </w:r>
      <w:r w:rsidR="00496B21">
        <w:t xml:space="preserve"> (dalje u tekstu: Plan)</w:t>
      </w:r>
    </w:p>
    <w:p w:rsidR="00AD6719" w:rsidRDefault="00C61623" w:rsidP="00AD6719">
      <w:pPr>
        <w:jc w:val="center"/>
      </w:pPr>
      <w:r>
        <w:t>Članak 2.</w:t>
      </w:r>
    </w:p>
    <w:p w:rsidR="00C61623" w:rsidRDefault="00AD6719" w:rsidP="00C61623">
      <w:pPr>
        <w:jc w:val="both"/>
      </w:pPr>
      <w:r>
        <w:tab/>
      </w:r>
      <w:r w:rsidR="00496B21">
        <w:t>Nacrt P</w:t>
      </w:r>
      <w:r w:rsidR="00C61623">
        <w:t xml:space="preserve">lana je izradilo trgovačko društvo HIDOPLAN d.o.o. za izgradnju i konzalting, </w:t>
      </w:r>
      <w:proofErr w:type="spellStart"/>
      <w:r w:rsidR="00C61623">
        <w:t>Horvaćanska</w:t>
      </w:r>
      <w:proofErr w:type="spellEnd"/>
      <w:r w:rsidR="00C61623">
        <w:t xml:space="preserve"> cesta 17a, Zagreb.</w:t>
      </w:r>
    </w:p>
    <w:p w:rsidR="00C61623" w:rsidRDefault="00C61623" w:rsidP="00C61623">
      <w:pPr>
        <w:jc w:val="center"/>
      </w:pPr>
      <w:r>
        <w:t>Članak 3.</w:t>
      </w:r>
    </w:p>
    <w:p w:rsidR="00AD6719" w:rsidRDefault="00C61623" w:rsidP="00C61623">
      <w:pPr>
        <w:ind w:firstLine="708"/>
        <w:jc w:val="both"/>
      </w:pPr>
      <w:r>
        <w:t>Upravni odjel za prostorno planiranje, zaštitu okoliša i prirode Osječko-baranjske županije izdao je pozitivno prethodno mišljenje na p</w:t>
      </w:r>
      <w:r w:rsidR="00AD6719">
        <w:t>rijedlog Plana</w:t>
      </w:r>
      <w:r>
        <w:t>, KLASA: 351-01/18-02/5, URBROJ: 2158/1-01-17/05-18-2 od 15. siječnja 2018.</w:t>
      </w:r>
    </w:p>
    <w:p w:rsidR="00C61623" w:rsidRDefault="00C61623" w:rsidP="00C61623">
      <w:pPr>
        <w:jc w:val="center"/>
      </w:pPr>
      <w:r>
        <w:t>Članak 4.</w:t>
      </w:r>
    </w:p>
    <w:p w:rsidR="00C61623" w:rsidRDefault="00C61623" w:rsidP="00C61623">
      <w:pPr>
        <w:jc w:val="both"/>
      </w:pPr>
      <w:r>
        <w:tab/>
      </w:r>
      <w:r w:rsidR="00496B21">
        <w:t>Plan je sastavni dio ove odluke i objavljuje se u „Službenom glasniku“ Općine Ernestinovo te na službenoj mrežnoj stranici Općine Ernestinovo.</w:t>
      </w:r>
    </w:p>
    <w:p w:rsidR="00496B21" w:rsidRDefault="00496B21" w:rsidP="00496B21">
      <w:pPr>
        <w:jc w:val="center"/>
      </w:pPr>
      <w:r>
        <w:t>Članak 5.</w:t>
      </w:r>
    </w:p>
    <w:p w:rsidR="00496B21" w:rsidRDefault="00496B21" w:rsidP="00496B21">
      <w:pPr>
        <w:jc w:val="both"/>
      </w:pPr>
      <w:r>
        <w:tab/>
        <w:t xml:space="preserve">Ova odluka i Plan dostavit će se </w:t>
      </w:r>
      <w:r w:rsidR="00CE6080">
        <w:t>Hrvatskoj agenciji za okoliš i prirodu (pravnom slijedniku Agencije</w:t>
      </w:r>
      <w:r>
        <w:t xml:space="preserve"> za zaštitu okoliša</w:t>
      </w:r>
      <w:r w:rsidR="00CE6080">
        <w:t>)</w:t>
      </w:r>
      <w:r>
        <w:t>.</w:t>
      </w:r>
    </w:p>
    <w:p w:rsidR="00496B21" w:rsidRDefault="00496B21" w:rsidP="00496B21">
      <w:pPr>
        <w:jc w:val="center"/>
      </w:pPr>
      <w:r>
        <w:t>Članak 6.</w:t>
      </w:r>
    </w:p>
    <w:p w:rsidR="00496B21" w:rsidRDefault="00496B21" w:rsidP="00496B21">
      <w:pPr>
        <w:jc w:val="both"/>
      </w:pPr>
      <w:r>
        <w:tab/>
        <w:t>Odluka stupa na snagu osmog dana od dana objave u „Službenom glasniku“ Općine Ernestinovo.</w:t>
      </w:r>
    </w:p>
    <w:p w:rsidR="00496B21" w:rsidRDefault="00496B21" w:rsidP="00496B21">
      <w:pPr>
        <w:pStyle w:val="Bezproreda"/>
      </w:pPr>
      <w:r>
        <w:t xml:space="preserve">KLASA: </w:t>
      </w:r>
      <w:r w:rsidR="00665F41">
        <w:t>351-03/18-01/3</w:t>
      </w:r>
      <w:bookmarkStart w:id="0" w:name="_GoBack"/>
      <w:bookmarkEnd w:id="0"/>
    </w:p>
    <w:p w:rsidR="00496B21" w:rsidRDefault="00496B21" w:rsidP="00496B21">
      <w:pPr>
        <w:pStyle w:val="Bezproreda"/>
      </w:pPr>
      <w:r>
        <w:t>URBROJ: 2158/04-18-1</w:t>
      </w:r>
    </w:p>
    <w:p w:rsidR="00496B21" w:rsidRDefault="00496B21" w:rsidP="00496B21">
      <w:pPr>
        <w:pStyle w:val="Bezproreda"/>
      </w:pPr>
      <w:r>
        <w:t>Ernestinovo, 22. siječnja 2018.</w:t>
      </w:r>
    </w:p>
    <w:p w:rsidR="00496B21" w:rsidRDefault="00496B21" w:rsidP="00496B21">
      <w:pPr>
        <w:pStyle w:val="Bezproreda"/>
      </w:pPr>
    </w:p>
    <w:p w:rsidR="00496B21" w:rsidRDefault="00496B21" w:rsidP="00496B21">
      <w:pPr>
        <w:pStyle w:val="Bezproreda"/>
        <w:ind w:left="3402"/>
        <w:jc w:val="center"/>
      </w:pPr>
      <w:r>
        <w:t>Predsjednik</w:t>
      </w:r>
    </w:p>
    <w:p w:rsidR="00496B21" w:rsidRDefault="00496B21" w:rsidP="00496B21">
      <w:pPr>
        <w:pStyle w:val="Bezproreda"/>
        <w:ind w:left="3402"/>
        <w:jc w:val="center"/>
      </w:pPr>
      <w:r>
        <w:t>Općinskog vijeća</w:t>
      </w:r>
    </w:p>
    <w:p w:rsidR="00496B21" w:rsidRDefault="00496B21" w:rsidP="00496B21">
      <w:pPr>
        <w:pStyle w:val="Bezproreda"/>
        <w:ind w:left="3402"/>
        <w:jc w:val="center"/>
      </w:pPr>
    </w:p>
    <w:p w:rsidR="00496B21" w:rsidRDefault="00496B21" w:rsidP="00496B21">
      <w:pPr>
        <w:pStyle w:val="Bezproreda"/>
        <w:ind w:left="3402"/>
        <w:jc w:val="center"/>
      </w:pPr>
      <w:r>
        <w:t>Krunoslav Dragičević</w:t>
      </w:r>
    </w:p>
    <w:p w:rsidR="00496B21" w:rsidRDefault="00496B21" w:rsidP="00496B21">
      <w:pPr>
        <w:jc w:val="center"/>
      </w:pPr>
    </w:p>
    <w:sectPr w:rsidR="00496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719"/>
    <w:rsid w:val="002929C5"/>
    <w:rsid w:val="00496B21"/>
    <w:rsid w:val="00665F41"/>
    <w:rsid w:val="009D7F10"/>
    <w:rsid w:val="00AD6719"/>
    <w:rsid w:val="00B0242D"/>
    <w:rsid w:val="00C61623"/>
    <w:rsid w:val="00CE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9C808-E70E-448D-8725-D26A039D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6B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cp:keywords/>
  <dc:description/>
  <cp:lastModifiedBy>Opcina_Ernestinovo Opcinaen</cp:lastModifiedBy>
  <cp:revision>7</cp:revision>
  <dcterms:created xsi:type="dcterms:W3CDTF">2018-01-24T12:35:00Z</dcterms:created>
  <dcterms:modified xsi:type="dcterms:W3CDTF">2018-01-31T13:51:00Z</dcterms:modified>
</cp:coreProperties>
</file>