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65" w:rsidRDefault="00CA4E65" w:rsidP="00CA4E65">
      <w:pPr>
        <w:jc w:val="both"/>
        <w:rPr>
          <w:b/>
          <w:bCs/>
          <w:i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A4E65" w:rsidTr="00CA4E65">
        <w:tc>
          <w:tcPr>
            <w:tcW w:w="5148" w:type="dxa"/>
            <w:hideMark/>
          </w:tcPr>
          <w:p w:rsidR="00CA4E65" w:rsidRDefault="00CA4E65">
            <w:pPr>
              <w:snapToGrid w:val="0"/>
              <w:spacing w:line="252" w:lineRule="auto"/>
              <w:jc w:val="center"/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65" w:rsidRDefault="00CA4E65">
            <w:pPr>
              <w:pStyle w:val="Naslov5"/>
              <w:numPr>
                <w:ilvl w:val="4"/>
                <w:numId w:val="2"/>
              </w:numPr>
              <w:spacing w:line="252" w:lineRule="auto"/>
              <w:rPr>
                <w:rFonts w:ascii="Times New Roman" w:hAnsi="Times New Roman"/>
                <w:bCs w:val="0"/>
                <w:i w:val="0"/>
                <w:iCs w:val="0"/>
                <w:sz w:val="24"/>
                <w:lang w:val="hr-HR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z w:val="24"/>
                <w:lang w:val="hr-HR"/>
              </w:rPr>
              <w:t>REPUBLIKA HRVATSKA</w:t>
            </w:r>
          </w:p>
          <w:p w:rsidR="00CA4E65" w:rsidRDefault="00CA4E65">
            <w:pPr>
              <w:pStyle w:val="Naslov1"/>
              <w:numPr>
                <w:ilvl w:val="0"/>
                <w:numId w:val="2"/>
              </w:numPr>
              <w:spacing w:line="252" w:lineRule="auto"/>
              <w:jc w:val="center"/>
            </w:pPr>
            <w:r>
              <w:t>OSJEČKO-BARANJSKA ŽUPANIJA</w:t>
            </w:r>
          </w:p>
          <w:p w:rsidR="00CA4E65" w:rsidRDefault="00CA4E6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Općina Ernestinovo</w:t>
            </w:r>
          </w:p>
          <w:p w:rsidR="00CA4E65" w:rsidRDefault="00CA4E6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Općinsko vijeće</w:t>
            </w:r>
          </w:p>
        </w:tc>
      </w:tr>
    </w:tbl>
    <w:p w:rsidR="00CA4E65" w:rsidRDefault="00CA4E65" w:rsidP="00CA4E65"/>
    <w:p w:rsidR="00CA4E65" w:rsidRDefault="00CA4E65" w:rsidP="00CA4E65">
      <w:r>
        <w:t>KLASA: 021-05/17-01/6</w:t>
      </w:r>
    </w:p>
    <w:p w:rsidR="00CA4E65" w:rsidRDefault="00CA4E65" w:rsidP="00CA4E65">
      <w:pPr>
        <w:pStyle w:val="Naslov2"/>
        <w:numPr>
          <w:ilvl w:val="1"/>
          <w:numId w:val="2"/>
        </w:numPr>
        <w:rPr>
          <w:rFonts w:ascii="Times New Roman" w:hAnsi="Times New Roman"/>
          <w:i w:val="0"/>
          <w:iCs w:val="0"/>
          <w:sz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lang w:val="hr-HR"/>
        </w:rPr>
        <w:t>URBROJ: 2158/04-17-4</w:t>
      </w:r>
    </w:p>
    <w:p w:rsidR="00CA4E65" w:rsidRDefault="00CA4E65" w:rsidP="00CA4E65">
      <w:pPr>
        <w:jc w:val="both"/>
      </w:pPr>
      <w:r>
        <w:t>Ernestinovo, 11. prosinca 2017.</w:t>
      </w:r>
    </w:p>
    <w:p w:rsidR="00CA4E65" w:rsidRDefault="00CA4E65" w:rsidP="00CA4E65">
      <w:pPr>
        <w:jc w:val="both"/>
      </w:pPr>
    </w:p>
    <w:p w:rsidR="00CA4E65" w:rsidRDefault="00CA4E65" w:rsidP="00CA4E65">
      <w:pPr>
        <w:pStyle w:val="Naslov9"/>
        <w:numPr>
          <w:ilvl w:val="8"/>
          <w:numId w:val="2"/>
        </w:numPr>
        <w:rPr>
          <w:rFonts w:ascii="Times New Roman" w:hAnsi="Times New Roman" w:cs="Times New Roman"/>
        </w:rPr>
      </w:pPr>
    </w:p>
    <w:p w:rsidR="00CA4E65" w:rsidRDefault="008B481F" w:rsidP="00CA4E65">
      <w:pPr>
        <w:pStyle w:val="Naslov9"/>
        <w:numPr>
          <w:ilvl w:val="8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CA4E65" w:rsidRDefault="00CA4E65" w:rsidP="00CA4E65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sa 5. sjednice sedmog saziva Općinskog vijeća Općine Ernestinovo</w:t>
      </w:r>
    </w:p>
    <w:p w:rsidR="00CA4E65" w:rsidRDefault="00CA4E65" w:rsidP="00CA4E65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održane 11. prosinca 2017. godine sa početkom u 18:00 sati</w:t>
      </w:r>
    </w:p>
    <w:p w:rsidR="00CA4E65" w:rsidRDefault="00CA4E65" w:rsidP="00CA4E65">
      <w:pPr>
        <w:jc w:val="both"/>
      </w:pPr>
    </w:p>
    <w:p w:rsidR="00CA4E65" w:rsidRDefault="00CA4E65" w:rsidP="00CA4E65">
      <w:pPr>
        <w:jc w:val="both"/>
        <w:rPr>
          <w:kern w:val="2"/>
        </w:rPr>
      </w:pPr>
      <w:r>
        <w:t>Sjednica se održava u vijećnici Općine Ernestinovo, V. Nazora 64, 31215 Ernestinovo s početkom u 18.00 sati</w:t>
      </w:r>
      <w:r>
        <w:rPr>
          <w:kern w:val="2"/>
        </w:rPr>
        <w:t xml:space="preserve">. Sjednicu otvara predsjednik Općinskog vijeća Krunoslav Dragičević. Na početku sjednice predsjednik Krunoslav Dragičević obavlja prozivku vijećnika. </w:t>
      </w:r>
    </w:p>
    <w:p w:rsidR="00CA4E65" w:rsidRDefault="00CA4E65" w:rsidP="00CA4E65">
      <w:pPr>
        <w:jc w:val="both"/>
        <w:rPr>
          <w:kern w:val="2"/>
        </w:rPr>
      </w:pPr>
    </w:p>
    <w:p w:rsidR="00CA4E65" w:rsidRDefault="00CA4E65" w:rsidP="00CA4E65">
      <w:pPr>
        <w:jc w:val="both"/>
        <w:rPr>
          <w:kern w:val="2"/>
        </w:rPr>
      </w:pPr>
      <w:r>
        <w:rPr>
          <w:kern w:val="2"/>
        </w:rPr>
        <w:t>Na sjednici su prisutni vijećnici: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Krunoslav Dragičević, predsjednik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Igor Matovac, dipl. iur., potpredsjednik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Vladimir Mrvoš, potpredsjednik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Ivana Bagarić, mag. iur.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 xml:space="preserve">Šarika Sukić 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Damir Matković, mag. iur.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 xml:space="preserve">Zoran Toth 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Ivica Pavić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Stjepan Deže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Lajoš Bocka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Siniša Stražanac</w:t>
      </w:r>
    </w:p>
    <w:p w:rsidR="00CA4E65" w:rsidRDefault="00CA4E65" w:rsidP="00CA4E65">
      <w:pPr>
        <w:numPr>
          <w:ilvl w:val="0"/>
          <w:numId w:val="6"/>
        </w:numPr>
        <w:jc w:val="both"/>
      </w:pPr>
      <w:r>
        <w:t>Siniša Roguljić (od 18:02</w:t>
      </w:r>
      <w:r w:rsidR="00227F2C">
        <w:t>, pristigao na čitanje dnevnog reda, prije glasovanja o dnevnom redu</w:t>
      </w:r>
      <w:r>
        <w:t>)</w:t>
      </w:r>
    </w:p>
    <w:p w:rsidR="00CA4E65" w:rsidRDefault="00CA4E65" w:rsidP="00CA4E65">
      <w:pPr>
        <w:jc w:val="both"/>
      </w:pPr>
    </w:p>
    <w:p w:rsidR="00CA4E65" w:rsidRDefault="00CA4E65" w:rsidP="00CA4E65">
      <w:pPr>
        <w:jc w:val="both"/>
      </w:pPr>
      <w:r>
        <w:t>Ostali prisutni:</w:t>
      </w:r>
    </w:p>
    <w:p w:rsidR="00CA4E65" w:rsidRDefault="00CA4E65" w:rsidP="00CA4E65">
      <w:pPr>
        <w:numPr>
          <w:ilvl w:val="0"/>
          <w:numId w:val="7"/>
        </w:numPr>
        <w:jc w:val="both"/>
      </w:pPr>
      <w:r>
        <w:t>Marijana Junušić, univ. spec. oec., općinska načelnica</w:t>
      </w:r>
    </w:p>
    <w:p w:rsidR="00CA4E65" w:rsidRDefault="00CA4E65" w:rsidP="00CA4E65">
      <w:pPr>
        <w:numPr>
          <w:ilvl w:val="0"/>
          <w:numId w:val="7"/>
        </w:numPr>
        <w:jc w:val="both"/>
      </w:pPr>
      <w:r>
        <w:t>Željko Katić, donačelnik</w:t>
      </w:r>
    </w:p>
    <w:p w:rsidR="00CA4E65" w:rsidRDefault="00CA4E65" w:rsidP="00CA4E65">
      <w:pPr>
        <w:numPr>
          <w:ilvl w:val="0"/>
          <w:numId w:val="7"/>
        </w:numPr>
        <w:jc w:val="both"/>
      </w:pPr>
      <w:r>
        <w:t>Deže Kelemen, donačelnik</w:t>
      </w:r>
    </w:p>
    <w:p w:rsidR="00CA4E65" w:rsidRDefault="00CA4E65" w:rsidP="00CA4E65">
      <w:pPr>
        <w:numPr>
          <w:ilvl w:val="0"/>
          <w:numId w:val="7"/>
        </w:numPr>
        <w:jc w:val="both"/>
      </w:pPr>
      <w:r>
        <w:t>Marina Krajnović, mag. iur., pročelnica Jedinstvenog upravnog odjela</w:t>
      </w:r>
    </w:p>
    <w:p w:rsidR="00CA4E65" w:rsidRDefault="00CA4E65" w:rsidP="00CA4E65">
      <w:pPr>
        <w:numPr>
          <w:ilvl w:val="0"/>
          <w:numId w:val="7"/>
        </w:numPr>
        <w:jc w:val="both"/>
      </w:pPr>
      <w:r>
        <w:t>Eva Vaci, administrativna tajnica</w:t>
      </w:r>
    </w:p>
    <w:p w:rsidR="00CA4E65" w:rsidRDefault="00CA4E65" w:rsidP="00CA4E65">
      <w:pPr>
        <w:numPr>
          <w:ilvl w:val="0"/>
          <w:numId w:val="7"/>
        </w:numPr>
        <w:jc w:val="both"/>
      </w:pPr>
      <w:r>
        <w:t>Zorica Šuica, računovodstveni referent</w:t>
      </w:r>
    </w:p>
    <w:p w:rsidR="008E2BF2" w:rsidRDefault="008E2BF2" w:rsidP="008E2BF2">
      <w:pPr>
        <w:ind w:left="720"/>
        <w:jc w:val="both"/>
      </w:pPr>
    </w:p>
    <w:p w:rsidR="006514B7" w:rsidRDefault="006514B7" w:rsidP="006514B7">
      <w:pPr>
        <w:jc w:val="both"/>
      </w:pPr>
      <w:r>
        <w:t>Sjednici</w:t>
      </w:r>
      <w:r w:rsidR="000D5FB2">
        <w:t xml:space="preserve"> </w:t>
      </w:r>
      <w:r>
        <w:t>nazoče i poduzetnici Ivan Kanisek</w:t>
      </w:r>
      <w:r w:rsidR="000C0460">
        <w:t xml:space="preserve"> i Marijan Brlić (direktor t</w:t>
      </w:r>
      <w:r w:rsidR="000D5FB2">
        <w:t>r</w:t>
      </w:r>
      <w:r w:rsidR="002B2A76">
        <w:t>govačkog društva</w:t>
      </w:r>
      <w:r>
        <w:t xml:space="preserve"> Brlić d.o.o.)</w:t>
      </w:r>
      <w:r w:rsidR="000C0460">
        <w:t>.</w:t>
      </w:r>
    </w:p>
    <w:p w:rsidR="00CA4E65" w:rsidRDefault="00CA4E65" w:rsidP="006514B7">
      <w:pPr>
        <w:jc w:val="both"/>
      </w:pPr>
      <w:r>
        <w:t xml:space="preserve"> </w:t>
      </w:r>
    </w:p>
    <w:p w:rsidR="00CA4E65" w:rsidRDefault="00CA4E65" w:rsidP="00CA4E65">
      <w:pPr>
        <w:jc w:val="both"/>
        <w:rPr>
          <w:kern w:val="2"/>
        </w:rPr>
      </w:pPr>
      <w:r>
        <w:rPr>
          <w:kern w:val="2"/>
        </w:rPr>
        <w:t>Nakon prozivke predsjednik Vijeća Krunoslav Dragičević konstatira da je sjednici nazočno 12 vijećnika te se konstatira da vijeće može donositi pravovaljane odluke.</w:t>
      </w:r>
    </w:p>
    <w:p w:rsidR="00CA4E65" w:rsidRDefault="00CA4E65" w:rsidP="00CA4E65">
      <w:pPr>
        <w:jc w:val="both"/>
        <w:rPr>
          <w:kern w:val="2"/>
        </w:rPr>
      </w:pPr>
      <w:r>
        <w:rPr>
          <w:kern w:val="2"/>
        </w:rPr>
        <w:lastRenderedPageBreak/>
        <w:t>Zatim predsjednik za zapisničara određuje Evu Vaci, a za ovjerovitelje zapisnika Ivicu Pavić i Sinišu Stražanac.</w:t>
      </w:r>
    </w:p>
    <w:p w:rsidR="00CA4E65" w:rsidRDefault="00CA4E65" w:rsidP="00CA4E65">
      <w:pPr>
        <w:jc w:val="both"/>
        <w:rPr>
          <w:kern w:val="2"/>
        </w:rPr>
      </w:pPr>
    </w:p>
    <w:p w:rsidR="00CA4E65" w:rsidRDefault="00CA4E65" w:rsidP="00CA4E65">
      <w:pPr>
        <w:jc w:val="both"/>
        <w:rPr>
          <w:kern w:val="2"/>
        </w:rPr>
      </w:pPr>
    </w:p>
    <w:p w:rsidR="00CA4E65" w:rsidRDefault="00CA4E65" w:rsidP="00CA4E65">
      <w:pPr>
        <w:jc w:val="both"/>
        <w:rPr>
          <w:kern w:val="2"/>
        </w:rPr>
      </w:pPr>
      <w:r>
        <w:rPr>
          <w:b/>
        </w:rPr>
        <w:t>ZAKLJUČAK</w:t>
      </w:r>
    </w:p>
    <w:p w:rsidR="00CA4E65" w:rsidRDefault="00CA4E65" w:rsidP="00CA4E65">
      <w:pPr>
        <w:jc w:val="both"/>
        <w:rPr>
          <w:kern w:val="2"/>
        </w:rPr>
      </w:pPr>
      <w:r>
        <w:rPr>
          <w:b/>
          <w:bCs/>
        </w:rPr>
        <w:t>Prijedlozi su jednoglasno prihvaćeni</w:t>
      </w:r>
      <w:r w:rsidR="000C0460">
        <w:rPr>
          <w:b/>
          <w:bCs/>
        </w:rPr>
        <w:t>,</w:t>
      </w:r>
      <w:r>
        <w:rPr>
          <w:b/>
          <w:bCs/>
        </w:rPr>
        <w:t xml:space="preserve"> s 12 glasova za. Za zapisničara se određuje Eva Vaci, a za ovjerovitelje zapisnika Ivica Pavić i Siniša Stražanac.</w:t>
      </w:r>
    </w:p>
    <w:p w:rsidR="00CA4E65" w:rsidRDefault="00CA4E65" w:rsidP="00CA4E65">
      <w:pPr>
        <w:jc w:val="both"/>
        <w:rPr>
          <w:kern w:val="2"/>
        </w:rPr>
      </w:pPr>
    </w:p>
    <w:p w:rsidR="00CA4E65" w:rsidRDefault="00CA4E65" w:rsidP="00CA4E65">
      <w:pPr>
        <w:jc w:val="both"/>
        <w:rPr>
          <w:b/>
          <w:bCs/>
          <w:kern w:val="2"/>
        </w:rPr>
      </w:pPr>
      <w:r>
        <w:rPr>
          <w:kern w:val="2"/>
        </w:rPr>
        <w:t>Potom se prelazi na utvrđivanje dnevnog reda. Predsjednik za sjednicu predlaže sljedeći</w:t>
      </w:r>
    </w:p>
    <w:p w:rsidR="00CA4E65" w:rsidRDefault="00CA4E65" w:rsidP="00CA4E65">
      <w:pPr>
        <w:rPr>
          <w:b/>
          <w:bCs/>
          <w:kern w:val="2"/>
        </w:rPr>
      </w:pPr>
    </w:p>
    <w:p w:rsidR="00CA4E65" w:rsidRDefault="00CA4E65" w:rsidP="00CA4E65">
      <w:pPr>
        <w:rPr>
          <w:b/>
          <w:bCs/>
          <w:kern w:val="2"/>
        </w:rPr>
      </w:pPr>
    </w:p>
    <w:p w:rsidR="00CA4E65" w:rsidRDefault="00CA4E65" w:rsidP="00CA4E65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Dnevni red</w:t>
      </w:r>
    </w:p>
    <w:p w:rsidR="00CA4E65" w:rsidRDefault="00CA4E65" w:rsidP="00CA4E65">
      <w:pPr>
        <w:rPr>
          <w:kern w:val="2"/>
        </w:rPr>
      </w:pP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Usvajanje zapisnika 4. sjednice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Pismo namjere Brlić d.o.o. za kupovinu zemljišta označenog kao kčbr. 311/1 i 311/2, k.o. Ernestinovo – izlaganje direktora Marijana Brlića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Rasprava i donošenje Proračuna Općine Ernestinovo za 2018. godinu, s projekcijama proračuna za 2019. i 2020. godinu i programima koji se donose uz Proračun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Odluke o izvršavanju Proračuna Općine Ernestinovo za 2018. godinu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Programa gradnje objekata i uređaja komunalne infrastrukture na području Općine Ernestinovo za 2017. godinu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Programa održavanja komunalne infrastrukture na području Općine Ernestinovo za 2017. godinu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Usvajanje Izvješća povodom analize stanja u 2017. i smjernice za razvoj sustava civilne zaštite na području Općine Ernestinovo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Odluke o raspoređivanju sredstava za financiranje političkih stranaka i vijećnika Općinskog vijeća Općine Ernestinovo izabranih s liste grupe birača u 2018. godini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Odluke o usvajanju Plana zaštite od požara za razdoblje 2017. – 2022. godine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Odluke o usvajanju dopuna Prostornog plana uređenja Općine Ernestinovo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Pravilnika o stipendijama Općine Ernestinovo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Donošenje Odluke o suglasnosti za ulaganje u energetsku obnovu i korištenje obnovljivih izvora energije u zgradama javnog sektora (zgrada koju koristi NK Laslovo '91.)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Pismo namjere Ivana Kaniseka iz Ernestinova</w:t>
      </w:r>
    </w:p>
    <w:p w:rsidR="00CA4E65" w:rsidRDefault="00CA4E65" w:rsidP="00CA4E65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Razno</w:t>
      </w:r>
    </w:p>
    <w:p w:rsidR="00CA4E65" w:rsidRDefault="00CA4E65" w:rsidP="00CA4E65">
      <w:pPr>
        <w:suppressAutoHyphens w:val="0"/>
        <w:spacing w:after="160" w:line="252" w:lineRule="auto"/>
        <w:ind w:left="720"/>
        <w:contextualSpacing/>
        <w:rPr>
          <w:rFonts w:eastAsia="Calibri"/>
          <w:lang w:eastAsia="en-US"/>
        </w:rPr>
      </w:pPr>
    </w:p>
    <w:p w:rsidR="00E0799C" w:rsidRDefault="00E0799C" w:rsidP="00CA4E65">
      <w:pPr>
        <w:suppressAutoHyphens w:val="0"/>
        <w:spacing w:after="160" w:line="252" w:lineRule="auto"/>
        <w:ind w:left="720"/>
        <w:contextualSpacing/>
        <w:rPr>
          <w:rFonts w:eastAsia="Calibri"/>
          <w:lang w:eastAsia="en-US"/>
        </w:rPr>
      </w:pPr>
    </w:p>
    <w:p w:rsidR="00CA4E65" w:rsidRDefault="00CA4E65" w:rsidP="00CA4E65">
      <w:pPr>
        <w:suppressAutoHyphens w:val="0"/>
        <w:spacing w:after="160" w:line="252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Predsjednik Vijeća predlaže da se točka 13 stavi odmah iza točke 1 kako g-din Kanisek ne bi morao čekati do kraja sjednice. Vijećnici su prihvatili prijedlog.</w:t>
      </w:r>
    </w:p>
    <w:p w:rsidR="00CA4E65" w:rsidRDefault="00CA4E65" w:rsidP="00CA4E65">
      <w:pPr>
        <w:pStyle w:val="Tijeloteksta"/>
        <w:rPr>
          <w:iCs/>
        </w:rPr>
      </w:pPr>
      <w:r>
        <w:rPr>
          <w:iCs/>
        </w:rPr>
        <w:t xml:space="preserve">Budući da nema prijedloga za dopunu dnevnog reda, predsjednik daje prijedlog na usvajanje. </w:t>
      </w:r>
    </w:p>
    <w:p w:rsidR="00CA4E65" w:rsidRDefault="00CA4E65" w:rsidP="00CA4E65">
      <w:pPr>
        <w:pStyle w:val="Tijeloteksta"/>
        <w:rPr>
          <w:iCs/>
        </w:rPr>
      </w:pPr>
    </w:p>
    <w:p w:rsidR="00CA4E65" w:rsidRDefault="00CA4E65" w:rsidP="00CA4E65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CA4E65" w:rsidRDefault="00CA4E65" w:rsidP="00CA4E65">
      <w:pPr>
        <w:pStyle w:val="Tijeloteksta"/>
        <w:rPr>
          <w:b/>
          <w:bCs/>
          <w:iCs/>
        </w:rPr>
      </w:pPr>
      <w:r>
        <w:rPr>
          <w:b/>
          <w:bCs/>
          <w:iCs/>
        </w:rPr>
        <w:t>Dnevni red se usvaja jednoglasno, s 12 glasova za.</w:t>
      </w:r>
    </w:p>
    <w:p w:rsidR="00CA4E65" w:rsidRDefault="00CA4E65" w:rsidP="00CA4E65">
      <w:pPr>
        <w:jc w:val="both"/>
        <w:rPr>
          <w:b/>
          <w:bCs/>
          <w:i/>
        </w:rPr>
      </w:pPr>
    </w:p>
    <w:p w:rsidR="00CA4E65" w:rsidRDefault="00CA4E65" w:rsidP="00CA4E65">
      <w:pPr>
        <w:jc w:val="both"/>
        <w:rPr>
          <w:b/>
          <w:bCs/>
          <w:i/>
        </w:rPr>
      </w:pPr>
    </w:p>
    <w:p w:rsidR="00E0799C" w:rsidRDefault="00E0799C" w:rsidP="00CA4E65">
      <w:pPr>
        <w:jc w:val="both"/>
        <w:rPr>
          <w:b/>
          <w:bCs/>
          <w:i/>
        </w:rPr>
      </w:pPr>
    </w:p>
    <w:p w:rsidR="00CA4E65" w:rsidRDefault="00CA4E65" w:rsidP="00CA4E65">
      <w:pPr>
        <w:jc w:val="both"/>
        <w:rPr>
          <w:iCs/>
        </w:rPr>
      </w:pPr>
      <w:r>
        <w:rPr>
          <w:iCs/>
        </w:rPr>
        <w:t>TOČKA 1.</w:t>
      </w:r>
      <w:r>
        <w:rPr>
          <w:iCs/>
        </w:rPr>
        <w:tab/>
        <w:t>USVAJANJE ZAPISNIKA SA 4. SJEDNICE VIJEĆA</w:t>
      </w:r>
    </w:p>
    <w:p w:rsidR="008E2BF2" w:rsidRDefault="008E2BF2" w:rsidP="00CA4E65">
      <w:pPr>
        <w:jc w:val="both"/>
        <w:rPr>
          <w:iCs/>
        </w:rPr>
      </w:pPr>
    </w:p>
    <w:p w:rsidR="00CA4E65" w:rsidRDefault="008E2BF2" w:rsidP="00CA4E65">
      <w:pPr>
        <w:jc w:val="both"/>
        <w:rPr>
          <w:iCs/>
        </w:rPr>
      </w:pPr>
      <w:r>
        <w:rPr>
          <w:iCs/>
        </w:rPr>
        <w:t>Budući da nije bilo primjedbi na zapisnik prethodne sjednice, predsjednik Vijeća daje zapisnik na usvajanje.</w:t>
      </w:r>
    </w:p>
    <w:p w:rsidR="00021DBE" w:rsidRDefault="00021DBE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CA4E65" w:rsidRDefault="00CA4E65" w:rsidP="00CA4E65">
      <w:pPr>
        <w:jc w:val="both"/>
        <w:rPr>
          <w:b/>
          <w:bCs/>
          <w:iCs/>
        </w:rPr>
      </w:pPr>
      <w:r>
        <w:rPr>
          <w:b/>
          <w:bCs/>
          <w:iCs/>
        </w:rPr>
        <w:t>Zapisnik sa 4. sjednice Vijeća usvojen je jednoglasno, s 12 glasova za.</w:t>
      </w:r>
    </w:p>
    <w:p w:rsidR="00CA4E65" w:rsidRDefault="00CA4E65" w:rsidP="00CA4E65">
      <w:pPr>
        <w:jc w:val="both"/>
        <w:rPr>
          <w:b/>
          <w:bCs/>
          <w:iCs/>
        </w:rPr>
      </w:pPr>
    </w:p>
    <w:p w:rsidR="006514B7" w:rsidRDefault="006514B7" w:rsidP="00CA4E65">
      <w:pPr>
        <w:jc w:val="both"/>
        <w:rPr>
          <w:b/>
          <w:bCs/>
          <w:iCs/>
        </w:rPr>
      </w:pPr>
    </w:p>
    <w:p w:rsidR="00CA4E65" w:rsidRDefault="00CA4E65" w:rsidP="00CA4E65">
      <w:pPr>
        <w:jc w:val="both"/>
        <w:rPr>
          <w:iCs/>
        </w:rPr>
      </w:pPr>
      <w:r>
        <w:rPr>
          <w:iCs/>
        </w:rPr>
        <w:t>TOČKA 2.</w:t>
      </w:r>
      <w:r>
        <w:rPr>
          <w:iCs/>
        </w:rPr>
        <w:tab/>
        <w:t>PISMO NAMJERE IVANA KANISEKA IZ ERNESTINOVA</w:t>
      </w:r>
    </w:p>
    <w:p w:rsidR="00F51BB4" w:rsidRDefault="00F51BB4" w:rsidP="00CA4E65">
      <w:pPr>
        <w:jc w:val="both"/>
        <w:rPr>
          <w:iCs/>
        </w:rPr>
      </w:pPr>
    </w:p>
    <w:p w:rsidR="00F51BB4" w:rsidRDefault="00F51BB4" w:rsidP="00CA4E65">
      <w:pPr>
        <w:jc w:val="both"/>
        <w:rPr>
          <w:iCs/>
        </w:rPr>
      </w:pPr>
      <w:r>
        <w:rPr>
          <w:iCs/>
        </w:rPr>
        <w:t>G-din</w:t>
      </w:r>
      <w:r w:rsidR="000D5FB2">
        <w:rPr>
          <w:iCs/>
        </w:rPr>
        <w:t xml:space="preserve"> </w:t>
      </w:r>
      <w:r>
        <w:rPr>
          <w:iCs/>
        </w:rPr>
        <w:t>Kanisek</w:t>
      </w:r>
      <w:r w:rsidR="000D5FB2">
        <w:rPr>
          <w:iCs/>
        </w:rPr>
        <w:t xml:space="preserve"> </w:t>
      </w:r>
      <w:r>
        <w:rPr>
          <w:iCs/>
        </w:rPr>
        <w:t>je pozdravio</w:t>
      </w:r>
      <w:r w:rsidR="000D5FB2">
        <w:rPr>
          <w:iCs/>
        </w:rPr>
        <w:t xml:space="preserve"> </w:t>
      </w:r>
      <w:r>
        <w:rPr>
          <w:iCs/>
        </w:rPr>
        <w:t>nazočne i</w:t>
      </w:r>
      <w:r w:rsidR="000D5FB2">
        <w:rPr>
          <w:iCs/>
        </w:rPr>
        <w:t xml:space="preserve"> </w:t>
      </w:r>
      <w:r>
        <w:rPr>
          <w:iCs/>
        </w:rPr>
        <w:t>zahvalio se što</w:t>
      </w:r>
      <w:r w:rsidR="000D5FB2">
        <w:rPr>
          <w:iCs/>
        </w:rPr>
        <w:t xml:space="preserve"> </w:t>
      </w:r>
      <w:r>
        <w:rPr>
          <w:iCs/>
        </w:rPr>
        <w:t>je pozvan</w:t>
      </w:r>
      <w:r w:rsidR="000D5FB2">
        <w:rPr>
          <w:iCs/>
        </w:rPr>
        <w:t xml:space="preserve"> </w:t>
      </w:r>
      <w:r>
        <w:rPr>
          <w:iCs/>
        </w:rPr>
        <w:t>na</w:t>
      </w:r>
      <w:r w:rsidR="000D5FB2">
        <w:rPr>
          <w:iCs/>
        </w:rPr>
        <w:t xml:space="preserve"> </w:t>
      </w:r>
      <w:r>
        <w:rPr>
          <w:iCs/>
        </w:rPr>
        <w:t>Vijeće. Budući su vijećnici u materijalima dobili pismo namjere, g-din Kanisek je još dodatno obrazložio svoje planove te u koje svrhe namjerava koristiti pr</w:t>
      </w:r>
      <w:r w:rsidR="00B01054">
        <w:rPr>
          <w:iCs/>
        </w:rPr>
        <w:t>edmetno zemljište. Budući da u d</w:t>
      </w:r>
      <w:r>
        <w:rPr>
          <w:iCs/>
        </w:rPr>
        <w:t>omu</w:t>
      </w:r>
      <w:r w:rsidR="00B01054">
        <w:rPr>
          <w:iCs/>
        </w:rPr>
        <w:t xml:space="preserve"> za starije i nemoćne osobe</w:t>
      </w:r>
      <w:r>
        <w:rPr>
          <w:iCs/>
        </w:rPr>
        <w:t xml:space="preserve"> </w:t>
      </w:r>
      <w:r w:rsidR="00E07B30">
        <w:rPr>
          <w:iCs/>
        </w:rPr>
        <w:t>(</w:t>
      </w:r>
      <w:r>
        <w:rPr>
          <w:iCs/>
        </w:rPr>
        <w:t>koji je već u funkcij</w:t>
      </w:r>
      <w:r w:rsidR="007F7D09">
        <w:rPr>
          <w:iCs/>
        </w:rPr>
        <w:t>i</w:t>
      </w:r>
      <w:r w:rsidR="00E07B30">
        <w:rPr>
          <w:iCs/>
        </w:rPr>
        <w:t>)</w:t>
      </w:r>
      <w:r>
        <w:rPr>
          <w:iCs/>
        </w:rPr>
        <w:t xml:space="preserve"> skoro sav prostor zauzi</w:t>
      </w:r>
      <w:r w:rsidR="007F7D09">
        <w:rPr>
          <w:iCs/>
        </w:rPr>
        <w:t>m</w:t>
      </w:r>
      <w:r>
        <w:rPr>
          <w:iCs/>
        </w:rPr>
        <w:t>aju korisnici</w:t>
      </w:r>
      <w:r w:rsidR="00B01054">
        <w:rPr>
          <w:iCs/>
        </w:rPr>
        <w:t>,</w:t>
      </w:r>
      <w:r>
        <w:rPr>
          <w:iCs/>
        </w:rPr>
        <w:t xml:space="preserve"> nedostaje mu prostor</w:t>
      </w:r>
      <w:r w:rsidR="00E07B30">
        <w:rPr>
          <w:iCs/>
        </w:rPr>
        <w:t xml:space="preserve"> za</w:t>
      </w:r>
      <w:r w:rsidR="000D5FB2">
        <w:rPr>
          <w:iCs/>
        </w:rPr>
        <w:t xml:space="preserve"> </w:t>
      </w:r>
      <w:r w:rsidR="00E07B30">
        <w:rPr>
          <w:iCs/>
        </w:rPr>
        <w:t>prateće objekte</w:t>
      </w:r>
      <w:r>
        <w:rPr>
          <w:iCs/>
        </w:rPr>
        <w:t>.</w:t>
      </w:r>
      <w:r w:rsidR="007F7D09">
        <w:rPr>
          <w:iCs/>
        </w:rPr>
        <w:t xml:space="preserve"> Stoga</w:t>
      </w:r>
      <w:r w:rsidR="000D5FB2">
        <w:rPr>
          <w:iCs/>
        </w:rPr>
        <w:t xml:space="preserve"> </w:t>
      </w:r>
      <w:r w:rsidR="007F7D09">
        <w:rPr>
          <w:iCs/>
        </w:rPr>
        <w:t>na predmetnom</w:t>
      </w:r>
      <w:r w:rsidR="000D5FB2">
        <w:rPr>
          <w:iCs/>
        </w:rPr>
        <w:t xml:space="preserve"> </w:t>
      </w:r>
      <w:r w:rsidR="007F7D09">
        <w:rPr>
          <w:iCs/>
        </w:rPr>
        <w:t>zemljištu</w:t>
      </w:r>
      <w:r w:rsidR="000D5FB2">
        <w:rPr>
          <w:iCs/>
        </w:rPr>
        <w:t xml:space="preserve"> </w:t>
      </w:r>
      <w:r w:rsidR="007F7D09">
        <w:rPr>
          <w:iCs/>
        </w:rPr>
        <w:t>namjerava izgraditi</w:t>
      </w:r>
      <w:r w:rsidR="000D5FB2">
        <w:rPr>
          <w:iCs/>
        </w:rPr>
        <w:t xml:space="preserve"> </w:t>
      </w:r>
      <w:r w:rsidR="007F7D09">
        <w:rPr>
          <w:iCs/>
        </w:rPr>
        <w:t>stambeni</w:t>
      </w:r>
      <w:r w:rsidR="000D5FB2">
        <w:rPr>
          <w:iCs/>
        </w:rPr>
        <w:t xml:space="preserve"> </w:t>
      </w:r>
      <w:r w:rsidR="007F7D09">
        <w:rPr>
          <w:iCs/>
        </w:rPr>
        <w:t>prostor za</w:t>
      </w:r>
      <w:r w:rsidR="000D5FB2">
        <w:rPr>
          <w:iCs/>
        </w:rPr>
        <w:t xml:space="preserve"> </w:t>
      </w:r>
      <w:r w:rsidR="007F7D09">
        <w:rPr>
          <w:iCs/>
        </w:rPr>
        <w:t>svoje</w:t>
      </w:r>
      <w:r w:rsidR="000D5FB2">
        <w:rPr>
          <w:iCs/>
        </w:rPr>
        <w:t xml:space="preserve"> </w:t>
      </w:r>
      <w:r w:rsidR="007F7D09">
        <w:rPr>
          <w:iCs/>
        </w:rPr>
        <w:t>potrebe</w:t>
      </w:r>
      <w:r w:rsidR="00895804">
        <w:rPr>
          <w:iCs/>
        </w:rPr>
        <w:t>, skladišni</w:t>
      </w:r>
      <w:r w:rsidR="000D5FB2">
        <w:rPr>
          <w:iCs/>
        </w:rPr>
        <w:t xml:space="preserve"> </w:t>
      </w:r>
      <w:r w:rsidR="00E07B30">
        <w:rPr>
          <w:iCs/>
        </w:rPr>
        <w:t>prostor i</w:t>
      </w:r>
      <w:r w:rsidR="000D5FB2">
        <w:rPr>
          <w:iCs/>
        </w:rPr>
        <w:t xml:space="preserve"> </w:t>
      </w:r>
      <w:r w:rsidR="00E07B30">
        <w:rPr>
          <w:iCs/>
        </w:rPr>
        <w:t>uredske</w:t>
      </w:r>
      <w:r w:rsidR="000D5FB2">
        <w:rPr>
          <w:iCs/>
        </w:rPr>
        <w:t xml:space="preserve"> </w:t>
      </w:r>
      <w:r w:rsidR="00E07B30">
        <w:rPr>
          <w:iCs/>
        </w:rPr>
        <w:t>prostorije, a</w:t>
      </w:r>
      <w:r w:rsidR="000D5FB2">
        <w:rPr>
          <w:iCs/>
        </w:rPr>
        <w:t xml:space="preserve"> </w:t>
      </w:r>
      <w:r w:rsidR="00E07B30">
        <w:rPr>
          <w:iCs/>
        </w:rPr>
        <w:t>ujedno</w:t>
      </w:r>
      <w:r w:rsidR="000D5FB2">
        <w:rPr>
          <w:iCs/>
        </w:rPr>
        <w:t xml:space="preserve"> </w:t>
      </w:r>
      <w:r w:rsidR="00E07B30">
        <w:rPr>
          <w:iCs/>
        </w:rPr>
        <w:t>je i</w:t>
      </w:r>
      <w:r w:rsidR="000D5FB2">
        <w:rPr>
          <w:iCs/>
        </w:rPr>
        <w:t xml:space="preserve"> </w:t>
      </w:r>
      <w:r w:rsidR="00E07B30">
        <w:rPr>
          <w:iCs/>
        </w:rPr>
        <w:t>mišljenja</w:t>
      </w:r>
      <w:r w:rsidR="000D5FB2">
        <w:rPr>
          <w:iCs/>
        </w:rPr>
        <w:t xml:space="preserve"> </w:t>
      </w:r>
      <w:r w:rsidR="00E07B30">
        <w:rPr>
          <w:iCs/>
        </w:rPr>
        <w:t>da</w:t>
      </w:r>
      <w:r w:rsidR="000D5FB2">
        <w:rPr>
          <w:iCs/>
        </w:rPr>
        <w:t xml:space="preserve"> </w:t>
      </w:r>
      <w:r w:rsidR="00E07B30">
        <w:rPr>
          <w:iCs/>
        </w:rPr>
        <w:t>povećavanjem kapaciteta</w:t>
      </w:r>
      <w:r w:rsidR="000D5FB2">
        <w:rPr>
          <w:iCs/>
        </w:rPr>
        <w:t xml:space="preserve"> </w:t>
      </w:r>
      <w:r w:rsidR="00E07B30">
        <w:rPr>
          <w:iCs/>
        </w:rPr>
        <w:t>otvara i nova</w:t>
      </w:r>
      <w:r w:rsidR="000D5FB2">
        <w:rPr>
          <w:iCs/>
        </w:rPr>
        <w:t xml:space="preserve"> </w:t>
      </w:r>
      <w:r w:rsidR="00E07B30">
        <w:rPr>
          <w:iCs/>
        </w:rPr>
        <w:t>radna</w:t>
      </w:r>
      <w:r w:rsidR="000D5FB2">
        <w:rPr>
          <w:iCs/>
        </w:rPr>
        <w:t xml:space="preserve"> </w:t>
      </w:r>
      <w:r w:rsidR="00E07B30">
        <w:rPr>
          <w:iCs/>
        </w:rPr>
        <w:t>mjesta.</w:t>
      </w:r>
    </w:p>
    <w:p w:rsidR="007F7D09" w:rsidRDefault="00895804" w:rsidP="00CA4E65">
      <w:pPr>
        <w:jc w:val="both"/>
        <w:rPr>
          <w:iCs/>
        </w:rPr>
      </w:pPr>
      <w:r>
        <w:rPr>
          <w:iCs/>
        </w:rPr>
        <w:t>Vijećnik Pavić</w:t>
      </w:r>
      <w:r w:rsidR="000D5FB2">
        <w:rPr>
          <w:iCs/>
        </w:rPr>
        <w:t xml:space="preserve"> </w:t>
      </w:r>
      <w:r>
        <w:rPr>
          <w:iCs/>
        </w:rPr>
        <w:t>je</w:t>
      </w:r>
      <w:r w:rsidR="000D5FB2">
        <w:rPr>
          <w:iCs/>
        </w:rPr>
        <w:t xml:space="preserve"> </w:t>
      </w:r>
      <w:r>
        <w:rPr>
          <w:iCs/>
        </w:rPr>
        <w:t>podržao ovu inicijativu</w:t>
      </w:r>
      <w:r w:rsidR="007F7D09">
        <w:rPr>
          <w:iCs/>
        </w:rPr>
        <w:t xml:space="preserve"> i mišljenja je da se svaka </w:t>
      </w:r>
      <w:r>
        <w:rPr>
          <w:iCs/>
        </w:rPr>
        <w:t>poduzetnička ideja</w:t>
      </w:r>
      <w:r w:rsidR="000D5FB2">
        <w:rPr>
          <w:iCs/>
        </w:rPr>
        <w:t xml:space="preserve"> </w:t>
      </w:r>
      <w:r>
        <w:rPr>
          <w:iCs/>
        </w:rPr>
        <w:t>treba razmo</w:t>
      </w:r>
      <w:r w:rsidR="007F7D09">
        <w:rPr>
          <w:iCs/>
        </w:rPr>
        <w:t>t</w:t>
      </w:r>
      <w:r>
        <w:rPr>
          <w:iCs/>
        </w:rPr>
        <w:t>r</w:t>
      </w:r>
      <w:r w:rsidR="007F7D09">
        <w:rPr>
          <w:iCs/>
        </w:rPr>
        <w:t>iti</w:t>
      </w:r>
      <w:r>
        <w:rPr>
          <w:iCs/>
        </w:rPr>
        <w:t xml:space="preserve"> i ako je moguće treba</w:t>
      </w:r>
      <w:r w:rsidR="000D5FB2">
        <w:rPr>
          <w:iCs/>
        </w:rPr>
        <w:t xml:space="preserve"> </w:t>
      </w:r>
      <w:r>
        <w:rPr>
          <w:iCs/>
        </w:rPr>
        <w:t xml:space="preserve">ljudima izići u susret. </w:t>
      </w:r>
    </w:p>
    <w:p w:rsidR="00B01054" w:rsidRDefault="00895804" w:rsidP="00CA4E65">
      <w:pPr>
        <w:jc w:val="both"/>
        <w:rPr>
          <w:iCs/>
        </w:rPr>
      </w:pPr>
      <w:r>
        <w:rPr>
          <w:iCs/>
        </w:rPr>
        <w:t>Potom je pročelnica objasnila da ukoliko</w:t>
      </w:r>
      <w:r w:rsidR="000D5FB2">
        <w:rPr>
          <w:iCs/>
        </w:rPr>
        <w:t xml:space="preserve"> </w:t>
      </w:r>
      <w:r>
        <w:rPr>
          <w:iCs/>
        </w:rPr>
        <w:t>vijeće donese odluku o proda</w:t>
      </w:r>
      <w:r w:rsidR="002B2A76">
        <w:rPr>
          <w:iCs/>
        </w:rPr>
        <w:t>ji dijela predmetnog</w:t>
      </w:r>
      <w:r w:rsidR="000D5FB2">
        <w:rPr>
          <w:iCs/>
        </w:rPr>
        <w:t xml:space="preserve"> </w:t>
      </w:r>
      <w:r w:rsidR="002B2A76">
        <w:rPr>
          <w:iCs/>
        </w:rPr>
        <w:t>zemljišta</w:t>
      </w:r>
      <w:r w:rsidR="00B01054">
        <w:rPr>
          <w:iCs/>
        </w:rPr>
        <w:t xml:space="preserve"> najprije treba</w:t>
      </w:r>
      <w:r w:rsidR="002B2A76">
        <w:rPr>
          <w:iCs/>
        </w:rPr>
        <w:t xml:space="preserve"> </w:t>
      </w:r>
      <w:r w:rsidR="00B01054">
        <w:rPr>
          <w:iCs/>
        </w:rPr>
        <w:t>provesti parcelaciju zemljišta, zatim izraditi</w:t>
      </w:r>
      <w:r w:rsidR="002B2A76">
        <w:rPr>
          <w:iCs/>
        </w:rPr>
        <w:t xml:space="preserve"> procjen</w:t>
      </w:r>
      <w:r w:rsidR="00B01054">
        <w:rPr>
          <w:iCs/>
        </w:rPr>
        <w:t>u</w:t>
      </w:r>
      <w:r w:rsidR="002B2A76">
        <w:rPr>
          <w:iCs/>
        </w:rPr>
        <w:t xml:space="preserve"> vrijednosti nekretnine po ovlaštenom procjenitelju</w:t>
      </w:r>
      <w:r w:rsidR="00021DBE">
        <w:rPr>
          <w:iCs/>
        </w:rPr>
        <w:t xml:space="preserve"> </w:t>
      </w:r>
      <w:r w:rsidR="002B2A76">
        <w:rPr>
          <w:iCs/>
        </w:rPr>
        <w:t>radi utvrđivanja početne cijene.</w:t>
      </w:r>
      <w:r w:rsidR="00021DBE">
        <w:rPr>
          <w:iCs/>
        </w:rPr>
        <w:t xml:space="preserve"> </w:t>
      </w:r>
      <w:r w:rsidR="002B2A76">
        <w:rPr>
          <w:iCs/>
        </w:rPr>
        <w:t>Zatim se donosi odluka o raspisivanju natječaja, koji je otvoren za sve zainteresirane subjekte.</w:t>
      </w:r>
      <w:r w:rsidR="00B01054">
        <w:rPr>
          <w:iCs/>
        </w:rPr>
        <w:t xml:space="preserve"> </w:t>
      </w:r>
    </w:p>
    <w:p w:rsidR="00B01054" w:rsidRDefault="00B01054" w:rsidP="00CA4E65">
      <w:pPr>
        <w:jc w:val="both"/>
        <w:rPr>
          <w:iCs/>
        </w:rPr>
      </w:pPr>
    </w:p>
    <w:p w:rsidR="00895804" w:rsidRDefault="00895804" w:rsidP="00CA4E65">
      <w:pPr>
        <w:jc w:val="both"/>
        <w:rPr>
          <w:iCs/>
        </w:rPr>
      </w:pPr>
      <w:r>
        <w:rPr>
          <w:iCs/>
        </w:rPr>
        <w:t>Budući da</w:t>
      </w:r>
      <w:r w:rsidR="000D5FB2">
        <w:rPr>
          <w:iCs/>
        </w:rPr>
        <w:t xml:space="preserve"> </w:t>
      </w:r>
      <w:r>
        <w:rPr>
          <w:iCs/>
        </w:rPr>
        <w:t>se više nitko nije javio za</w:t>
      </w:r>
      <w:r w:rsidR="00E62F0E">
        <w:rPr>
          <w:iCs/>
        </w:rPr>
        <w:t xml:space="preserve"> raspravu, predsjednik daje pismo namjere poduzetnika Ivana Kaniseka na glasovanje</w:t>
      </w:r>
      <w:r>
        <w:rPr>
          <w:iCs/>
        </w:rPr>
        <w:t>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Općinsko vijeće Općine Ernestinovo donosi zaključak o pokretanju postupka za prodaju dijela građevinskog zemljišta kčbr. 761, k.o. Ernestinovo. Zaključak je donesen jednoglasno</w:t>
      </w:r>
      <w:r w:rsidR="00B01054">
        <w:rPr>
          <w:b/>
          <w:iCs/>
        </w:rPr>
        <w:t>, s</w:t>
      </w:r>
      <w:r>
        <w:rPr>
          <w:b/>
          <w:iCs/>
        </w:rPr>
        <w:t xml:space="preserve"> 12 glasova za.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  <w:r>
        <w:rPr>
          <w:iCs/>
        </w:rPr>
        <w:t>TOČKA 3.</w:t>
      </w:r>
      <w:r>
        <w:rPr>
          <w:iCs/>
        </w:rPr>
        <w:tab/>
        <w:t>PISMO NAMJERE BRLIĆ D.O.O. ZA KUPOVINU ZEMLJIŠTA OZNAČENOG KAO KČBR. 311/1 I 311/2, K.O. ERNESTINOVO – IZLAGANJE DIREKTORA MARJANA BRLIĆA</w:t>
      </w:r>
    </w:p>
    <w:p w:rsidR="003D614F" w:rsidRDefault="003D614F" w:rsidP="00CA4E65">
      <w:pPr>
        <w:ind w:left="1410" w:hanging="1410"/>
        <w:jc w:val="both"/>
        <w:rPr>
          <w:iCs/>
        </w:rPr>
      </w:pPr>
    </w:p>
    <w:p w:rsidR="00CA4E65" w:rsidRDefault="00E0799C" w:rsidP="00CA4E65">
      <w:pPr>
        <w:jc w:val="both"/>
        <w:rPr>
          <w:bCs/>
        </w:rPr>
      </w:pPr>
      <w:r>
        <w:rPr>
          <w:bCs/>
        </w:rPr>
        <w:t xml:space="preserve">Prije samog početka rasprave </w:t>
      </w:r>
      <w:r w:rsidR="003D614F">
        <w:rPr>
          <w:bCs/>
        </w:rPr>
        <w:t>načelnica je</w:t>
      </w:r>
      <w:r>
        <w:rPr>
          <w:bCs/>
        </w:rPr>
        <w:t xml:space="preserve">, kao i u prethodnoj točki, </w:t>
      </w:r>
      <w:r w:rsidR="003D614F">
        <w:rPr>
          <w:bCs/>
        </w:rPr>
        <w:t>skrenula pažnju vijećnicima da je</w:t>
      </w:r>
      <w:r w:rsidR="00021DBE">
        <w:rPr>
          <w:bCs/>
        </w:rPr>
        <w:t xml:space="preserve"> </w:t>
      </w:r>
      <w:r w:rsidR="003D614F">
        <w:rPr>
          <w:bCs/>
        </w:rPr>
        <w:t>svaka poduzetnička ideja vrijedna i da</w:t>
      </w:r>
      <w:r>
        <w:rPr>
          <w:bCs/>
        </w:rPr>
        <w:t xml:space="preserve"> je treba razmotriti,</w:t>
      </w:r>
      <w:r w:rsidR="003D614F">
        <w:rPr>
          <w:bCs/>
        </w:rPr>
        <w:t xml:space="preserve"> </w:t>
      </w:r>
      <w:r w:rsidR="00B01054">
        <w:rPr>
          <w:bCs/>
        </w:rPr>
        <w:t xml:space="preserve">da treba </w:t>
      </w:r>
      <w:r w:rsidR="003D614F">
        <w:rPr>
          <w:bCs/>
        </w:rPr>
        <w:t>dobro</w:t>
      </w:r>
      <w:r w:rsidR="00021DBE">
        <w:rPr>
          <w:bCs/>
        </w:rPr>
        <w:t xml:space="preserve"> </w:t>
      </w:r>
      <w:r w:rsidR="003D614F">
        <w:rPr>
          <w:bCs/>
        </w:rPr>
        <w:t>razmisliti o</w:t>
      </w:r>
      <w:r w:rsidR="00021DBE">
        <w:rPr>
          <w:bCs/>
        </w:rPr>
        <w:t xml:space="preserve"> </w:t>
      </w:r>
      <w:r w:rsidR="003D614F">
        <w:rPr>
          <w:bCs/>
        </w:rPr>
        <w:t>svemu i</w:t>
      </w:r>
      <w:r>
        <w:rPr>
          <w:bCs/>
        </w:rPr>
        <w:t xml:space="preserve"> zamolila je vijećnike da </w:t>
      </w:r>
      <w:r w:rsidR="003D614F">
        <w:rPr>
          <w:bCs/>
        </w:rPr>
        <w:t>sve</w:t>
      </w:r>
      <w:r w:rsidR="00021DBE">
        <w:rPr>
          <w:bCs/>
        </w:rPr>
        <w:t xml:space="preserve"> </w:t>
      </w:r>
      <w:r w:rsidR="003D614F">
        <w:rPr>
          <w:bCs/>
        </w:rPr>
        <w:t>što</w:t>
      </w:r>
      <w:r w:rsidR="00021DBE">
        <w:rPr>
          <w:bCs/>
        </w:rPr>
        <w:t xml:space="preserve"> </w:t>
      </w:r>
      <w:r w:rsidR="003D614F">
        <w:rPr>
          <w:bCs/>
        </w:rPr>
        <w:t>ih</w:t>
      </w:r>
      <w:r w:rsidR="00021DBE">
        <w:rPr>
          <w:bCs/>
        </w:rPr>
        <w:t xml:space="preserve"> </w:t>
      </w:r>
      <w:r w:rsidR="003D614F">
        <w:rPr>
          <w:bCs/>
        </w:rPr>
        <w:t>zanima</w:t>
      </w:r>
      <w:r>
        <w:rPr>
          <w:bCs/>
        </w:rPr>
        <w:t xml:space="preserve"> pitaju</w:t>
      </w:r>
      <w:r w:rsidR="003D614F">
        <w:rPr>
          <w:bCs/>
        </w:rPr>
        <w:t xml:space="preserve"> poduzetnika, a da</w:t>
      </w:r>
      <w:r w:rsidR="00021DBE">
        <w:rPr>
          <w:bCs/>
        </w:rPr>
        <w:t xml:space="preserve"> </w:t>
      </w:r>
      <w:r w:rsidR="003D614F">
        <w:rPr>
          <w:bCs/>
        </w:rPr>
        <w:t>nju</w:t>
      </w:r>
      <w:r w:rsidR="00021DBE">
        <w:rPr>
          <w:bCs/>
        </w:rPr>
        <w:t xml:space="preserve"> </w:t>
      </w:r>
      <w:r w:rsidR="003D614F">
        <w:rPr>
          <w:bCs/>
        </w:rPr>
        <w:t>izostave iz bilo</w:t>
      </w:r>
      <w:r w:rsidR="00021DBE">
        <w:rPr>
          <w:bCs/>
        </w:rPr>
        <w:t xml:space="preserve"> </w:t>
      </w:r>
      <w:r w:rsidR="003D614F">
        <w:rPr>
          <w:bCs/>
        </w:rPr>
        <w:t>kakvog</w:t>
      </w:r>
      <w:r w:rsidR="00021DBE">
        <w:rPr>
          <w:bCs/>
        </w:rPr>
        <w:t xml:space="preserve"> </w:t>
      </w:r>
      <w:r>
        <w:rPr>
          <w:bCs/>
        </w:rPr>
        <w:t>odlučivanja</w:t>
      </w:r>
      <w:r w:rsidR="00B01054">
        <w:rPr>
          <w:bCs/>
        </w:rPr>
        <w:t>. Načelnica je obavijestila Općinsko vijeće da se izuzima iz odlučivanja po ovom pitanju</w:t>
      </w:r>
      <w:r>
        <w:rPr>
          <w:bCs/>
        </w:rPr>
        <w:t xml:space="preserve"> zbog</w:t>
      </w:r>
      <w:r w:rsidR="000D5FB2">
        <w:rPr>
          <w:bCs/>
        </w:rPr>
        <w:t xml:space="preserve"> </w:t>
      </w:r>
      <w:r>
        <w:rPr>
          <w:bCs/>
        </w:rPr>
        <w:t>sukoba</w:t>
      </w:r>
      <w:r w:rsidR="000D5FB2">
        <w:rPr>
          <w:bCs/>
        </w:rPr>
        <w:t xml:space="preserve"> </w:t>
      </w:r>
      <w:r>
        <w:rPr>
          <w:bCs/>
        </w:rPr>
        <w:t>interesa, budući je ona u</w:t>
      </w:r>
      <w:r w:rsidR="000D5FB2">
        <w:rPr>
          <w:bCs/>
        </w:rPr>
        <w:t xml:space="preserve"> </w:t>
      </w:r>
      <w:r>
        <w:rPr>
          <w:bCs/>
        </w:rPr>
        <w:t>kumskom</w:t>
      </w:r>
      <w:r w:rsidR="000D5FB2">
        <w:rPr>
          <w:bCs/>
        </w:rPr>
        <w:t xml:space="preserve"> </w:t>
      </w:r>
      <w:r>
        <w:rPr>
          <w:bCs/>
        </w:rPr>
        <w:t>odnosu</w:t>
      </w:r>
      <w:r w:rsidR="000D5FB2">
        <w:rPr>
          <w:bCs/>
        </w:rPr>
        <w:t xml:space="preserve"> </w:t>
      </w:r>
      <w:r>
        <w:rPr>
          <w:bCs/>
        </w:rPr>
        <w:t>sa sinom</w:t>
      </w:r>
      <w:r w:rsidR="000D5FB2">
        <w:rPr>
          <w:bCs/>
        </w:rPr>
        <w:t xml:space="preserve"> </w:t>
      </w:r>
      <w:r>
        <w:rPr>
          <w:bCs/>
        </w:rPr>
        <w:t>poduzetnika</w:t>
      </w:r>
      <w:r w:rsidR="000D5FB2">
        <w:rPr>
          <w:bCs/>
        </w:rPr>
        <w:t xml:space="preserve"> </w:t>
      </w:r>
      <w:r>
        <w:rPr>
          <w:bCs/>
        </w:rPr>
        <w:t>Brlića.</w:t>
      </w:r>
      <w:r w:rsidR="00B01054">
        <w:rPr>
          <w:bCs/>
        </w:rPr>
        <w:t xml:space="preserve"> No, budući da je upoznata sa situacijom koja je prethodila izradi projektne dokumentacije, jer je 2012. godine bila zamjenica tadašnjeg općinskog načelnika, može odgovarati na pitanja vijećnika stručne naravi.</w:t>
      </w:r>
    </w:p>
    <w:p w:rsidR="003D614F" w:rsidRPr="008C280C" w:rsidRDefault="003D614F" w:rsidP="00CA4E65">
      <w:pPr>
        <w:jc w:val="both"/>
        <w:rPr>
          <w:iCs/>
        </w:rPr>
      </w:pPr>
    </w:p>
    <w:p w:rsidR="005634C5" w:rsidRDefault="005634C5" w:rsidP="005E7508">
      <w:pPr>
        <w:jc w:val="both"/>
        <w:rPr>
          <w:bCs/>
        </w:rPr>
      </w:pPr>
      <w:r>
        <w:rPr>
          <w:bCs/>
        </w:rPr>
        <w:t>Budući da se o ovoj točki</w:t>
      </w:r>
      <w:r w:rsidR="00021DBE">
        <w:rPr>
          <w:bCs/>
        </w:rPr>
        <w:t xml:space="preserve"> </w:t>
      </w:r>
      <w:r>
        <w:rPr>
          <w:bCs/>
        </w:rPr>
        <w:t>raspravljalo već na prethodnoj</w:t>
      </w:r>
      <w:r w:rsidR="00021DBE">
        <w:rPr>
          <w:bCs/>
        </w:rPr>
        <w:t xml:space="preserve"> </w:t>
      </w:r>
      <w:r>
        <w:rPr>
          <w:bCs/>
        </w:rPr>
        <w:t>sjednici, ali je pismo namjere upućeno vijeću bilo</w:t>
      </w:r>
      <w:r w:rsidR="00021DBE">
        <w:rPr>
          <w:bCs/>
        </w:rPr>
        <w:t xml:space="preserve"> </w:t>
      </w:r>
      <w:r>
        <w:rPr>
          <w:bCs/>
        </w:rPr>
        <w:t>vrlo šturo i kratko</w:t>
      </w:r>
      <w:r w:rsidR="004A503F">
        <w:rPr>
          <w:bCs/>
        </w:rPr>
        <w:t>,</w:t>
      </w:r>
      <w:r>
        <w:rPr>
          <w:bCs/>
        </w:rPr>
        <w:t xml:space="preserve"> poduzetnik je pozvan da dopuni svoj</w:t>
      </w:r>
      <w:r w:rsidR="003D614F">
        <w:rPr>
          <w:bCs/>
        </w:rPr>
        <w:t>e pismo i dodatno obrazloži</w:t>
      </w:r>
    </w:p>
    <w:p w:rsidR="003D614F" w:rsidRDefault="000A017A" w:rsidP="005E7508">
      <w:pPr>
        <w:jc w:val="both"/>
        <w:rPr>
          <w:bCs/>
        </w:rPr>
      </w:pPr>
      <w:r>
        <w:rPr>
          <w:bCs/>
        </w:rPr>
        <w:t>v</w:t>
      </w:r>
      <w:r w:rsidR="003D614F">
        <w:rPr>
          <w:bCs/>
        </w:rPr>
        <w:t>ijećnicima svoje planove. Poduzetnik je rekao da nema ništa puno</w:t>
      </w:r>
      <w:r w:rsidR="00021DBE">
        <w:rPr>
          <w:bCs/>
        </w:rPr>
        <w:t xml:space="preserve"> </w:t>
      </w:r>
      <w:r w:rsidR="003D614F">
        <w:rPr>
          <w:bCs/>
        </w:rPr>
        <w:t>dodati već da je sve napisao u pismu</w:t>
      </w:r>
      <w:r w:rsidR="00021DBE">
        <w:rPr>
          <w:bCs/>
        </w:rPr>
        <w:t xml:space="preserve"> </w:t>
      </w:r>
      <w:r w:rsidR="003D614F">
        <w:rPr>
          <w:bCs/>
        </w:rPr>
        <w:t>namjere, ali bi volio da ga vijećnici pitaju što ih zanima.</w:t>
      </w:r>
    </w:p>
    <w:p w:rsidR="004A503F" w:rsidRDefault="004A503F" w:rsidP="005E7508">
      <w:pPr>
        <w:jc w:val="both"/>
        <w:rPr>
          <w:bCs/>
        </w:rPr>
      </w:pPr>
    </w:p>
    <w:p w:rsidR="003D614F" w:rsidRDefault="003D614F" w:rsidP="005E7508">
      <w:pPr>
        <w:jc w:val="both"/>
        <w:rPr>
          <w:bCs/>
        </w:rPr>
      </w:pPr>
      <w:r>
        <w:rPr>
          <w:bCs/>
        </w:rPr>
        <w:t>Rekao je vijećnicima da</w:t>
      </w:r>
      <w:r w:rsidR="00021DBE">
        <w:rPr>
          <w:bCs/>
        </w:rPr>
        <w:t xml:space="preserve"> </w:t>
      </w:r>
      <w:r>
        <w:rPr>
          <w:bCs/>
        </w:rPr>
        <w:t>za</w:t>
      </w:r>
      <w:r w:rsidR="00021DBE">
        <w:rPr>
          <w:bCs/>
        </w:rPr>
        <w:t xml:space="preserve"> </w:t>
      </w:r>
      <w:r>
        <w:rPr>
          <w:bCs/>
        </w:rPr>
        <w:t>ovaj</w:t>
      </w:r>
      <w:r w:rsidR="00021DBE">
        <w:rPr>
          <w:bCs/>
        </w:rPr>
        <w:t xml:space="preserve"> </w:t>
      </w:r>
      <w:r>
        <w:rPr>
          <w:bCs/>
        </w:rPr>
        <w:t xml:space="preserve">zahtjevni projekt </w:t>
      </w:r>
      <w:r w:rsidR="00B01054">
        <w:rPr>
          <w:bCs/>
        </w:rPr>
        <w:t>namjerava</w:t>
      </w:r>
      <w:r>
        <w:rPr>
          <w:bCs/>
        </w:rPr>
        <w:t xml:space="preserve"> zatražiti</w:t>
      </w:r>
      <w:r w:rsidR="00021DBE">
        <w:rPr>
          <w:bCs/>
        </w:rPr>
        <w:t xml:space="preserve"> </w:t>
      </w:r>
      <w:r>
        <w:rPr>
          <w:bCs/>
        </w:rPr>
        <w:t>sredstva iz</w:t>
      </w:r>
      <w:r w:rsidR="00021DBE">
        <w:rPr>
          <w:bCs/>
        </w:rPr>
        <w:t xml:space="preserve"> </w:t>
      </w:r>
      <w:r w:rsidR="00B01054">
        <w:rPr>
          <w:bCs/>
        </w:rPr>
        <w:t>f</w:t>
      </w:r>
      <w:r>
        <w:rPr>
          <w:bCs/>
        </w:rPr>
        <w:t>ondova EU, ali</w:t>
      </w:r>
      <w:r w:rsidR="00021DBE">
        <w:rPr>
          <w:bCs/>
        </w:rPr>
        <w:t xml:space="preserve"> </w:t>
      </w:r>
      <w:r w:rsidR="00B01054">
        <w:rPr>
          <w:bCs/>
        </w:rPr>
        <w:t xml:space="preserve">čak i </w:t>
      </w:r>
      <w:r>
        <w:rPr>
          <w:bCs/>
        </w:rPr>
        <w:t>ako ne</w:t>
      </w:r>
      <w:r w:rsidR="00021DBE">
        <w:rPr>
          <w:bCs/>
        </w:rPr>
        <w:t xml:space="preserve"> </w:t>
      </w:r>
      <w:r>
        <w:rPr>
          <w:bCs/>
        </w:rPr>
        <w:t>dobije</w:t>
      </w:r>
      <w:r w:rsidR="00021DBE">
        <w:rPr>
          <w:bCs/>
        </w:rPr>
        <w:t xml:space="preserve"> </w:t>
      </w:r>
      <w:r>
        <w:rPr>
          <w:bCs/>
        </w:rPr>
        <w:t>sredstva, garantira da će cijeli taj kompleks biti</w:t>
      </w:r>
      <w:r w:rsidR="00021DBE">
        <w:rPr>
          <w:bCs/>
        </w:rPr>
        <w:t xml:space="preserve"> </w:t>
      </w:r>
      <w:r>
        <w:rPr>
          <w:bCs/>
        </w:rPr>
        <w:t>gotov za 3 godine.</w:t>
      </w:r>
      <w:r w:rsidR="004A503F">
        <w:rPr>
          <w:bCs/>
        </w:rPr>
        <w:t xml:space="preserve"> Rekao je da bi </w:t>
      </w:r>
      <w:r w:rsidR="007B72A9">
        <w:rPr>
          <w:bCs/>
        </w:rPr>
        <w:t>volio uložiti u ovo selo</w:t>
      </w:r>
      <w:r w:rsidR="00B01054">
        <w:rPr>
          <w:bCs/>
        </w:rPr>
        <w:t xml:space="preserve"> (naselje Ernestinovo)</w:t>
      </w:r>
      <w:r w:rsidR="004A503F">
        <w:rPr>
          <w:bCs/>
        </w:rPr>
        <w:t xml:space="preserve"> jer je dio njega, ali ako njegovo</w:t>
      </w:r>
      <w:r w:rsidR="000D5FB2">
        <w:rPr>
          <w:bCs/>
        </w:rPr>
        <w:t xml:space="preserve"> </w:t>
      </w:r>
      <w:r w:rsidR="004A503F">
        <w:rPr>
          <w:bCs/>
        </w:rPr>
        <w:t xml:space="preserve">pismo </w:t>
      </w:r>
      <w:r w:rsidR="00B01054">
        <w:rPr>
          <w:bCs/>
        </w:rPr>
        <w:t xml:space="preserve">namjere </w:t>
      </w:r>
      <w:r w:rsidR="004A503F">
        <w:rPr>
          <w:bCs/>
        </w:rPr>
        <w:t>ne bude prihvaćeno</w:t>
      </w:r>
      <w:r w:rsidR="00B01054">
        <w:rPr>
          <w:bCs/>
        </w:rPr>
        <w:t>,</w:t>
      </w:r>
      <w:r w:rsidR="000D5FB2">
        <w:rPr>
          <w:bCs/>
        </w:rPr>
        <w:t xml:space="preserve"> </w:t>
      </w:r>
      <w:r w:rsidR="004A503F">
        <w:rPr>
          <w:bCs/>
        </w:rPr>
        <w:t>on će uložiti</w:t>
      </w:r>
      <w:r w:rsidR="00B01054">
        <w:rPr>
          <w:bCs/>
        </w:rPr>
        <w:t xml:space="preserve"> sredstva</w:t>
      </w:r>
      <w:r w:rsidR="000D5FB2">
        <w:rPr>
          <w:bCs/>
        </w:rPr>
        <w:t xml:space="preserve"> </w:t>
      </w:r>
      <w:r w:rsidR="004A503F">
        <w:rPr>
          <w:bCs/>
        </w:rPr>
        <w:t>negdje drugdje.</w:t>
      </w:r>
    </w:p>
    <w:p w:rsidR="00B01054" w:rsidRDefault="00B01054" w:rsidP="005E7508">
      <w:pPr>
        <w:jc w:val="both"/>
        <w:rPr>
          <w:bCs/>
        </w:rPr>
      </w:pPr>
    </w:p>
    <w:p w:rsidR="00F53171" w:rsidRDefault="00B01054" w:rsidP="005E7508">
      <w:pPr>
        <w:jc w:val="both"/>
        <w:rPr>
          <w:bCs/>
        </w:rPr>
      </w:pPr>
      <w:r>
        <w:rPr>
          <w:bCs/>
        </w:rPr>
        <w:t>Za riječ se javila p</w:t>
      </w:r>
      <w:r w:rsidR="00F53171">
        <w:rPr>
          <w:bCs/>
        </w:rPr>
        <w:t>ročelnica</w:t>
      </w:r>
      <w:r>
        <w:rPr>
          <w:bCs/>
        </w:rPr>
        <w:t xml:space="preserve"> i upitala poduzetnika namjerava li kupiti zemljište kao </w:t>
      </w:r>
      <w:r w:rsidR="00F53171">
        <w:rPr>
          <w:bCs/>
        </w:rPr>
        <w:t>fizička osoba ili kao trgovačko društvo</w:t>
      </w:r>
      <w:r>
        <w:rPr>
          <w:bCs/>
        </w:rPr>
        <w:t>, na što je poduzetnik</w:t>
      </w:r>
      <w:r w:rsidR="00F53171">
        <w:rPr>
          <w:bCs/>
        </w:rPr>
        <w:t xml:space="preserve"> odgovorio </w:t>
      </w:r>
      <w:r>
        <w:rPr>
          <w:bCs/>
        </w:rPr>
        <w:t xml:space="preserve">namjerava kupiti zemljište </w:t>
      </w:r>
      <w:r w:rsidR="00F53171">
        <w:rPr>
          <w:bCs/>
        </w:rPr>
        <w:t>kao trgovačko društvo</w:t>
      </w:r>
      <w:r>
        <w:rPr>
          <w:bCs/>
        </w:rPr>
        <w:t>,</w:t>
      </w:r>
      <w:r w:rsidR="00F53171">
        <w:rPr>
          <w:bCs/>
        </w:rPr>
        <w:t xml:space="preserve"> što se vidi i iz pisma namjere</w:t>
      </w:r>
      <w:r>
        <w:rPr>
          <w:bCs/>
        </w:rPr>
        <w:t xml:space="preserve"> jer je pismo upućeno u ime BRLIĆ d.o.o.</w:t>
      </w:r>
    </w:p>
    <w:p w:rsidR="00B01054" w:rsidRDefault="00B01054" w:rsidP="005E7508">
      <w:pPr>
        <w:jc w:val="both"/>
        <w:rPr>
          <w:bCs/>
        </w:rPr>
      </w:pPr>
    </w:p>
    <w:p w:rsidR="00D83DA0" w:rsidRDefault="00F53171" w:rsidP="005E7508">
      <w:pPr>
        <w:jc w:val="both"/>
        <w:rPr>
          <w:bCs/>
        </w:rPr>
      </w:pPr>
      <w:r>
        <w:rPr>
          <w:bCs/>
        </w:rPr>
        <w:t>Potom g</w:t>
      </w:r>
      <w:r w:rsidR="00D83DA0">
        <w:rPr>
          <w:bCs/>
        </w:rPr>
        <w:t>a je pročelnica upitala je li</w:t>
      </w:r>
      <w:r>
        <w:rPr>
          <w:bCs/>
        </w:rPr>
        <w:t xml:space="preserve"> svjestan da će se, ukoliko </w:t>
      </w:r>
      <w:r w:rsidR="00D83DA0">
        <w:rPr>
          <w:bCs/>
        </w:rPr>
        <w:t xml:space="preserve">Općinsko vijeće donese </w:t>
      </w:r>
      <w:r>
        <w:rPr>
          <w:bCs/>
        </w:rPr>
        <w:t>odluku o prodaji zemlje, morati raspisati javni natječaj na koji se mogu prijaviti i druge osobe,</w:t>
      </w:r>
      <w:r w:rsidR="00D83DA0">
        <w:rPr>
          <w:bCs/>
        </w:rPr>
        <w:t xml:space="preserve"> a ne samo onaj tko podnosi pismo namjere.</w:t>
      </w:r>
    </w:p>
    <w:p w:rsidR="00D83DA0" w:rsidRDefault="00D83DA0" w:rsidP="005E7508">
      <w:pPr>
        <w:jc w:val="both"/>
        <w:rPr>
          <w:bCs/>
        </w:rPr>
      </w:pPr>
    </w:p>
    <w:p w:rsidR="00F53171" w:rsidRDefault="00D83DA0" w:rsidP="005E7508">
      <w:pPr>
        <w:jc w:val="both"/>
        <w:rPr>
          <w:bCs/>
        </w:rPr>
      </w:pPr>
      <w:r>
        <w:rPr>
          <w:bCs/>
        </w:rPr>
        <w:t>Po</w:t>
      </w:r>
      <w:r w:rsidR="00F53171">
        <w:rPr>
          <w:bCs/>
        </w:rPr>
        <w:t xml:space="preserve">duzetnik </w:t>
      </w:r>
      <w:r>
        <w:rPr>
          <w:bCs/>
        </w:rPr>
        <w:t xml:space="preserve">je odgovorio </w:t>
      </w:r>
      <w:r w:rsidR="00F53171">
        <w:rPr>
          <w:bCs/>
        </w:rPr>
        <w:t>da je svjestan, da on zna kakva je procedura</w:t>
      </w:r>
      <w:r>
        <w:rPr>
          <w:bCs/>
        </w:rPr>
        <w:t>.</w:t>
      </w:r>
    </w:p>
    <w:p w:rsidR="00D83DA0" w:rsidRDefault="00D83DA0" w:rsidP="005E7508">
      <w:pPr>
        <w:jc w:val="both"/>
        <w:rPr>
          <w:bCs/>
        </w:rPr>
      </w:pPr>
    </w:p>
    <w:p w:rsidR="00B475AD" w:rsidRDefault="00B475AD" w:rsidP="005E7508">
      <w:pPr>
        <w:jc w:val="both"/>
        <w:rPr>
          <w:bCs/>
        </w:rPr>
      </w:pPr>
      <w:r>
        <w:rPr>
          <w:bCs/>
        </w:rPr>
        <w:t xml:space="preserve">Isto tako, pročelnica ga je upozorila na to da je Općina dobila od Ministarstva </w:t>
      </w:r>
      <w:r w:rsidR="00D83DA0">
        <w:rPr>
          <w:bCs/>
        </w:rPr>
        <w:t xml:space="preserve">skoro </w:t>
      </w:r>
      <w:r>
        <w:rPr>
          <w:bCs/>
        </w:rPr>
        <w:t xml:space="preserve">200.000,00 kuna za izradu </w:t>
      </w:r>
      <w:r w:rsidR="00D83DA0">
        <w:rPr>
          <w:bCs/>
        </w:rPr>
        <w:t xml:space="preserve">projektne dokumentacije </w:t>
      </w:r>
      <w:r>
        <w:rPr>
          <w:bCs/>
        </w:rPr>
        <w:t>i da će on, odnosno</w:t>
      </w:r>
      <w:r w:rsidR="000D5FB2">
        <w:rPr>
          <w:bCs/>
        </w:rPr>
        <w:t xml:space="preserve"> </w:t>
      </w:r>
      <w:r>
        <w:rPr>
          <w:bCs/>
        </w:rPr>
        <w:t>osoba koja pobijedi na natječaju</w:t>
      </w:r>
      <w:r w:rsidR="000D5FB2">
        <w:rPr>
          <w:bCs/>
        </w:rPr>
        <w:t xml:space="preserve"> </w:t>
      </w:r>
      <w:r>
        <w:rPr>
          <w:bCs/>
        </w:rPr>
        <w:t>morati</w:t>
      </w:r>
      <w:r w:rsidR="000D5FB2">
        <w:rPr>
          <w:bCs/>
        </w:rPr>
        <w:t xml:space="preserve"> </w:t>
      </w:r>
      <w:r>
        <w:rPr>
          <w:bCs/>
        </w:rPr>
        <w:t>nadoknaditi taj iznos</w:t>
      </w:r>
      <w:r w:rsidR="000D5FB2">
        <w:rPr>
          <w:bCs/>
        </w:rPr>
        <w:t xml:space="preserve"> </w:t>
      </w:r>
      <w:r>
        <w:rPr>
          <w:bCs/>
        </w:rPr>
        <w:t>novca</w:t>
      </w:r>
      <w:r w:rsidR="00D83DA0">
        <w:rPr>
          <w:bCs/>
        </w:rPr>
        <w:t>. To znači da će početna cijena zemljišta utvrđena po</w:t>
      </w:r>
      <w:r>
        <w:rPr>
          <w:bCs/>
        </w:rPr>
        <w:t xml:space="preserve"> procjenitelj</w:t>
      </w:r>
      <w:r w:rsidR="00D83DA0">
        <w:rPr>
          <w:bCs/>
        </w:rPr>
        <w:t>u uvećati za iznos plaćen za projektnu dokumentaciju. Naime, može se dogoditi da Općina Ernestinovo mora vratiti Ministarstvu regionalnog razvoja i fondova EU iznos koji je primila za projektnu dokumentaciju</w:t>
      </w:r>
      <w:r w:rsidR="00120CEF">
        <w:rPr>
          <w:bCs/>
        </w:rPr>
        <w:t xml:space="preserve"> ili </w:t>
      </w:r>
      <w:r w:rsidR="00D83DA0">
        <w:rPr>
          <w:bCs/>
        </w:rPr>
        <w:t xml:space="preserve">će taj iznos morati </w:t>
      </w:r>
      <w:r w:rsidR="00120CEF">
        <w:rPr>
          <w:bCs/>
        </w:rPr>
        <w:t>preusmjeriti</w:t>
      </w:r>
      <w:r w:rsidR="00D83DA0">
        <w:rPr>
          <w:bCs/>
        </w:rPr>
        <w:t xml:space="preserve"> za neku drugu namjenu</w:t>
      </w:r>
      <w:r w:rsidR="00120CEF">
        <w:rPr>
          <w:bCs/>
        </w:rPr>
        <w:t>.</w:t>
      </w:r>
    </w:p>
    <w:p w:rsidR="00B475AD" w:rsidRDefault="00B475AD" w:rsidP="005E7508">
      <w:pPr>
        <w:jc w:val="both"/>
        <w:rPr>
          <w:bCs/>
        </w:rPr>
      </w:pPr>
    </w:p>
    <w:p w:rsidR="00B475AD" w:rsidRDefault="00B475AD" w:rsidP="005E7508">
      <w:pPr>
        <w:jc w:val="both"/>
        <w:rPr>
          <w:bCs/>
        </w:rPr>
      </w:pPr>
      <w:r>
        <w:rPr>
          <w:bCs/>
        </w:rPr>
        <w:t>Poduzetnik je rekao da on to razumije, ali je ujedno izrazio svoje negodovanje i nezadovoljstvo, rekavši da nije korektno da</w:t>
      </w:r>
      <w:r w:rsidR="00D83DA0">
        <w:rPr>
          <w:bCs/>
        </w:rPr>
        <w:t xml:space="preserve"> se njemu naplaćuje nešto što je prema njegovom mišljenju bilo preplaćeno</w:t>
      </w:r>
      <w:r>
        <w:rPr>
          <w:bCs/>
        </w:rPr>
        <w:t>.</w:t>
      </w:r>
    </w:p>
    <w:p w:rsidR="00B475AD" w:rsidRDefault="00B475AD" w:rsidP="005E7508">
      <w:pPr>
        <w:jc w:val="both"/>
        <w:rPr>
          <w:bCs/>
        </w:rPr>
      </w:pPr>
    </w:p>
    <w:p w:rsidR="00B475AD" w:rsidRDefault="00B475AD" w:rsidP="005E7508">
      <w:pPr>
        <w:jc w:val="both"/>
        <w:rPr>
          <w:bCs/>
        </w:rPr>
      </w:pPr>
      <w:r>
        <w:rPr>
          <w:bCs/>
        </w:rPr>
        <w:t xml:space="preserve">Na to mu je pročelnica odgovorila da </w:t>
      </w:r>
      <w:r w:rsidR="00D83DA0">
        <w:rPr>
          <w:bCs/>
        </w:rPr>
        <w:t>nije predmet rasprave o tome š</w:t>
      </w:r>
      <w:r>
        <w:rPr>
          <w:bCs/>
        </w:rPr>
        <w:t>to je korektno, a što nije, već da je procedura takva</w:t>
      </w:r>
      <w:r w:rsidR="00120CEF">
        <w:rPr>
          <w:bCs/>
        </w:rPr>
        <w:t xml:space="preserve">, </w:t>
      </w:r>
      <w:r w:rsidR="00D83DA0">
        <w:rPr>
          <w:bCs/>
        </w:rPr>
        <w:t>da Općina Ernestinovo raspolaže javnim sredstvima i da će morati odnekud namaknuti sredstva za povrat. Stoga će takvi uvjeti b</w:t>
      </w:r>
      <w:r w:rsidR="00120CEF">
        <w:rPr>
          <w:bCs/>
        </w:rPr>
        <w:t>iti u natječaju</w:t>
      </w:r>
      <w:r w:rsidR="00D83DA0">
        <w:rPr>
          <w:bCs/>
        </w:rPr>
        <w:t>, a pročelnica navodi da je imala potrebu na to ukazati poduzetniku.</w:t>
      </w:r>
    </w:p>
    <w:p w:rsidR="00B475AD" w:rsidRDefault="00B475AD" w:rsidP="005E7508">
      <w:pPr>
        <w:jc w:val="both"/>
        <w:rPr>
          <w:bCs/>
        </w:rPr>
      </w:pPr>
    </w:p>
    <w:p w:rsidR="00B475AD" w:rsidRDefault="00B475AD" w:rsidP="005E7508">
      <w:pPr>
        <w:jc w:val="both"/>
        <w:rPr>
          <w:bCs/>
        </w:rPr>
      </w:pPr>
      <w:r>
        <w:rPr>
          <w:bCs/>
        </w:rPr>
        <w:t>Poduzetnik je upitao št</w:t>
      </w:r>
      <w:r w:rsidR="00D83DA0">
        <w:rPr>
          <w:bCs/>
        </w:rPr>
        <w:t>o</w:t>
      </w:r>
      <w:r>
        <w:rPr>
          <w:bCs/>
        </w:rPr>
        <w:t xml:space="preserve"> on dobiva ako plati i</w:t>
      </w:r>
      <w:r w:rsidR="00D954EF">
        <w:rPr>
          <w:bCs/>
        </w:rPr>
        <w:t xml:space="preserve"> projektnu dokumentaciju</w:t>
      </w:r>
      <w:r>
        <w:rPr>
          <w:bCs/>
        </w:rPr>
        <w:t>, budući da on može naći projektanta koji je kudikamo jeftiniji, odnosno da je on našao projektanta koji bi mu napravio projekat za 70.000,00 kuna.</w:t>
      </w:r>
    </w:p>
    <w:p w:rsidR="00B475AD" w:rsidRDefault="00B475AD" w:rsidP="005E7508">
      <w:pPr>
        <w:jc w:val="both"/>
        <w:rPr>
          <w:bCs/>
        </w:rPr>
      </w:pPr>
    </w:p>
    <w:p w:rsidR="00B475AD" w:rsidRDefault="00B475AD" w:rsidP="005E7508">
      <w:pPr>
        <w:jc w:val="both"/>
        <w:rPr>
          <w:bCs/>
        </w:rPr>
      </w:pPr>
      <w:r>
        <w:rPr>
          <w:bCs/>
        </w:rPr>
        <w:t>Pročelnica</w:t>
      </w:r>
      <w:r w:rsidR="000D5FB2">
        <w:rPr>
          <w:bCs/>
        </w:rPr>
        <w:t xml:space="preserve"> </w:t>
      </w:r>
      <w:r>
        <w:rPr>
          <w:bCs/>
        </w:rPr>
        <w:t>je ponovo naglasila da će, ukoliko ovo vijeće donese odluku o prodaji predmetnog zemljišta, odredbe natječaja biti takve</w:t>
      </w:r>
      <w:r w:rsidR="006171A2">
        <w:rPr>
          <w:bCs/>
        </w:rPr>
        <w:t xml:space="preserve"> tj. </w:t>
      </w:r>
      <w:r w:rsidR="00120CEF">
        <w:rPr>
          <w:bCs/>
        </w:rPr>
        <w:t>t</w:t>
      </w:r>
      <w:r w:rsidR="006171A2">
        <w:rPr>
          <w:bCs/>
        </w:rPr>
        <w:t>ko kupi zemljište morat će pl</w:t>
      </w:r>
      <w:r w:rsidR="00120CEF">
        <w:rPr>
          <w:bCs/>
        </w:rPr>
        <w:t>atiti i</w:t>
      </w:r>
      <w:r w:rsidR="00D83DA0">
        <w:rPr>
          <w:bCs/>
        </w:rPr>
        <w:t xml:space="preserve"> projektnu dokumentaciju</w:t>
      </w:r>
      <w:r w:rsidR="00D954EF">
        <w:rPr>
          <w:bCs/>
        </w:rPr>
        <w:t xml:space="preserve"> jer Općina mora odnekud namaknuti sredstva koja je dobila od Ministarstva, a i svoja vlastita.</w:t>
      </w:r>
      <w:r w:rsidR="00427E4D">
        <w:rPr>
          <w:bCs/>
        </w:rPr>
        <w:t xml:space="preserve"> Nadalje, pročelnica je objasnila da će, </w:t>
      </w:r>
      <w:r w:rsidR="00D954EF">
        <w:rPr>
          <w:bCs/>
        </w:rPr>
        <w:t>ukoliko V</w:t>
      </w:r>
      <w:r w:rsidR="00222B97">
        <w:rPr>
          <w:bCs/>
        </w:rPr>
        <w:t>ijeće donese odluku o prodaji zemljišta</w:t>
      </w:r>
      <w:r w:rsidR="00427E4D">
        <w:rPr>
          <w:bCs/>
        </w:rPr>
        <w:t>, postupak biti</w:t>
      </w:r>
      <w:r w:rsidR="00222B97">
        <w:rPr>
          <w:bCs/>
        </w:rPr>
        <w:t xml:space="preserve"> sljedeći:</w:t>
      </w:r>
    </w:p>
    <w:p w:rsidR="00293A8E" w:rsidRDefault="00293A8E" w:rsidP="0092247B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1. najprije</w:t>
      </w:r>
      <w:r w:rsidR="00427E4D">
        <w:rPr>
          <w:color w:val="000000"/>
        </w:rPr>
        <w:t xml:space="preserve"> se izrađuje </w:t>
      </w:r>
      <w:r w:rsidR="0092247B" w:rsidRPr="00222B97">
        <w:rPr>
          <w:color w:val="000000"/>
        </w:rPr>
        <w:t>procjena nekre</w:t>
      </w:r>
      <w:r w:rsidR="00222B97">
        <w:rPr>
          <w:color w:val="000000"/>
        </w:rPr>
        <w:t>t</w:t>
      </w:r>
      <w:r w:rsidR="0092247B" w:rsidRPr="00222B97">
        <w:rPr>
          <w:color w:val="000000"/>
        </w:rPr>
        <w:t>nine po ovlaštenom procjenitelju</w:t>
      </w:r>
    </w:p>
    <w:p w:rsidR="0092247B" w:rsidRPr="00222B97" w:rsidRDefault="00293A8E" w:rsidP="0092247B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2. zatim se ponovo stvar razmatra na Općinskom vijeću i donosi </w:t>
      </w:r>
      <w:r w:rsidR="0092247B" w:rsidRPr="00222B97">
        <w:rPr>
          <w:color w:val="000000"/>
        </w:rPr>
        <w:t>odluka o raspisivanju natječaja, s tim da je početna cijena ona</w:t>
      </w:r>
      <w:r w:rsidR="001E1994">
        <w:rPr>
          <w:color w:val="000000"/>
        </w:rPr>
        <w:t xml:space="preserve"> </w:t>
      </w:r>
      <w:r w:rsidR="00222B97">
        <w:rPr>
          <w:color w:val="000000"/>
        </w:rPr>
        <w:t>koju odred</w:t>
      </w:r>
      <w:r w:rsidR="0092247B" w:rsidRPr="00222B97">
        <w:rPr>
          <w:color w:val="000000"/>
        </w:rPr>
        <w:t>i procj</w:t>
      </w:r>
      <w:r w:rsidR="00222B97">
        <w:rPr>
          <w:color w:val="000000"/>
        </w:rPr>
        <w:t>enitelj, uvećana za troškove iz</w:t>
      </w:r>
      <w:r w:rsidR="0092247B" w:rsidRPr="00222B97">
        <w:rPr>
          <w:color w:val="000000"/>
        </w:rPr>
        <w:t>rade projektne dokumentacije, jer se zemljište podaje pod uvjetom da se otkupi i projektna dokumentacija</w:t>
      </w:r>
    </w:p>
    <w:p w:rsidR="0092247B" w:rsidRPr="00222B97" w:rsidRDefault="0092247B" w:rsidP="0092247B">
      <w:pPr>
        <w:pStyle w:val="StandardWeb"/>
        <w:shd w:val="clear" w:color="auto" w:fill="FFFFFF"/>
        <w:rPr>
          <w:color w:val="000000"/>
        </w:rPr>
      </w:pPr>
      <w:r w:rsidRPr="00222B97">
        <w:rPr>
          <w:color w:val="000000"/>
        </w:rPr>
        <w:t>3. zemljište se prodaje putem javnog natječaja, i poduzetniku Brliću nitko ne može garantirati da će baš on kupiti zemlj</w:t>
      </w:r>
      <w:r w:rsidR="00222B97">
        <w:rPr>
          <w:color w:val="000000"/>
        </w:rPr>
        <w:t>i</w:t>
      </w:r>
      <w:r w:rsidRPr="00222B97">
        <w:rPr>
          <w:color w:val="000000"/>
        </w:rPr>
        <w:t>šte jer je natječaj otvoren za sve gospodarske subjekte</w:t>
      </w:r>
    </w:p>
    <w:p w:rsidR="0092247B" w:rsidRPr="00222B97" w:rsidRDefault="0092247B" w:rsidP="0092247B">
      <w:pPr>
        <w:pStyle w:val="StandardWeb"/>
        <w:shd w:val="clear" w:color="auto" w:fill="FFFFFF"/>
        <w:rPr>
          <w:color w:val="000000"/>
        </w:rPr>
      </w:pPr>
      <w:r w:rsidRPr="00222B97">
        <w:rPr>
          <w:color w:val="000000"/>
        </w:rPr>
        <w:t>4. odluku o prodaji donijet će Općinsko vijeće, nakon provedenog natječaja</w:t>
      </w:r>
    </w:p>
    <w:p w:rsidR="0092247B" w:rsidRPr="00222B97" w:rsidRDefault="0092247B" w:rsidP="00293A8E">
      <w:pPr>
        <w:pStyle w:val="StandardWeb"/>
        <w:shd w:val="clear" w:color="auto" w:fill="FFFFFF"/>
        <w:jc w:val="both"/>
        <w:rPr>
          <w:color w:val="000000"/>
        </w:rPr>
      </w:pPr>
      <w:r w:rsidRPr="00222B97">
        <w:rPr>
          <w:color w:val="000000"/>
        </w:rPr>
        <w:t xml:space="preserve">No prije </w:t>
      </w:r>
      <w:r w:rsidR="008F5640">
        <w:rPr>
          <w:color w:val="000000"/>
        </w:rPr>
        <w:t xml:space="preserve">nego što se bilo što poduzme, </w:t>
      </w:r>
      <w:r w:rsidR="00293A8E">
        <w:rPr>
          <w:color w:val="000000"/>
        </w:rPr>
        <w:t>treba o svemu pisanim putem obavijestiti Ministarstvo</w:t>
      </w:r>
      <w:r w:rsidRPr="00222B97">
        <w:rPr>
          <w:color w:val="000000"/>
        </w:rPr>
        <w:t xml:space="preserve"> regionalnog razvoja i fondova Europske unije </w:t>
      </w:r>
      <w:r w:rsidR="00ED1C89">
        <w:rPr>
          <w:color w:val="000000"/>
        </w:rPr>
        <w:t xml:space="preserve">i zatražiti </w:t>
      </w:r>
      <w:r w:rsidRPr="00222B97">
        <w:rPr>
          <w:color w:val="000000"/>
        </w:rPr>
        <w:t>odobr</w:t>
      </w:r>
      <w:r w:rsidR="00ED1C89">
        <w:rPr>
          <w:color w:val="000000"/>
        </w:rPr>
        <w:t>enje za</w:t>
      </w:r>
      <w:r w:rsidRPr="00222B97">
        <w:rPr>
          <w:color w:val="000000"/>
        </w:rPr>
        <w:t xml:space="preserve"> prenamjenu sredstava u iznosu 180.000,00 kn</w:t>
      </w:r>
      <w:r w:rsidR="00ED1C89">
        <w:rPr>
          <w:color w:val="000000"/>
        </w:rPr>
        <w:t>,</w:t>
      </w:r>
      <w:r w:rsidRPr="00222B97">
        <w:rPr>
          <w:color w:val="000000"/>
        </w:rPr>
        <w:t xml:space="preserve"> koje je Općina </w:t>
      </w:r>
      <w:r w:rsidR="008F5640">
        <w:rPr>
          <w:color w:val="000000"/>
        </w:rPr>
        <w:t xml:space="preserve">2012. godine </w:t>
      </w:r>
      <w:r w:rsidRPr="00222B97">
        <w:rPr>
          <w:color w:val="000000"/>
        </w:rPr>
        <w:t>dobila od Ministarstva za izradu projektne dokumentacije.</w:t>
      </w:r>
      <w:r w:rsidR="008F5640">
        <w:rPr>
          <w:color w:val="000000"/>
        </w:rPr>
        <w:t xml:space="preserve"> Što se tiče projektne dokumentacije, ona se konstantno mijenjala ovisno o natječajnim uvjetima za financiranje projekta, tako da će poduzetnik koji kupi zemljište dobiti važeću dokumentaciju, koja će biti iskoristiva za izgradnju.</w:t>
      </w:r>
    </w:p>
    <w:p w:rsidR="00222B97" w:rsidRDefault="00222B97" w:rsidP="00222B97">
      <w:pPr>
        <w:jc w:val="both"/>
        <w:rPr>
          <w:bCs/>
        </w:rPr>
      </w:pPr>
      <w:r>
        <w:rPr>
          <w:bCs/>
        </w:rPr>
        <w:t xml:space="preserve">Poduzetnik je rekao da on sve zna i da je sve razumio, a kad se raspiše natječaj vidjet će </w:t>
      </w:r>
      <w:r w:rsidR="00ED1C89">
        <w:rPr>
          <w:bCs/>
        </w:rPr>
        <w:t>jesu li natječajni uvjeti u skladu s nje</w:t>
      </w:r>
      <w:r w:rsidR="008F5640">
        <w:rPr>
          <w:bCs/>
        </w:rPr>
        <w:t>govim poslovnim planovima</w:t>
      </w:r>
      <w:r w:rsidR="00ED1C89">
        <w:rPr>
          <w:bCs/>
        </w:rPr>
        <w:t xml:space="preserve"> odnosno isplati li mu se investirati</w:t>
      </w:r>
      <w:r>
        <w:rPr>
          <w:bCs/>
        </w:rPr>
        <w:t xml:space="preserve"> ili ne.</w:t>
      </w:r>
    </w:p>
    <w:p w:rsidR="00120CEF" w:rsidRDefault="00120CEF" w:rsidP="005E7508">
      <w:pPr>
        <w:jc w:val="both"/>
        <w:rPr>
          <w:bCs/>
        </w:rPr>
      </w:pPr>
    </w:p>
    <w:p w:rsidR="005E7508" w:rsidRDefault="007B72A9" w:rsidP="005E7508">
      <w:pPr>
        <w:jc w:val="both"/>
        <w:rPr>
          <w:bCs/>
        </w:rPr>
      </w:pPr>
      <w:r>
        <w:rPr>
          <w:bCs/>
        </w:rPr>
        <w:t xml:space="preserve">Donačelnik Željko </w:t>
      </w:r>
      <w:r w:rsidR="003D614F">
        <w:rPr>
          <w:bCs/>
        </w:rPr>
        <w:t>Katić je mišljenja da je ova ideja</w:t>
      </w:r>
      <w:r w:rsidR="00021DBE">
        <w:rPr>
          <w:bCs/>
        </w:rPr>
        <w:t xml:space="preserve"> </w:t>
      </w:r>
      <w:r w:rsidR="008F5640">
        <w:rPr>
          <w:bCs/>
        </w:rPr>
        <w:t>kvalitetna i smatra</w:t>
      </w:r>
      <w:r w:rsidR="003D614F">
        <w:rPr>
          <w:bCs/>
        </w:rPr>
        <w:t xml:space="preserve"> da projekat treba podržati.</w:t>
      </w:r>
    </w:p>
    <w:p w:rsidR="007B72A9" w:rsidRDefault="007B72A9" w:rsidP="005E7508">
      <w:pPr>
        <w:jc w:val="both"/>
        <w:rPr>
          <w:bCs/>
        </w:rPr>
      </w:pPr>
    </w:p>
    <w:p w:rsidR="005D737F" w:rsidRDefault="003D614F" w:rsidP="005E7508">
      <w:pPr>
        <w:jc w:val="both"/>
        <w:rPr>
          <w:bCs/>
        </w:rPr>
      </w:pPr>
      <w:r>
        <w:rPr>
          <w:bCs/>
        </w:rPr>
        <w:t>Vije</w:t>
      </w:r>
      <w:r w:rsidR="00C177F7">
        <w:rPr>
          <w:bCs/>
        </w:rPr>
        <w:t>ć</w:t>
      </w:r>
      <w:r>
        <w:rPr>
          <w:bCs/>
        </w:rPr>
        <w:t>nik Pavić</w:t>
      </w:r>
      <w:r w:rsidR="00021DBE">
        <w:rPr>
          <w:bCs/>
        </w:rPr>
        <w:t xml:space="preserve"> </w:t>
      </w:r>
      <w:r>
        <w:rPr>
          <w:bCs/>
        </w:rPr>
        <w:t>je takođe</w:t>
      </w:r>
      <w:r w:rsidR="005D737F">
        <w:rPr>
          <w:bCs/>
        </w:rPr>
        <w:t>r</w:t>
      </w:r>
      <w:r>
        <w:rPr>
          <w:bCs/>
        </w:rPr>
        <w:t xml:space="preserve"> mišljenja </w:t>
      </w:r>
      <w:r w:rsidR="005D737F">
        <w:rPr>
          <w:bCs/>
        </w:rPr>
        <w:t>da je ideja dobra i da će je podržati, ali</w:t>
      </w:r>
      <w:r w:rsidR="00021DBE">
        <w:rPr>
          <w:bCs/>
        </w:rPr>
        <w:t xml:space="preserve"> </w:t>
      </w:r>
      <w:r w:rsidR="005D737F">
        <w:rPr>
          <w:bCs/>
        </w:rPr>
        <w:t>je pitao da li g-din</w:t>
      </w:r>
      <w:r w:rsidR="00021DBE">
        <w:rPr>
          <w:bCs/>
        </w:rPr>
        <w:t xml:space="preserve"> </w:t>
      </w:r>
      <w:r w:rsidR="005D737F">
        <w:rPr>
          <w:bCs/>
        </w:rPr>
        <w:t>Brlić</w:t>
      </w:r>
      <w:r w:rsidR="00021DBE">
        <w:rPr>
          <w:bCs/>
        </w:rPr>
        <w:t xml:space="preserve"> </w:t>
      </w:r>
      <w:r w:rsidR="005D737F">
        <w:rPr>
          <w:bCs/>
        </w:rPr>
        <w:t>mora</w:t>
      </w:r>
      <w:r w:rsidR="00021DBE">
        <w:rPr>
          <w:bCs/>
        </w:rPr>
        <w:t xml:space="preserve"> </w:t>
      </w:r>
      <w:r w:rsidR="005D737F">
        <w:rPr>
          <w:bCs/>
        </w:rPr>
        <w:t>raditi po</w:t>
      </w:r>
      <w:r w:rsidR="00021DBE">
        <w:rPr>
          <w:bCs/>
        </w:rPr>
        <w:t xml:space="preserve"> </w:t>
      </w:r>
      <w:r w:rsidR="005D737F">
        <w:rPr>
          <w:bCs/>
        </w:rPr>
        <w:t>postojećem</w:t>
      </w:r>
      <w:r w:rsidR="00021DBE">
        <w:rPr>
          <w:bCs/>
        </w:rPr>
        <w:t xml:space="preserve"> </w:t>
      </w:r>
      <w:r w:rsidR="005D737F">
        <w:rPr>
          <w:bCs/>
        </w:rPr>
        <w:t>projektu ili može</w:t>
      </w:r>
      <w:r w:rsidR="00021DBE">
        <w:rPr>
          <w:bCs/>
        </w:rPr>
        <w:t xml:space="preserve"> </w:t>
      </w:r>
      <w:r w:rsidR="005D737F">
        <w:rPr>
          <w:bCs/>
        </w:rPr>
        <w:t>mijenjati.</w:t>
      </w:r>
    </w:p>
    <w:p w:rsidR="00227F2C" w:rsidRDefault="00227F2C" w:rsidP="005E7508">
      <w:pPr>
        <w:jc w:val="both"/>
        <w:rPr>
          <w:bCs/>
        </w:rPr>
      </w:pPr>
    </w:p>
    <w:p w:rsidR="005D737F" w:rsidRDefault="00227F2C" w:rsidP="005E7508">
      <w:pPr>
        <w:jc w:val="both"/>
        <w:rPr>
          <w:bCs/>
        </w:rPr>
      </w:pPr>
      <w:r>
        <w:rPr>
          <w:bCs/>
        </w:rPr>
        <w:t>Za riječ se javila pročelnica, i objasnila da će o tome odlučiti Općinsko vijeće. No s obzirom da kupac plaća i projektnu dokumentaciju, može činiti s njom što mu je volja.</w:t>
      </w:r>
    </w:p>
    <w:p w:rsidR="003D614F" w:rsidRDefault="003D614F" w:rsidP="005E7508">
      <w:pPr>
        <w:jc w:val="both"/>
        <w:rPr>
          <w:bCs/>
        </w:rPr>
      </w:pPr>
    </w:p>
    <w:p w:rsidR="0086726D" w:rsidRDefault="007B72A9" w:rsidP="005E7508">
      <w:pPr>
        <w:jc w:val="both"/>
        <w:rPr>
          <w:bCs/>
        </w:rPr>
      </w:pPr>
      <w:r>
        <w:rPr>
          <w:bCs/>
        </w:rPr>
        <w:t xml:space="preserve">Vijećnik Zoran </w:t>
      </w:r>
      <w:r w:rsidR="0086726D">
        <w:rPr>
          <w:bCs/>
        </w:rPr>
        <w:t>Toth je također</w:t>
      </w:r>
      <w:r w:rsidR="00021DBE">
        <w:rPr>
          <w:bCs/>
        </w:rPr>
        <w:t xml:space="preserve"> </w:t>
      </w:r>
      <w:r>
        <w:rPr>
          <w:bCs/>
        </w:rPr>
        <w:t>mišljenja d</w:t>
      </w:r>
      <w:r w:rsidR="0086726D">
        <w:rPr>
          <w:bCs/>
        </w:rPr>
        <w:t>a ako</w:t>
      </w:r>
      <w:r w:rsidR="00021DBE">
        <w:rPr>
          <w:bCs/>
        </w:rPr>
        <w:t xml:space="preserve"> </w:t>
      </w:r>
      <w:r w:rsidR="00227F2C">
        <w:rPr>
          <w:bCs/>
        </w:rPr>
        <w:t>poduzetnik</w:t>
      </w:r>
      <w:r w:rsidR="00021DBE">
        <w:rPr>
          <w:bCs/>
        </w:rPr>
        <w:t xml:space="preserve"> </w:t>
      </w:r>
      <w:r w:rsidR="0086726D">
        <w:rPr>
          <w:bCs/>
        </w:rPr>
        <w:t>želi</w:t>
      </w:r>
      <w:r w:rsidR="00021DBE">
        <w:rPr>
          <w:bCs/>
        </w:rPr>
        <w:t xml:space="preserve"> </w:t>
      </w:r>
      <w:r w:rsidR="0086726D">
        <w:rPr>
          <w:bCs/>
        </w:rPr>
        <w:t>investirati,</w:t>
      </w:r>
      <w:r w:rsidR="004651B5">
        <w:rPr>
          <w:bCs/>
        </w:rPr>
        <w:t xml:space="preserve"> treba mu</w:t>
      </w:r>
      <w:r w:rsidR="0086726D">
        <w:rPr>
          <w:bCs/>
        </w:rPr>
        <w:t xml:space="preserve"> izići u</w:t>
      </w:r>
      <w:r w:rsidR="00021DBE">
        <w:rPr>
          <w:bCs/>
        </w:rPr>
        <w:t xml:space="preserve"> </w:t>
      </w:r>
      <w:r w:rsidR="0086726D">
        <w:rPr>
          <w:bCs/>
        </w:rPr>
        <w:t>susret</w:t>
      </w:r>
      <w:r w:rsidR="00021DBE">
        <w:rPr>
          <w:bCs/>
        </w:rPr>
        <w:t xml:space="preserve"> </w:t>
      </w:r>
      <w:r w:rsidR="0086726D">
        <w:rPr>
          <w:bCs/>
        </w:rPr>
        <w:t>i</w:t>
      </w:r>
      <w:r w:rsidR="00021DBE">
        <w:rPr>
          <w:bCs/>
        </w:rPr>
        <w:t xml:space="preserve"> </w:t>
      </w:r>
      <w:r w:rsidR="0086726D">
        <w:rPr>
          <w:bCs/>
        </w:rPr>
        <w:t>to</w:t>
      </w:r>
      <w:r w:rsidR="00021DBE">
        <w:rPr>
          <w:bCs/>
        </w:rPr>
        <w:t xml:space="preserve"> </w:t>
      </w:r>
      <w:r w:rsidR="0086726D">
        <w:rPr>
          <w:bCs/>
        </w:rPr>
        <w:t>omogućiti</w:t>
      </w:r>
      <w:r w:rsidR="001C6863">
        <w:rPr>
          <w:bCs/>
        </w:rPr>
        <w:t>.</w:t>
      </w:r>
    </w:p>
    <w:p w:rsidR="00312B09" w:rsidRDefault="00312B09" w:rsidP="005E7508">
      <w:pPr>
        <w:jc w:val="both"/>
        <w:rPr>
          <w:bCs/>
        </w:rPr>
      </w:pPr>
    </w:p>
    <w:p w:rsidR="0086726D" w:rsidRDefault="0086726D" w:rsidP="005E7508">
      <w:pPr>
        <w:jc w:val="both"/>
        <w:rPr>
          <w:bCs/>
        </w:rPr>
      </w:pPr>
      <w:r>
        <w:rPr>
          <w:bCs/>
        </w:rPr>
        <w:t xml:space="preserve">Vijećnik S. Roguljić se </w:t>
      </w:r>
      <w:r w:rsidR="00227F2C">
        <w:rPr>
          <w:bCs/>
        </w:rPr>
        <w:t xml:space="preserve">najprije </w:t>
      </w:r>
      <w:r>
        <w:rPr>
          <w:bCs/>
        </w:rPr>
        <w:t>ispričao zbog</w:t>
      </w:r>
      <w:r w:rsidR="00021DBE">
        <w:rPr>
          <w:bCs/>
        </w:rPr>
        <w:t xml:space="preserve"> </w:t>
      </w:r>
      <w:r w:rsidR="00227F2C">
        <w:rPr>
          <w:bCs/>
        </w:rPr>
        <w:t xml:space="preserve">malog </w:t>
      </w:r>
      <w:r>
        <w:rPr>
          <w:bCs/>
        </w:rPr>
        <w:t>kašnjenja</w:t>
      </w:r>
      <w:r w:rsidR="00227F2C">
        <w:rPr>
          <w:bCs/>
        </w:rPr>
        <w:t xml:space="preserve"> na početak sjednice</w:t>
      </w:r>
      <w:r>
        <w:rPr>
          <w:bCs/>
        </w:rPr>
        <w:t>, potom je i on</w:t>
      </w:r>
      <w:r w:rsidR="00021DBE">
        <w:rPr>
          <w:bCs/>
        </w:rPr>
        <w:t xml:space="preserve"> </w:t>
      </w:r>
      <w:r>
        <w:rPr>
          <w:bCs/>
        </w:rPr>
        <w:t>pohvalio ovaj projekt. Mišljenja je da Brlić d.o.o. to</w:t>
      </w:r>
      <w:r w:rsidR="00021DBE">
        <w:rPr>
          <w:bCs/>
        </w:rPr>
        <w:t xml:space="preserve"> </w:t>
      </w:r>
      <w:r>
        <w:rPr>
          <w:bCs/>
        </w:rPr>
        <w:t>i</w:t>
      </w:r>
      <w:r w:rsidR="00021DBE">
        <w:rPr>
          <w:bCs/>
        </w:rPr>
        <w:t xml:space="preserve"> </w:t>
      </w:r>
      <w:r>
        <w:rPr>
          <w:bCs/>
        </w:rPr>
        <w:t>može realizirati, ali</w:t>
      </w:r>
      <w:r w:rsidR="00021DBE">
        <w:rPr>
          <w:bCs/>
        </w:rPr>
        <w:t xml:space="preserve"> </w:t>
      </w:r>
      <w:r>
        <w:rPr>
          <w:bCs/>
        </w:rPr>
        <w:t>da</w:t>
      </w:r>
      <w:r w:rsidR="00021DBE">
        <w:rPr>
          <w:bCs/>
        </w:rPr>
        <w:t xml:space="preserve"> </w:t>
      </w:r>
      <w:r>
        <w:rPr>
          <w:bCs/>
        </w:rPr>
        <w:t>je pitanje</w:t>
      </w:r>
      <w:r w:rsidR="00021DBE">
        <w:rPr>
          <w:bCs/>
        </w:rPr>
        <w:t xml:space="preserve"> </w:t>
      </w:r>
      <w:r>
        <w:rPr>
          <w:bCs/>
        </w:rPr>
        <w:t xml:space="preserve">isplativosti </w:t>
      </w:r>
      <w:r w:rsidR="00856FA8">
        <w:rPr>
          <w:bCs/>
        </w:rPr>
        <w:t>i održivosti projekta.</w:t>
      </w:r>
    </w:p>
    <w:p w:rsidR="005F0FF7" w:rsidRPr="005D737F" w:rsidRDefault="005F0FF7" w:rsidP="00CA4E65">
      <w:pPr>
        <w:jc w:val="both"/>
        <w:rPr>
          <w:iCs/>
        </w:rPr>
      </w:pPr>
    </w:p>
    <w:p w:rsidR="005D737F" w:rsidRDefault="00856FA8" w:rsidP="00CA4E65">
      <w:pPr>
        <w:jc w:val="both"/>
        <w:rPr>
          <w:iCs/>
        </w:rPr>
      </w:pPr>
      <w:r>
        <w:rPr>
          <w:iCs/>
        </w:rPr>
        <w:t>Vijećnik V. Mrvoš</w:t>
      </w:r>
      <w:r w:rsidR="00021DBE">
        <w:rPr>
          <w:iCs/>
        </w:rPr>
        <w:t xml:space="preserve"> </w:t>
      </w:r>
      <w:r>
        <w:rPr>
          <w:iCs/>
        </w:rPr>
        <w:t>je također</w:t>
      </w:r>
      <w:r w:rsidR="00021DBE">
        <w:rPr>
          <w:iCs/>
        </w:rPr>
        <w:t xml:space="preserve"> </w:t>
      </w:r>
      <w:r>
        <w:rPr>
          <w:iCs/>
        </w:rPr>
        <w:t>pozdravio ovu inicijativu i</w:t>
      </w:r>
      <w:r w:rsidR="00021DBE">
        <w:rPr>
          <w:iCs/>
        </w:rPr>
        <w:t xml:space="preserve"> </w:t>
      </w:r>
      <w:r>
        <w:rPr>
          <w:iCs/>
        </w:rPr>
        <w:t>mišljenja je da se</w:t>
      </w:r>
      <w:r w:rsidR="00021DBE">
        <w:rPr>
          <w:iCs/>
        </w:rPr>
        <w:t xml:space="preserve"> </w:t>
      </w:r>
      <w:r>
        <w:rPr>
          <w:iCs/>
        </w:rPr>
        <w:t>prije poduzimanja bilo</w:t>
      </w:r>
      <w:r w:rsidR="00021DBE">
        <w:rPr>
          <w:iCs/>
        </w:rPr>
        <w:t xml:space="preserve"> </w:t>
      </w:r>
      <w:r>
        <w:rPr>
          <w:iCs/>
        </w:rPr>
        <w:t>kakve radnje,</w:t>
      </w:r>
      <w:r w:rsidR="00021DBE">
        <w:rPr>
          <w:iCs/>
        </w:rPr>
        <w:t xml:space="preserve"> </w:t>
      </w:r>
      <w:r>
        <w:rPr>
          <w:iCs/>
        </w:rPr>
        <w:t>treba</w:t>
      </w:r>
      <w:r w:rsidR="00021DBE">
        <w:rPr>
          <w:iCs/>
        </w:rPr>
        <w:t xml:space="preserve"> </w:t>
      </w:r>
      <w:r>
        <w:rPr>
          <w:iCs/>
        </w:rPr>
        <w:t>sve</w:t>
      </w:r>
      <w:r w:rsidR="00021DBE">
        <w:rPr>
          <w:iCs/>
        </w:rPr>
        <w:t xml:space="preserve"> </w:t>
      </w:r>
      <w:r>
        <w:rPr>
          <w:iCs/>
        </w:rPr>
        <w:t>ispitati i</w:t>
      </w:r>
      <w:r w:rsidR="00021DBE">
        <w:rPr>
          <w:iCs/>
        </w:rPr>
        <w:t xml:space="preserve"> </w:t>
      </w:r>
      <w:r>
        <w:rPr>
          <w:iCs/>
        </w:rPr>
        <w:t>staviti na papir</w:t>
      </w:r>
      <w:r w:rsidR="00E62F0E">
        <w:rPr>
          <w:iCs/>
        </w:rPr>
        <w:t xml:space="preserve"> kako ne bi proizašle štetne pravne posljedice za Općinu</w:t>
      </w:r>
      <w:r>
        <w:rPr>
          <w:iCs/>
        </w:rPr>
        <w:t>, a</w:t>
      </w:r>
      <w:r w:rsidR="00021DBE">
        <w:rPr>
          <w:iCs/>
        </w:rPr>
        <w:t xml:space="preserve"> </w:t>
      </w:r>
      <w:r w:rsidR="00E62F0E">
        <w:rPr>
          <w:iCs/>
        </w:rPr>
        <w:t xml:space="preserve">tek </w:t>
      </w:r>
      <w:r>
        <w:rPr>
          <w:iCs/>
        </w:rPr>
        <w:t>potom</w:t>
      </w:r>
      <w:r w:rsidR="00021DBE">
        <w:rPr>
          <w:iCs/>
        </w:rPr>
        <w:t xml:space="preserve"> </w:t>
      </w:r>
      <w:r>
        <w:rPr>
          <w:iCs/>
        </w:rPr>
        <w:t>raspisati</w:t>
      </w:r>
      <w:r w:rsidR="00021DBE">
        <w:rPr>
          <w:iCs/>
        </w:rPr>
        <w:t xml:space="preserve"> </w:t>
      </w:r>
      <w:r>
        <w:rPr>
          <w:iCs/>
        </w:rPr>
        <w:t>natječaj.</w:t>
      </w:r>
    </w:p>
    <w:p w:rsidR="0092247B" w:rsidRDefault="0092247B" w:rsidP="00CA4E65">
      <w:pPr>
        <w:jc w:val="both"/>
        <w:rPr>
          <w:iCs/>
        </w:rPr>
      </w:pPr>
    </w:p>
    <w:p w:rsidR="005D737F" w:rsidRDefault="00856FA8" w:rsidP="00CA4E65">
      <w:pPr>
        <w:jc w:val="both"/>
        <w:rPr>
          <w:iCs/>
        </w:rPr>
      </w:pPr>
      <w:r>
        <w:rPr>
          <w:iCs/>
        </w:rPr>
        <w:t xml:space="preserve">Budući da </w:t>
      </w:r>
      <w:r w:rsidR="00E62F0E">
        <w:rPr>
          <w:iCs/>
        </w:rPr>
        <w:t xml:space="preserve">se više nitko nije javio za raspravu, </w:t>
      </w:r>
      <w:r w:rsidR="00B05E49">
        <w:rPr>
          <w:iCs/>
        </w:rPr>
        <w:t xml:space="preserve">predsjednik daje </w:t>
      </w:r>
      <w:r w:rsidR="00E62F0E">
        <w:rPr>
          <w:iCs/>
        </w:rPr>
        <w:t>pismo namjere poduzetnika BRLIĆ d.o.o. na glasovanje.</w:t>
      </w:r>
    </w:p>
    <w:p w:rsidR="005D737F" w:rsidRPr="005D737F" w:rsidRDefault="005D737F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 xml:space="preserve">Općinsko vijeće Općine Ernestinovo donosi zaključak o pokretanju postupka za prodaju građevinskog zemljišta označenog kao kčbr. 311/1 i 311/2 k.o. Ernestinovo. </w:t>
      </w:r>
    </w:p>
    <w:p w:rsidR="00CA4E65" w:rsidRDefault="00CA4E65" w:rsidP="00CA4E65">
      <w:pPr>
        <w:jc w:val="both"/>
        <w:rPr>
          <w:b/>
          <w:iCs/>
        </w:rPr>
      </w:pP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Prihvaća se odluka općinske načelnice kojom se ona izuzima od odlučivanja o prodaji predmetnih nekretnina.</w:t>
      </w:r>
    </w:p>
    <w:p w:rsidR="00CA4E65" w:rsidRDefault="00CA4E65" w:rsidP="00CA4E65">
      <w:pPr>
        <w:jc w:val="both"/>
        <w:rPr>
          <w:b/>
          <w:iCs/>
        </w:rPr>
      </w:pP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Zaključak je donesen jednoglasno</w:t>
      </w:r>
      <w:r w:rsidR="00226A83">
        <w:rPr>
          <w:b/>
          <w:iCs/>
        </w:rPr>
        <w:t>, s</w:t>
      </w:r>
      <w:r>
        <w:rPr>
          <w:b/>
          <w:iCs/>
        </w:rPr>
        <w:t xml:space="preserve"> 12 glasova za.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pStyle w:val="Tijeloteksta"/>
        <w:ind w:left="1410" w:hanging="1410"/>
        <w:rPr>
          <w:iCs/>
        </w:rPr>
      </w:pPr>
      <w:r>
        <w:rPr>
          <w:iCs/>
        </w:rPr>
        <w:t>TOČKA 4.</w:t>
      </w:r>
      <w:r>
        <w:rPr>
          <w:iCs/>
        </w:rPr>
        <w:tab/>
        <w:t>RASPRAVA I DONOŠENJE PRORAČUNA OPĆINE ERNESTINOVO ZA 2018. GODINU SA PROJEKCIJAMA ZA 2019. I 2020. GODINU I PROGRAMIMA KOJI SE ODNOSE NA PRORAČUN</w:t>
      </w:r>
    </w:p>
    <w:p w:rsidR="00CA4E65" w:rsidRDefault="00CA4E65" w:rsidP="00CA4E65">
      <w:pPr>
        <w:pStyle w:val="Tijeloteksta"/>
        <w:rPr>
          <w:iCs/>
        </w:rPr>
      </w:pPr>
    </w:p>
    <w:p w:rsidR="001C6863" w:rsidRDefault="00E07B30" w:rsidP="00195CC4">
      <w:pPr>
        <w:pStyle w:val="Tijeloteksta"/>
        <w:rPr>
          <w:iCs/>
        </w:rPr>
      </w:pPr>
      <w:r>
        <w:rPr>
          <w:iCs/>
        </w:rPr>
        <w:t>Budući su vijećnici u materijalima dobili prijedlog Proračuna, načelnica je</w:t>
      </w:r>
      <w:r w:rsidR="00021DBE">
        <w:rPr>
          <w:iCs/>
        </w:rPr>
        <w:t xml:space="preserve"> </w:t>
      </w:r>
      <w:r>
        <w:rPr>
          <w:iCs/>
        </w:rPr>
        <w:t>još dala kratko</w:t>
      </w:r>
      <w:r w:rsidR="00021DBE">
        <w:rPr>
          <w:iCs/>
        </w:rPr>
        <w:t xml:space="preserve"> </w:t>
      </w:r>
      <w:r>
        <w:rPr>
          <w:iCs/>
        </w:rPr>
        <w:t>obrazloženje.</w:t>
      </w:r>
      <w:r w:rsidR="00840D42">
        <w:rPr>
          <w:iCs/>
        </w:rPr>
        <w:t xml:space="preserve"> Ukazala je na stavke koje su smanjene, a isto tako i stavke</w:t>
      </w:r>
      <w:r w:rsidR="00021DBE">
        <w:rPr>
          <w:iCs/>
        </w:rPr>
        <w:t xml:space="preserve"> </w:t>
      </w:r>
      <w:r w:rsidR="00840D42">
        <w:rPr>
          <w:iCs/>
        </w:rPr>
        <w:t>koje su p</w:t>
      </w:r>
      <w:r w:rsidR="00195CC4">
        <w:rPr>
          <w:iCs/>
        </w:rPr>
        <w:t>ovećane.</w:t>
      </w:r>
    </w:p>
    <w:p w:rsidR="00195CC4" w:rsidRDefault="002B2A76" w:rsidP="00195CC4">
      <w:pPr>
        <w:pStyle w:val="Tijeloteksta"/>
        <w:rPr>
          <w:iCs/>
        </w:rPr>
      </w:pPr>
      <w:r>
        <w:rPr>
          <w:iCs/>
        </w:rPr>
        <w:t>Načelnica je na sjednici dopunila svoj prijedlog proračuna:</w:t>
      </w:r>
    </w:p>
    <w:p w:rsidR="001C6863" w:rsidRDefault="001C6863" w:rsidP="00195CC4">
      <w:pPr>
        <w:pStyle w:val="Tijeloteksta"/>
        <w:rPr>
          <w:iCs/>
        </w:rPr>
      </w:pPr>
    </w:p>
    <w:p w:rsidR="00724EB2" w:rsidRDefault="00724EB2" w:rsidP="00724EB2">
      <w:pPr>
        <w:pStyle w:val="Tijeloteksta"/>
        <w:rPr>
          <w:iCs/>
        </w:rPr>
      </w:pPr>
      <w:r>
        <w:rPr>
          <w:iCs/>
        </w:rPr>
        <w:t>1.</w:t>
      </w:r>
      <w:r w:rsidR="001C6863">
        <w:rPr>
          <w:iCs/>
        </w:rPr>
        <w:t xml:space="preserve"> Iznos za</w:t>
      </w:r>
      <w:r w:rsidR="00021DBE">
        <w:rPr>
          <w:iCs/>
        </w:rPr>
        <w:t xml:space="preserve"> </w:t>
      </w:r>
      <w:r w:rsidR="001C6863">
        <w:rPr>
          <w:iCs/>
        </w:rPr>
        <w:t>sufinanciranje nabavke</w:t>
      </w:r>
      <w:r>
        <w:rPr>
          <w:iCs/>
        </w:rPr>
        <w:t xml:space="preserve"> žutih</w:t>
      </w:r>
      <w:r w:rsidR="00021DBE">
        <w:rPr>
          <w:iCs/>
        </w:rPr>
        <w:t xml:space="preserve"> </w:t>
      </w:r>
      <w:r>
        <w:rPr>
          <w:iCs/>
        </w:rPr>
        <w:t>kanti</w:t>
      </w:r>
      <w:r w:rsidR="002B2A76">
        <w:rPr>
          <w:iCs/>
        </w:rPr>
        <w:t xml:space="preserve"> za plastični otpad ………….. 210.000,00 kn</w:t>
      </w:r>
    </w:p>
    <w:p w:rsidR="00724EB2" w:rsidRDefault="001C6863" w:rsidP="00724EB2">
      <w:pPr>
        <w:pStyle w:val="Tijeloteksta"/>
        <w:rPr>
          <w:iCs/>
        </w:rPr>
      </w:pPr>
      <w:r>
        <w:rPr>
          <w:iCs/>
        </w:rPr>
        <w:t>2. Iznos za č</w:t>
      </w:r>
      <w:r w:rsidR="00724EB2">
        <w:rPr>
          <w:iCs/>
        </w:rPr>
        <w:t xml:space="preserve">ipiranje </w:t>
      </w:r>
      <w:r>
        <w:rPr>
          <w:iCs/>
        </w:rPr>
        <w:t>postojećih</w:t>
      </w:r>
      <w:r w:rsidR="00021DBE">
        <w:rPr>
          <w:iCs/>
        </w:rPr>
        <w:t xml:space="preserve"> </w:t>
      </w:r>
      <w:r>
        <w:rPr>
          <w:iCs/>
        </w:rPr>
        <w:t>kanti za kućni</w:t>
      </w:r>
      <w:r w:rsidR="00021DBE">
        <w:rPr>
          <w:iCs/>
        </w:rPr>
        <w:t xml:space="preserve"> </w:t>
      </w:r>
      <w:r>
        <w:rPr>
          <w:iCs/>
        </w:rPr>
        <w:t>otpad</w:t>
      </w:r>
      <w:r w:rsidR="002B2A76">
        <w:rPr>
          <w:iCs/>
        </w:rPr>
        <w:t>………………………...</w:t>
      </w:r>
      <w:r w:rsidR="000D5FB2">
        <w:rPr>
          <w:iCs/>
        </w:rPr>
        <w:t xml:space="preserve"> </w:t>
      </w:r>
      <w:r w:rsidR="002B2A76">
        <w:rPr>
          <w:iCs/>
        </w:rPr>
        <w:t>15.000,00 kn</w:t>
      </w:r>
    </w:p>
    <w:p w:rsidR="001C6863" w:rsidRDefault="001C6863" w:rsidP="00724EB2">
      <w:pPr>
        <w:pStyle w:val="Tijeloteksta"/>
        <w:rPr>
          <w:iCs/>
        </w:rPr>
      </w:pPr>
      <w:r>
        <w:rPr>
          <w:iCs/>
        </w:rPr>
        <w:t>3. Iznos</w:t>
      </w:r>
      <w:r w:rsidR="00021DBE">
        <w:rPr>
          <w:iCs/>
        </w:rPr>
        <w:t xml:space="preserve"> </w:t>
      </w:r>
      <w:r>
        <w:rPr>
          <w:iCs/>
        </w:rPr>
        <w:t>za sufinanciranje energet</w:t>
      </w:r>
      <w:r w:rsidR="002B2A76">
        <w:rPr>
          <w:iCs/>
        </w:rPr>
        <w:t>s</w:t>
      </w:r>
      <w:r>
        <w:rPr>
          <w:iCs/>
        </w:rPr>
        <w:t>ke</w:t>
      </w:r>
      <w:r w:rsidR="00021DBE">
        <w:rPr>
          <w:iCs/>
        </w:rPr>
        <w:t xml:space="preserve"> </w:t>
      </w:r>
      <w:r>
        <w:rPr>
          <w:iCs/>
        </w:rPr>
        <w:t>obnove zgrade</w:t>
      </w:r>
      <w:r w:rsidR="00021DBE">
        <w:rPr>
          <w:iCs/>
        </w:rPr>
        <w:t xml:space="preserve"> </w:t>
      </w:r>
      <w:r>
        <w:rPr>
          <w:iCs/>
        </w:rPr>
        <w:t>NK „Laslovo 91“</w:t>
      </w:r>
      <w:r w:rsidR="00021DBE">
        <w:rPr>
          <w:iCs/>
        </w:rPr>
        <w:t xml:space="preserve"> </w:t>
      </w:r>
      <w:r w:rsidR="002B2A76">
        <w:rPr>
          <w:iCs/>
        </w:rPr>
        <w:t>….. 320.000.00 kn</w:t>
      </w:r>
    </w:p>
    <w:p w:rsidR="00724EB2" w:rsidRDefault="00724EB2" w:rsidP="00724EB2">
      <w:pPr>
        <w:pStyle w:val="Tijeloteksta"/>
        <w:rPr>
          <w:iCs/>
        </w:rPr>
      </w:pPr>
    </w:p>
    <w:p w:rsidR="00195CC4" w:rsidRDefault="00312B09" w:rsidP="00840D42">
      <w:pPr>
        <w:pStyle w:val="Tijeloteksta"/>
        <w:rPr>
          <w:iCs/>
        </w:rPr>
      </w:pPr>
      <w:r>
        <w:rPr>
          <w:iCs/>
        </w:rPr>
        <w:t>Vijećnik Stjepan</w:t>
      </w:r>
      <w:r w:rsidR="001C6863">
        <w:rPr>
          <w:iCs/>
        </w:rPr>
        <w:t xml:space="preserve"> Deže je</w:t>
      </w:r>
      <w:r w:rsidR="00021DBE">
        <w:rPr>
          <w:iCs/>
        </w:rPr>
        <w:t xml:space="preserve"> </w:t>
      </w:r>
      <w:r w:rsidR="001C6863">
        <w:rPr>
          <w:iCs/>
        </w:rPr>
        <w:t>izrazi</w:t>
      </w:r>
      <w:r w:rsidR="00D7752A">
        <w:rPr>
          <w:iCs/>
        </w:rPr>
        <w:t>o</w:t>
      </w:r>
      <w:r w:rsidR="00021DBE">
        <w:rPr>
          <w:iCs/>
        </w:rPr>
        <w:t xml:space="preserve"> </w:t>
      </w:r>
      <w:r w:rsidR="001C6863">
        <w:rPr>
          <w:iCs/>
        </w:rPr>
        <w:t>nezadovoljstvo</w:t>
      </w:r>
      <w:r w:rsidR="00021DBE">
        <w:rPr>
          <w:iCs/>
        </w:rPr>
        <w:t xml:space="preserve"> </w:t>
      </w:r>
      <w:r w:rsidR="001C6863">
        <w:rPr>
          <w:iCs/>
        </w:rPr>
        <w:t xml:space="preserve">smanjenjem iznosa </w:t>
      </w:r>
      <w:r w:rsidR="00D7752A">
        <w:rPr>
          <w:iCs/>
        </w:rPr>
        <w:t xml:space="preserve">sredstava </w:t>
      </w:r>
      <w:r w:rsidR="001C6863">
        <w:rPr>
          <w:iCs/>
        </w:rPr>
        <w:t>za branitelje. Mišljenja je da je predloženi</w:t>
      </w:r>
      <w:r w:rsidR="00021DBE">
        <w:rPr>
          <w:iCs/>
        </w:rPr>
        <w:t xml:space="preserve"> </w:t>
      </w:r>
      <w:r w:rsidR="001C6863">
        <w:rPr>
          <w:iCs/>
        </w:rPr>
        <w:t xml:space="preserve">iznos </w:t>
      </w:r>
      <w:r w:rsidR="00522DC1">
        <w:rPr>
          <w:iCs/>
        </w:rPr>
        <w:t xml:space="preserve">od 13.500.00 kn </w:t>
      </w:r>
      <w:r w:rsidR="001C6863">
        <w:rPr>
          <w:iCs/>
        </w:rPr>
        <w:t>nedostatan za obilježavanje padova</w:t>
      </w:r>
      <w:r w:rsidR="00021DBE">
        <w:rPr>
          <w:iCs/>
        </w:rPr>
        <w:t xml:space="preserve"> </w:t>
      </w:r>
      <w:r w:rsidR="001C6863">
        <w:rPr>
          <w:iCs/>
        </w:rPr>
        <w:t>sela te ostale</w:t>
      </w:r>
      <w:r w:rsidR="00021DBE">
        <w:rPr>
          <w:iCs/>
        </w:rPr>
        <w:t xml:space="preserve"> </w:t>
      </w:r>
      <w:r w:rsidR="001C6863">
        <w:rPr>
          <w:iCs/>
        </w:rPr>
        <w:t>aktivnosti koje provodi udruga.</w:t>
      </w:r>
    </w:p>
    <w:p w:rsidR="005103D6" w:rsidRDefault="005103D6" w:rsidP="00840D42">
      <w:pPr>
        <w:pStyle w:val="Tijeloteksta"/>
        <w:rPr>
          <w:iCs/>
        </w:rPr>
      </w:pPr>
    </w:p>
    <w:p w:rsidR="001C6863" w:rsidRDefault="00D7752A" w:rsidP="00840D42">
      <w:pPr>
        <w:pStyle w:val="Tijeloteksta"/>
        <w:rPr>
          <w:iCs/>
        </w:rPr>
      </w:pPr>
      <w:r>
        <w:rPr>
          <w:iCs/>
        </w:rPr>
        <w:t>Vijećnik</w:t>
      </w:r>
      <w:r w:rsidR="00312B09">
        <w:rPr>
          <w:iCs/>
        </w:rPr>
        <w:t xml:space="preserve"> Zoran</w:t>
      </w:r>
      <w:r>
        <w:rPr>
          <w:iCs/>
        </w:rPr>
        <w:t xml:space="preserve"> Toth je</w:t>
      </w:r>
      <w:r w:rsidR="001C6863">
        <w:rPr>
          <w:iCs/>
        </w:rPr>
        <w:t xml:space="preserve"> mišljenja da je prije predlaganja</w:t>
      </w:r>
      <w:r w:rsidR="00021DBE">
        <w:rPr>
          <w:iCs/>
        </w:rPr>
        <w:t xml:space="preserve"> </w:t>
      </w:r>
      <w:r w:rsidR="001C6863">
        <w:rPr>
          <w:iCs/>
        </w:rPr>
        <w:t>proračuna</w:t>
      </w:r>
      <w:r w:rsidR="00021DBE">
        <w:rPr>
          <w:iCs/>
        </w:rPr>
        <w:t xml:space="preserve"> </w:t>
      </w:r>
      <w:r w:rsidR="001C6863">
        <w:rPr>
          <w:iCs/>
        </w:rPr>
        <w:t>treb</w:t>
      </w:r>
      <w:r w:rsidR="00522DC1">
        <w:rPr>
          <w:iCs/>
        </w:rPr>
        <w:t>alo</w:t>
      </w:r>
      <w:r w:rsidR="00021DBE">
        <w:rPr>
          <w:iCs/>
        </w:rPr>
        <w:t xml:space="preserve"> </w:t>
      </w:r>
      <w:r w:rsidR="00522DC1">
        <w:rPr>
          <w:iCs/>
        </w:rPr>
        <w:t>kontaktirati braniteljske udruge po tom pitanju.</w:t>
      </w:r>
    </w:p>
    <w:p w:rsidR="005103D6" w:rsidRDefault="005103D6" w:rsidP="00840D42">
      <w:pPr>
        <w:pStyle w:val="Tijeloteksta"/>
        <w:rPr>
          <w:iCs/>
        </w:rPr>
      </w:pPr>
    </w:p>
    <w:p w:rsidR="001C6863" w:rsidRDefault="001C6863" w:rsidP="00840D42">
      <w:pPr>
        <w:pStyle w:val="Tijeloteksta"/>
        <w:rPr>
          <w:iCs/>
        </w:rPr>
      </w:pPr>
      <w:r>
        <w:rPr>
          <w:iCs/>
        </w:rPr>
        <w:t>Lajoš</w:t>
      </w:r>
      <w:r w:rsidR="00021DBE">
        <w:rPr>
          <w:iCs/>
        </w:rPr>
        <w:t xml:space="preserve"> </w:t>
      </w:r>
      <w:r w:rsidR="00DB6698">
        <w:rPr>
          <w:iCs/>
        </w:rPr>
        <w:t xml:space="preserve">Bocka </w:t>
      </w:r>
      <w:r>
        <w:rPr>
          <w:iCs/>
        </w:rPr>
        <w:t>također</w:t>
      </w:r>
      <w:r w:rsidR="00021DBE">
        <w:rPr>
          <w:iCs/>
        </w:rPr>
        <w:t xml:space="preserve"> </w:t>
      </w:r>
      <w:r w:rsidR="00312B09">
        <w:rPr>
          <w:iCs/>
        </w:rPr>
        <w:t>podržava Stjepana</w:t>
      </w:r>
      <w:r w:rsidR="00D7752A">
        <w:rPr>
          <w:iCs/>
        </w:rPr>
        <w:t xml:space="preserve"> </w:t>
      </w:r>
      <w:r>
        <w:rPr>
          <w:iCs/>
        </w:rPr>
        <w:t>Dežea</w:t>
      </w:r>
      <w:r w:rsidR="00021DBE">
        <w:rPr>
          <w:iCs/>
        </w:rPr>
        <w:t xml:space="preserve"> </w:t>
      </w:r>
      <w:r>
        <w:rPr>
          <w:iCs/>
        </w:rPr>
        <w:t>vezano</w:t>
      </w:r>
      <w:r w:rsidR="00021DBE">
        <w:rPr>
          <w:iCs/>
        </w:rPr>
        <w:t xml:space="preserve"> </w:t>
      </w:r>
      <w:r>
        <w:rPr>
          <w:iCs/>
        </w:rPr>
        <w:t>za smanjenje</w:t>
      </w:r>
      <w:r w:rsidR="00021DBE">
        <w:rPr>
          <w:iCs/>
        </w:rPr>
        <w:t xml:space="preserve"> </w:t>
      </w:r>
      <w:r>
        <w:rPr>
          <w:iCs/>
        </w:rPr>
        <w:t>sredstava za</w:t>
      </w:r>
      <w:r w:rsidR="00021DBE">
        <w:rPr>
          <w:iCs/>
        </w:rPr>
        <w:t xml:space="preserve"> </w:t>
      </w:r>
      <w:r>
        <w:rPr>
          <w:iCs/>
        </w:rPr>
        <w:t>udruge, ali</w:t>
      </w:r>
      <w:r w:rsidR="00021DBE">
        <w:rPr>
          <w:iCs/>
        </w:rPr>
        <w:t xml:space="preserve"> </w:t>
      </w:r>
      <w:r>
        <w:rPr>
          <w:iCs/>
        </w:rPr>
        <w:t>istovremeno</w:t>
      </w:r>
      <w:r w:rsidR="00021DBE">
        <w:rPr>
          <w:iCs/>
        </w:rPr>
        <w:t xml:space="preserve"> </w:t>
      </w:r>
      <w:r>
        <w:rPr>
          <w:iCs/>
        </w:rPr>
        <w:t>izražava</w:t>
      </w:r>
      <w:r w:rsidR="00021DBE">
        <w:rPr>
          <w:iCs/>
        </w:rPr>
        <w:t xml:space="preserve"> </w:t>
      </w:r>
      <w:r>
        <w:rPr>
          <w:iCs/>
        </w:rPr>
        <w:t>svoje</w:t>
      </w:r>
      <w:r w:rsidR="00021DBE">
        <w:rPr>
          <w:iCs/>
        </w:rPr>
        <w:t xml:space="preserve"> </w:t>
      </w:r>
      <w:r>
        <w:rPr>
          <w:iCs/>
        </w:rPr>
        <w:t>nezadovoljstvo</w:t>
      </w:r>
      <w:r w:rsidR="00D7752A">
        <w:rPr>
          <w:iCs/>
        </w:rPr>
        <w:t xml:space="preserve"> smanjenjem</w:t>
      </w:r>
      <w:r w:rsidR="00021DBE">
        <w:rPr>
          <w:iCs/>
        </w:rPr>
        <w:t xml:space="preserve"> </w:t>
      </w:r>
      <w:r w:rsidR="00D7752A">
        <w:rPr>
          <w:iCs/>
        </w:rPr>
        <w:t>sredstava za Vijeće mađarske nacionalne manjine. Smatra da predložena sredstva nisu</w:t>
      </w:r>
      <w:r w:rsidR="00021DBE">
        <w:rPr>
          <w:iCs/>
        </w:rPr>
        <w:t xml:space="preserve"> </w:t>
      </w:r>
      <w:r w:rsidR="00D7752A">
        <w:rPr>
          <w:iCs/>
        </w:rPr>
        <w:t>dovoljna za provođenje</w:t>
      </w:r>
      <w:r w:rsidR="00021DBE">
        <w:rPr>
          <w:iCs/>
        </w:rPr>
        <w:t xml:space="preserve"> </w:t>
      </w:r>
      <w:r w:rsidR="00D7752A">
        <w:rPr>
          <w:iCs/>
        </w:rPr>
        <w:t>svih</w:t>
      </w:r>
      <w:r w:rsidR="00021DBE">
        <w:rPr>
          <w:iCs/>
        </w:rPr>
        <w:t xml:space="preserve"> </w:t>
      </w:r>
      <w:r w:rsidR="00D7752A">
        <w:rPr>
          <w:iCs/>
        </w:rPr>
        <w:t xml:space="preserve">aktivnosti koje je </w:t>
      </w:r>
      <w:r w:rsidR="00312B09">
        <w:rPr>
          <w:iCs/>
        </w:rPr>
        <w:t>Vijeće stavilo u svoj plan rada za 2018. godinu.</w:t>
      </w:r>
    </w:p>
    <w:p w:rsidR="00D7752A" w:rsidRDefault="00D7752A" w:rsidP="00840D42">
      <w:pPr>
        <w:pStyle w:val="Tijeloteksta"/>
        <w:rPr>
          <w:iCs/>
        </w:rPr>
      </w:pPr>
    </w:p>
    <w:p w:rsidR="00D7752A" w:rsidRDefault="00312B09" w:rsidP="00840D42">
      <w:pPr>
        <w:pStyle w:val="Tijeloteksta"/>
        <w:rPr>
          <w:iCs/>
        </w:rPr>
      </w:pPr>
      <w:r>
        <w:rPr>
          <w:iCs/>
        </w:rPr>
        <w:t>Vijećnik Siniša</w:t>
      </w:r>
      <w:r w:rsidR="00D7752A">
        <w:rPr>
          <w:iCs/>
        </w:rPr>
        <w:t xml:space="preserve"> Roguljić smatra da</w:t>
      </w:r>
      <w:r w:rsidR="004176B9">
        <w:rPr>
          <w:iCs/>
        </w:rPr>
        <w:t xml:space="preserve"> je proračun dobar i razvojan te</w:t>
      </w:r>
      <w:r w:rsidR="00D7752A">
        <w:rPr>
          <w:iCs/>
        </w:rPr>
        <w:t xml:space="preserve"> da će ga podržati.</w:t>
      </w:r>
    </w:p>
    <w:p w:rsidR="004176B9" w:rsidRDefault="004176B9" w:rsidP="00840D42">
      <w:pPr>
        <w:pStyle w:val="Tijeloteksta"/>
        <w:rPr>
          <w:iCs/>
        </w:rPr>
      </w:pPr>
    </w:p>
    <w:p w:rsidR="00D7752A" w:rsidRDefault="00312B09" w:rsidP="00840D42">
      <w:pPr>
        <w:pStyle w:val="Tijeloteksta"/>
        <w:rPr>
          <w:iCs/>
        </w:rPr>
      </w:pPr>
      <w:r>
        <w:rPr>
          <w:iCs/>
        </w:rPr>
        <w:t>Vijećnik Igor</w:t>
      </w:r>
      <w:r w:rsidR="00D7752A">
        <w:rPr>
          <w:iCs/>
        </w:rPr>
        <w:t xml:space="preserve"> Matovac smatra da je proračun dobar, a da bi se u budućnosti izbjegle ovakve</w:t>
      </w:r>
      <w:r w:rsidR="00021DBE">
        <w:rPr>
          <w:iCs/>
        </w:rPr>
        <w:t xml:space="preserve"> </w:t>
      </w:r>
      <w:r w:rsidR="00D7752A">
        <w:rPr>
          <w:iCs/>
        </w:rPr>
        <w:t>rasprave neka se dvi</w:t>
      </w:r>
      <w:r w:rsidR="004176B9">
        <w:rPr>
          <w:iCs/>
        </w:rPr>
        <w:t>je braniteljske udruge dogovore.</w:t>
      </w:r>
    </w:p>
    <w:p w:rsidR="00D7752A" w:rsidRDefault="00D7752A" w:rsidP="00840D42">
      <w:pPr>
        <w:pStyle w:val="Tijeloteksta"/>
        <w:rPr>
          <w:iCs/>
        </w:rPr>
      </w:pPr>
    </w:p>
    <w:p w:rsidR="004176B9" w:rsidRDefault="00312B09" w:rsidP="00840D42">
      <w:pPr>
        <w:pStyle w:val="Tijeloteksta"/>
        <w:rPr>
          <w:iCs/>
        </w:rPr>
      </w:pPr>
      <w:r>
        <w:rPr>
          <w:iCs/>
        </w:rPr>
        <w:t>Vijećnik Siniša</w:t>
      </w:r>
      <w:r w:rsidR="00D7752A">
        <w:rPr>
          <w:iCs/>
        </w:rPr>
        <w:t xml:space="preserve"> Stražanac također</w:t>
      </w:r>
      <w:r w:rsidR="00021DBE">
        <w:rPr>
          <w:iCs/>
        </w:rPr>
        <w:t xml:space="preserve"> </w:t>
      </w:r>
      <w:r w:rsidR="00D7752A">
        <w:rPr>
          <w:iCs/>
        </w:rPr>
        <w:t>podržava</w:t>
      </w:r>
      <w:r w:rsidR="00021DBE">
        <w:rPr>
          <w:iCs/>
        </w:rPr>
        <w:t xml:space="preserve"> </w:t>
      </w:r>
      <w:r w:rsidR="00D7752A">
        <w:rPr>
          <w:iCs/>
        </w:rPr>
        <w:t>proračun jer je dobar i razvojan, ali mu smeta što</w:t>
      </w:r>
      <w:r w:rsidR="00522DC1">
        <w:rPr>
          <w:iCs/>
        </w:rPr>
        <w:t xml:space="preserve"> se već sat vremena raspravlja</w:t>
      </w:r>
      <w:r w:rsidR="00D7752A">
        <w:rPr>
          <w:iCs/>
        </w:rPr>
        <w:t xml:space="preserve"> na temu vaši i naši, te traži stanku od 10 minuta.</w:t>
      </w:r>
      <w:r w:rsidR="00522DC1">
        <w:rPr>
          <w:iCs/>
        </w:rPr>
        <w:t xml:space="preserve"> Predsjednik </w:t>
      </w:r>
      <w:r w:rsidR="004176B9">
        <w:rPr>
          <w:iCs/>
        </w:rPr>
        <w:t>mu je odgovorio</w:t>
      </w:r>
      <w:r w:rsidR="00522DC1">
        <w:rPr>
          <w:iCs/>
        </w:rPr>
        <w:t xml:space="preserve"> da će stanka biti nakon točke o proračunu.</w:t>
      </w:r>
      <w:r>
        <w:rPr>
          <w:iCs/>
        </w:rPr>
        <w:t xml:space="preserve"> </w:t>
      </w:r>
    </w:p>
    <w:p w:rsidR="004176B9" w:rsidRDefault="004176B9" w:rsidP="00840D42">
      <w:pPr>
        <w:pStyle w:val="Tijeloteksta"/>
        <w:rPr>
          <w:iCs/>
        </w:rPr>
      </w:pPr>
    </w:p>
    <w:p w:rsidR="00D7752A" w:rsidRDefault="004176B9" w:rsidP="00840D42">
      <w:pPr>
        <w:pStyle w:val="Tijeloteksta"/>
        <w:rPr>
          <w:iCs/>
        </w:rPr>
      </w:pPr>
      <w:r>
        <w:rPr>
          <w:iCs/>
        </w:rPr>
        <w:t>Nakon provedene dulje rasprave, glasuje se o predloženi</w:t>
      </w:r>
      <w:r w:rsidR="00522DC1">
        <w:rPr>
          <w:iCs/>
        </w:rPr>
        <w:t>m amandmanima</w:t>
      </w:r>
      <w:r>
        <w:rPr>
          <w:iCs/>
        </w:rPr>
        <w:t xml:space="preserve"> na prijedlog Proračuna</w:t>
      </w:r>
      <w:r w:rsidR="00522DC1">
        <w:rPr>
          <w:iCs/>
        </w:rPr>
        <w:t>:</w:t>
      </w:r>
    </w:p>
    <w:p w:rsidR="004176B9" w:rsidRDefault="004176B9" w:rsidP="00840D42">
      <w:pPr>
        <w:pStyle w:val="Tijeloteksta"/>
        <w:rPr>
          <w:iCs/>
        </w:rPr>
      </w:pPr>
    </w:p>
    <w:p w:rsidR="004176B9" w:rsidRPr="004176B9" w:rsidRDefault="004176B9" w:rsidP="004176B9">
      <w:pPr>
        <w:pStyle w:val="Tijeloteksta"/>
        <w:numPr>
          <w:ilvl w:val="0"/>
          <w:numId w:val="11"/>
        </w:numPr>
        <w:ind w:left="709"/>
        <w:rPr>
          <w:b/>
          <w:iCs/>
        </w:rPr>
      </w:pPr>
      <w:r w:rsidRPr="004176B9">
        <w:rPr>
          <w:b/>
          <w:iCs/>
        </w:rPr>
        <w:t>amandman:</w:t>
      </w:r>
    </w:p>
    <w:p w:rsidR="004176B9" w:rsidRDefault="004176B9" w:rsidP="00840D42">
      <w:pPr>
        <w:pStyle w:val="Tijeloteksta"/>
        <w:rPr>
          <w:iCs/>
        </w:rPr>
      </w:pPr>
    </w:p>
    <w:p w:rsidR="004176B9" w:rsidRDefault="004176B9" w:rsidP="004176B9">
      <w:pPr>
        <w:pStyle w:val="Tijeloteksta"/>
        <w:rPr>
          <w:iCs/>
        </w:rPr>
      </w:pPr>
      <w:r>
        <w:rPr>
          <w:iCs/>
        </w:rPr>
        <w:t>V</w:t>
      </w:r>
      <w:r w:rsidR="00D7752A">
        <w:rPr>
          <w:iCs/>
        </w:rPr>
        <w:t>ijećnik Siniša R</w:t>
      </w:r>
      <w:r w:rsidR="0094217A">
        <w:rPr>
          <w:iCs/>
        </w:rPr>
        <w:t>oguljić predlaže</w:t>
      </w:r>
      <w:r w:rsidR="008B4B90">
        <w:rPr>
          <w:iCs/>
        </w:rPr>
        <w:t xml:space="preserve"> </w:t>
      </w:r>
      <w:r w:rsidR="0094217A">
        <w:rPr>
          <w:iCs/>
        </w:rPr>
        <w:t>da sredstva za</w:t>
      </w:r>
      <w:r w:rsidR="00021DBE">
        <w:rPr>
          <w:iCs/>
        </w:rPr>
        <w:t xml:space="preserve"> </w:t>
      </w:r>
      <w:r w:rsidR="0094217A">
        <w:rPr>
          <w:iCs/>
        </w:rPr>
        <w:t>branitelje</w:t>
      </w:r>
      <w:r w:rsidR="00021DBE">
        <w:rPr>
          <w:iCs/>
        </w:rPr>
        <w:t xml:space="preserve"> </w:t>
      </w:r>
      <w:r>
        <w:rPr>
          <w:iCs/>
        </w:rPr>
        <w:t xml:space="preserve">u 2018. godini </w:t>
      </w:r>
      <w:r w:rsidR="0094217A">
        <w:rPr>
          <w:iCs/>
        </w:rPr>
        <w:t>ostanu</w:t>
      </w:r>
      <w:r w:rsidR="00021DBE">
        <w:rPr>
          <w:iCs/>
        </w:rPr>
        <w:t xml:space="preserve"> </w:t>
      </w:r>
      <w:r w:rsidR="0094217A">
        <w:rPr>
          <w:iCs/>
        </w:rPr>
        <w:t>na razini prošle</w:t>
      </w:r>
      <w:r w:rsidR="008B4B90">
        <w:rPr>
          <w:iCs/>
        </w:rPr>
        <w:t xml:space="preserve"> </w:t>
      </w:r>
      <w:r>
        <w:rPr>
          <w:iCs/>
        </w:rPr>
        <w:t xml:space="preserve">godine </w:t>
      </w:r>
      <w:r w:rsidR="008B4B90">
        <w:rPr>
          <w:iCs/>
        </w:rPr>
        <w:t>odnosno u iznosu od 29.000,00 kn</w:t>
      </w:r>
      <w:r w:rsidR="00145B26">
        <w:rPr>
          <w:iCs/>
        </w:rPr>
        <w:t>.</w:t>
      </w:r>
    </w:p>
    <w:p w:rsidR="004176B9" w:rsidRDefault="004176B9" w:rsidP="004176B9">
      <w:pPr>
        <w:pStyle w:val="Tijeloteksta"/>
        <w:rPr>
          <w:iCs/>
        </w:rPr>
      </w:pPr>
    </w:p>
    <w:p w:rsidR="0094217A" w:rsidRDefault="0094217A" w:rsidP="004176B9">
      <w:pPr>
        <w:pStyle w:val="Tijeloteksta"/>
        <w:rPr>
          <w:b/>
          <w:iCs/>
        </w:rPr>
      </w:pPr>
      <w:r w:rsidRPr="004176B9">
        <w:rPr>
          <w:b/>
          <w:iCs/>
        </w:rPr>
        <w:t>Prijedlog je</w:t>
      </w:r>
      <w:r w:rsidR="004176B9">
        <w:rPr>
          <w:b/>
          <w:iCs/>
        </w:rPr>
        <w:t xml:space="preserve"> dobio</w:t>
      </w:r>
      <w:r w:rsidRPr="004176B9">
        <w:rPr>
          <w:b/>
          <w:iCs/>
        </w:rPr>
        <w:t xml:space="preserve"> 11</w:t>
      </w:r>
      <w:r w:rsidR="004176B9">
        <w:rPr>
          <w:b/>
          <w:iCs/>
        </w:rPr>
        <w:t xml:space="preserve"> glasova</w:t>
      </w:r>
      <w:r w:rsidRPr="004176B9">
        <w:rPr>
          <w:b/>
          <w:iCs/>
        </w:rPr>
        <w:t xml:space="preserve"> za</w:t>
      </w:r>
      <w:r w:rsidR="004176B9">
        <w:rPr>
          <w:b/>
          <w:iCs/>
        </w:rPr>
        <w:t xml:space="preserve">, a 1 glas bio je </w:t>
      </w:r>
      <w:r w:rsidRPr="004176B9">
        <w:rPr>
          <w:b/>
          <w:iCs/>
        </w:rPr>
        <w:t>suzdržan.</w:t>
      </w:r>
    </w:p>
    <w:p w:rsidR="004176B9" w:rsidRDefault="004176B9" w:rsidP="004176B9">
      <w:pPr>
        <w:pStyle w:val="Tijeloteksta"/>
        <w:rPr>
          <w:b/>
          <w:iCs/>
        </w:rPr>
      </w:pPr>
    </w:p>
    <w:p w:rsidR="004176B9" w:rsidRPr="004176B9" w:rsidRDefault="004176B9" w:rsidP="004176B9">
      <w:pPr>
        <w:pStyle w:val="Tijeloteksta"/>
        <w:numPr>
          <w:ilvl w:val="0"/>
          <w:numId w:val="11"/>
        </w:numPr>
        <w:ind w:left="709"/>
        <w:jc w:val="left"/>
        <w:rPr>
          <w:b/>
          <w:iCs/>
        </w:rPr>
      </w:pPr>
      <w:r>
        <w:rPr>
          <w:b/>
          <w:iCs/>
        </w:rPr>
        <w:t>amandman:</w:t>
      </w:r>
    </w:p>
    <w:p w:rsidR="008B4B90" w:rsidRDefault="008B4B90" w:rsidP="004176B9">
      <w:pPr>
        <w:pStyle w:val="Tijeloteksta"/>
        <w:rPr>
          <w:iCs/>
        </w:rPr>
      </w:pPr>
    </w:p>
    <w:p w:rsidR="0094217A" w:rsidRDefault="00DB6698" w:rsidP="004176B9">
      <w:pPr>
        <w:pStyle w:val="Tijeloteksta"/>
        <w:rPr>
          <w:iCs/>
        </w:rPr>
      </w:pPr>
      <w:r>
        <w:rPr>
          <w:iCs/>
        </w:rPr>
        <w:t>Vijećnik Stjepan</w:t>
      </w:r>
      <w:r w:rsidR="0094217A">
        <w:rPr>
          <w:iCs/>
        </w:rPr>
        <w:t xml:space="preserve"> Deže</w:t>
      </w:r>
      <w:r w:rsidR="00021DBE">
        <w:rPr>
          <w:iCs/>
        </w:rPr>
        <w:t xml:space="preserve"> </w:t>
      </w:r>
      <w:r w:rsidR="0094217A">
        <w:rPr>
          <w:iCs/>
        </w:rPr>
        <w:t>predlaže povećanje sredstava</w:t>
      </w:r>
      <w:r w:rsidR="00021DBE">
        <w:rPr>
          <w:iCs/>
        </w:rPr>
        <w:t xml:space="preserve"> </w:t>
      </w:r>
      <w:r w:rsidR="0094217A">
        <w:rPr>
          <w:iCs/>
        </w:rPr>
        <w:t>za</w:t>
      </w:r>
      <w:r w:rsidR="00021DBE">
        <w:rPr>
          <w:iCs/>
        </w:rPr>
        <w:t xml:space="preserve"> </w:t>
      </w:r>
      <w:r w:rsidR="0094217A">
        <w:rPr>
          <w:iCs/>
        </w:rPr>
        <w:t>branitelje na 20.000 kn</w:t>
      </w:r>
      <w:r w:rsidR="00145B26">
        <w:rPr>
          <w:iCs/>
        </w:rPr>
        <w:t>.</w:t>
      </w:r>
    </w:p>
    <w:p w:rsidR="004176B9" w:rsidRDefault="004176B9" w:rsidP="004176B9">
      <w:pPr>
        <w:pStyle w:val="Tijeloteksta"/>
        <w:rPr>
          <w:iCs/>
        </w:rPr>
      </w:pPr>
    </w:p>
    <w:p w:rsidR="0094217A" w:rsidRPr="004176B9" w:rsidRDefault="004176B9" w:rsidP="004176B9">
      <w:pPr>
        <w:pStyle w:val="Tijeloteksta"/>
        <w:rPr>
          <w:b/>
          <w:iCs/>
        </w:rPr>
      </w:pPr>
      <w:r w:rsidRPr="004176B9">
        <w:rPr>
          <w:b/>
          <w:iCs/>
        </w:rPr>
        <w:t>P</w:t>
      </w:r>
      <w:r w:rsidR="0094217A" w:rsidRPr="004176B9">
        <w:rPr>
          <w:b/>
          <w:iCs/>
        </w:rPr>
        <w:t>rijedlog je</w:t>
      </w:r>
      <w:r>
        <w:rPr>
          <w:b/>
          <w:iCs/>
        </w:rPr>
        <w:t xml:space="preserve"> dobio</w:t>
      </w:r>
      <w:r w:rsidR="0094217A" w:rsidRPr="004176B9">
        <w:rPr>
          <w:b/>
          <w:iCs/>
        </w:rPr>
        <w:t xml:space="preserve"> 8</w:t>
      </w:r>
      <w:r w:rsidR="00021DBE" w:rsidRPr="004176B9">
        <w:rPr>
          <w:b/>
          <w:iCs/>
        </w:rPr>
        <w:t xml:space="preserve"> </w:t>
      </w:r>
      <w:r>
        <w:rPr>
          <w:b/>
          <w:iCs/>
        </w:rPr>
        <w:t xml:space="preserve">glasova </w:t>
      </w:r>
      <w:r w:rsidR="0094217A" w:rsidRPr="004176B9">
        <w:rPr>
          <w:b/>
          <w:iCs/>
        </w:rPr>
        <w:t>za</w:t>
      </w:r>
      <w:r>
        <w:rPr>
          <w:b/>
          <w:iCs/>
        </w:rPr>
        <w:t xml:space="preserve">, a </w:t>
      </w:r>
      <w:r w:rsidR="0094217A" w:rsidRPr="004176B9">
        <w:rPr>
          <w:b/>
          <w:iCs/>
        </w:rPr>
        <w:t xml:space="preserve">4 </w:t>
      </w:r>
      <w:r>
        <w:rPr>
          <w:b/>
          <w:iCs/>
        </w:rPr>
        <w:t xml:space="preserve">glasa </w:t>
      </w:r>
      <w:r w:rsidR="0094217A" w:rsidRPr="004176B9">
        <w:rPr>
          <w:b/>
          <w:iCs/>
        </w:rPr>
        <w:t>protiv</w:t>
      </w:r>
      <w:r>
        <w:rPr>
          <w:b/>
          <w:iCs/>
        </w:rPr>
        <w:t>.</w:t>
      </w:r>
    </w:p>
    <w:p w:rsidR="00CB57CE" w:rsidRDefault="00CB57CE" w:rsidP="00CA4E65">
      <w:pPr>
        <w:pStyle w:val="Tijeloteksta"/>
        <w:rPr>
          <w:iCs/>
        </w:rPr>
      </w:pPr>
    </w:p>
    <w:p w:rsidR="00CB57CE" w:rsidRDefault="00CB57CE" w:rsidP="00CA4E65">
      <w:pPr>
        <w:pStyle w:val="Tijeloteksta"/>
        <w:rPr>
          <w:iCs/>
        </w:rPr>
      </w:pPr>
      <w:r>
        <w:rPr>
          <w:iCs/>
        </w:rPr>
        <w:t>Budući da je amandman Siniše Roguljića usvoj</w:t>
      </w:r>
      <w:r w:rsidR="004176B9">
        <w:rPr>
          <w:iCs/>
        </w:rPr>
        <w:t>en s većim brojem glasova, a u Poslovniku O</w:t>
      </w:r>
      <w:r>
        <w:rPr>
          <w:iCs/>
        </w:rPr>
        <w:t>pćinskog vijeća nije jasno propisano postupanje ako je predloženo više amandmana, smatra se da je usvojen amandman s većim brojem glasova.</w:t>
      </w:r>
    </w:p>
    <w:p w:rsidR="004176B9" w:rsidRDefault="004176B9" w:rsidP="00CA4E65">
      <w:pPr>
        <w:pStyle w:val="Tijeloteksta"/>
        <w:rPr>
          <w:iCs/>
        </w:rPr>
      </w:pPr>
    </w:p>
    <w:p w:rsidR="004176B9" w:rsidRDefault="004176B9" w:rsidP="00CA4E65">
      <w:pPr>
        <w:pStyle w:val="Tijeloteksta"/>
        <w:rPr>
          <w:b/>
          <w:iCs/>
        </w:rPr>
      </w:pPr>
      <w:r w:rsidRPr="004176B9">
        <w:rPr>
          <w:b/>
          <w:iCs/>
        </w:rPr>
        <w:t>U prijedlog proračuna ulazi amandman da sredstva za branitelje u 2018. godini ostanu na razini prošle godine odnosno u iznosu od 29.000,00 kn</w:t>
      </w:r>
      <w:r>
        <w:rPr>
          <w:b/>
          <w:iCs/>
        </w:rPr>
        <w:t>.</w:t>
      </w:r>
    </w:p>
    <w:p w:rsidR="00221CB6" w:rsidRDefault="00221CB6" w:rsidP="00CA4E65">
      <w:pPr>
        <w:pStyle w:val="Tijeloteksta"/>
        <w:rPr>
          <w:b/>
          <w:iCs/>
        </w:rPr>
      </w:pPr>
    </w:p>
    <w:p w:rsidR="00221CB6" w:rsidRPr="004176B9" w:rsidRDefault="00221CB6" w:rsidP="00221CB6">
      <w:pPr>
        <w:pStyle w:val="Tijeloteksta"/>
        <w:numPr>
          <w:ilvl w:val="0"/>
          <w:numId w:val="11"/>
        </w:numPr>
        <w:ind w:left="709"/>
        <w:rPr>
          <w:b/>
          <w:iCs/>
        </w:rPr>
      </w:pPr>
      <w:r>
        <w:rPr>
          <w:b/>
          <w:iCs/>
        </w:rPr>
        <w:t>amandman:</w:t>
      </w:r>
    </w:p>
    <w:p w:rsidR="00CA4E65" w:rsidRDefault="00CA4E65" w:rsidP="00CA4E65">
      <w:pPr>
        <w:pStyle w:val="Tijeloteksta"/>
        <w:rPr>
          <w:iCs/>
        </w:rPr>
      </w:pPr>
    </w:p>
    <w:p w:rsidR="0094217A" w:rsidRDefault="0094217A" w:rsidP="00CA4E65">
      <w:pPr>
        <w:pStyle w:val="Tijeloteksta"/>
        <w:rPr>
          <w:iCs/>
        </w:rPr>
      </w:pPr>
      <w:r>
        <w:rPr>
          <w:iCs/>
        </w:rPr>
        <w:t>Vijećnik Lajoš Bocka predlaže da sredstva za Vijeće Mađarske nacionalne manjine ostanu na</w:t>
      </w:r>
      <w:r w:rsidR="000D5FB2">
        <w:rPr>
          <w:iCs/>
        </w:rPr>
        <w:t xml:space="preserve"> </w:t>
      </w:r>
    </w:p>
    <w:p w:rsidR="0094217A" w:rsidRDefault="000D5FB2" w:rsidP="00CA4E65">
      <w:pPr>
        <w:pStyle w:val="Tijeloteksta"/>
        <w:rPr>
          <w:iCs/>
        </w:rPr>
      </w:pPr>
      <w:r>
        <w:rPr>
          <w:iCs/>
        </w:rPr>
        <w:t xml:space="preserve"> </w:t>
      </w:r>
      <w:r w:rsidR="00145B26">
        <w:rPr>
          <w:iCs/>
        </w:rPr>
        <w:t>razini</w:t>
      </w:r>
      <w:r w:rsidR="00CB57CE">
        <w:rPr>
          <w:iCs/>
        </w:rPr>
        <w:t xml:space="preserve"> od pro</w:t>
      </w:r>
      <w:r w:rsidR="00145B26">
        <w:rPr>
          <w:iCs/>
        </w:rPr>
        <w:t>š</w:t>
      </w:r>
      <w:r w:rsidR="00CB57CE">
        <w:rPr>
          <w:iCs/>
        </w:rPr>
        <w:t>le</w:t>
      </w:r>
      <w:r w:rsidR="00021DBE">
        <w:rPr>
          <w:iCs/>
        </w:rPr>
        <w:t xml:space="preserve"> </w:t>
      </w:r>
      <w:r w:rsidR="00CB57CE">
        <w:rPr>
          <w:iCs/>
        </w:rPr>
        <w:t>godine tj. 71.5</w:t>
      </w:r>
      <w:r w:rsidR="0094217A">
        <w:rPr>
          <w:iCs/>
        </w:rPr>
        <w:t>00 kn</w:t>
      </w:r>
      <w:r w:rsidR="00145B26">
        <w:rPr>
          <w:iCs/>
        </w:rPr>
        <w:t>.</w:t>
      </w:r>
    </w:p>
    <w:p w:rsidR="00145B26" w:rsidRDefault="00145B26" w:rsidP="00CA4E65">
      <w:pPr>
        <w:pStyle w:val="Tijeloteksta"/>
        <w:rPr>
          <w:iCs/>
        </w:rPr>
      </w:pPr>
    </w:p>
    <w:p w:rsidR="0094217A" w:rsidRPr="00145B26" w:rsidRDefault="00CB57CE" w:rsidP="00CA4E65">
      <w:pPr>
        <w:pStyle w:val="Tijeloteksta"/>
        <w:rPr>
          <w:b/>
          <w:iCs/>
        </w:rPr>
      </w:pPr>
      <w:r w:rsidRPr="00145B26">
        <w:rPr>
          <w:b/>
          <w:iCs/>
        </w:rPr>
        <w:t>Amandman</w:t>
      </w:r>
      <w:r w:rsidR="0094217A" w:rsidRPr="00145B26">
        <w:rPr>
          <w:b/>
          <w:iCs/>
        </w:rPr>
        <w:t xml:space="preserve"> nije usvojen budući se za</w:t>
      </w:r>
      <w:r w:rsidR="00021DBE" w:rsidRPr="00145B26">
        <w:rPr>
          <w:b/>
          <w:iCs/>
        </w:rPr>
        <w:t xml:space="preserve"> </w:t>
      </w:r>
      <w:r w:rsidR="0094217A" w:rsidRPr="00145B26">
        <w:rPr>
          <w:b/>
          <w:iCs/>
        </w:rPr>
        <w:t>njega</w:t>
      </w:r>
      <w:r w:rsidR="00021DBE" w:rsidRPr="00145B26">
        <w:rPr>
          <w:b/>
          <w:iCs/>
        </w:rPr>
        <w:t xml:space="preserve"> </w:t>
      </w:r>
      <w:r w:rsidR="0094217A" w:rsidRPr="00145B26">
        <w:rPr>
          <w:b/>
          <w:iCs/>
        </w:rPr>
        <w:t>izjasnilo 4</w:t>
      </w:r>
      <w:r w:rsidR="00021DBE" w:rsidRPr="00145B26">
        <w:rPr>
          <w:b/>
          <w:iCs/>
        </w:rPr>
        <w:t xml:space="preserve"> </w:t>
      </w:r>
      <w:r w:rsidR="0094217A" w:rsidRPr="00145B26">
        <w:rPr>
          <w:b/>
          <w:iCs/>
        </w:rPr>
        <w:t>vijećnika</w:t>
      </w:r>
      <w:r w:rsidR="00145B26">
        <w:rPr>
          <w:b/>
          <w:iCs/>
        </w:rPr>
        <w:t>,</w:t>
      </w:r>
      <w:r w:rsidR="00021DBE" w:rsidRPr="00145B26">
        <w:rPr>
          <w:b/>
          <w:iCs/>
        </w:rPr>
        <w:t xml:space="preserve"> </w:t>
      </w:r>
      <w:r w:rsidR="0094217A" w:rsidRPr="00145B26">
        <w:rPr>
          <w:b/>
          <w:iCs/>
        </w:rPr>
        <w:t>1 je bio protiv</w:t>
      </w:r>
      <w:r w:rsidR="00145B26">
        <w:rPr>
          <w:b/>
          <w:iCs/>
        </w:rPr>
        <w:t>, a 7 vijećnika su bili</w:t>
      </w:r>
      <w:r w:rsidR="00021DBE" w:rsidRPr="00145B26">
        <w:rPr>
          <w:b/>
          <w:iCs/>
        </w:rPr>
        <w:t xml:space="preserve"> </w:t>
      </w:r>
      <w:r w:rsidR="0094217A" w:rsidRPr="00145B26">
        <w:rPr>
          <w:b/>
          <w:iCs/>
        </w:rPr>
        <w:t>suzdržan</w:t>
      </w:r>
      <w:r w:rsidR="00145B26">
        <w:rPr>
          <w:b/>
          <w:iCs/>
        </w:rPr>
        <w:t>i</w:t>
      </w:r>
      <w:r w:rsidR="0094217A" w:rsidRPr="00145B26">
        <w:rPr>
          <w:b/>
          <w:iCs/>
        </w:rPr>
        <w:t>.</w:t>
      </w:r>
    </w:p>
    <w:p w:rsidR="00071B77" w:rsidRDefault="00071B77" w:rsidP="00CA4E65">
      <w:pPr>
        <w:pStyle w:val="Tijeloteksta"/>
        <w:rPr>
          <w:iCs/>
        </w:rPr>
      </w:pPr>
    </w:p>
    <w:p w:rsidR="00071B77" w:rsidRDefault="00071B77" w:rsidP="00CA4E65">
      <w:pPr>
        <w:pStyle w:val="Tijeloteksta"/>
        <w:rPr>
          <w:iCs/>
        </w:rPr>
      </w:pPr>
      <w:r>
        <w:rPr>
          <w:iCs/>
        </w:rPr>
        <w:t xml:space="preserve">Potom predsjednik daje </w:t>
      </w:r>
      <w:r w:rsidR="00CB57CE">
        <w:rPr>
          <w:iCs/>
        </w:rPr>
        <w:t>izmijenjeni prijedlog</w:t>
      </w:r>
      <w:r w:rsidR="00021DBE">
        <w:rPr>
          <w:iCs/>
        </w:rPr>
        <w:t xml:space="preserve"> </w:t>
      </w:r>
      <w:r w:rsidR="00CB57CE">
        <w:rPr>
          <w:iCs/>
        </w:rPr>
        <w:t>proračuna na usvajanje, uz</w:t>
      </w:r>
      <w:r w:rsidR="004508E5">
        <w:rPr>
          <w:iCs/>
        </w:rPr>
        <w:t xml:space="preserve"> usv</w:t>
      </w:r>
      <w:r w:rsidR="00145B26">
        <w:rPr>
          <w:iCs/>
        </w:rPr>
        <w:t>ojeni</w:t>
      </w:r>
      <w:r w:rsidR="004508E5">
        <w:rPr>
          <w:iCs/>
        </w:rPr>
        <w:t xml:space="preserve"> amandman.</w:t>
      </w:r>
    </w:p>
    <w:p w:rsidR="0094217A" w:rsidRDefault="0094217A" w:rsidP="00CA4E65">
      <w:pPr>
        <w:pStyle w:val="Tijeloteksta"/>
        <w:rPr>
          <w:iCs/>
        </w:rPr>
      </w:pPr>
    </w:p>
    <w:p w:rsidR="00CA4E65" w:rsidRDefault="00CA4E65" w:rsidP="00CA4E65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CA4E65" w:rsidRDefault="00CA4E65" w:rsidP="00CA4E65">
      <w:pPr>
        <w:pStyle w:val="Tijeloteksta"/>
        <w:rPr>
          <w:iCs/>
        </w:rPr>
      </w:pPr>
      <w:r>
        <w:rPr>
          <w:b/>
          <w:bCs/>
          <w:iCs/>
        </w:rPr>
        <w:t>Usvaja se Proračun Općine Ernestinovo za 2018. godinu</w:t>
      </w:r>
      <w:r w:rsidR="00D35382">
        <w:rPr>
          <w:b/>
          <w:bCs/>
          <w:iCs/>
        </w:rPr>
        <w:t>,</w:t>
      </w:r>
      <w:r>
        <w:rPr>
          <w:b/>
          <w:bCs/>
          <w:iCs/>
        </w:rPr>
        <w:t xml:space="preserve"> s projekcijama za 2019. i 2020. godinu</w:t>
      </w:r>
      <w:r>
        <w:rPr>
          <w:iCs/>
        </w:rPr>
        <w:t>.</w:t>
      </w:r>
    </w:p>
    <w:p w:rsidR="00CA4E65" w:rsidRDefault="00CA4E65" w:rsidP="00CA4E65">
      <w:pPr>
        <w:pStyle w:val="Tijeloteksta"/>
        <w:rPr>
          <w:iCs/>
        </w:rPr>
      </w:pPr>
    </w:p>
    <w:p w:rsidR="00CA4E65" w:rsidRDefault="00CA4E65" w:rsidP="00CA4E65">
      <w:pPr>
        <w:pStyle w:val="Tijeloteksta"/>
        <w:rPr>
          <w:b/>
          <w:iCs/>
        </w:rPr>
      </w:pPr>
      <w:r>
        <w:rPr>
          <w:b/>
          <w:iCs/>
        </w:rPr>
        <w:t>Sastavni dio Proračuna je Plan razvojnih programa za 2018. godinu</w:t>
      </w:r>
      <w:r w:rsidR="00D35382">
        <w:rPr>
          <w:b/>
          <w:iCs/>
        </w:rPr>
        <w:t>,</w:t>
      </w:r>
      <w:r>
        <w:rPr>
          <w:b/>
          <w:iCs/>
        </w:rPr>
        <w:t xml:space="preserve"> s projekcijama za 2019. i 2020. godinu.</w:t>
      </w:r>
    </w:p>
    <w:p w:rsidR="00CA4E65" w:rsidRDefault="00CA4E65" w:rsidP="00CA4E65">
      <w:pPr>
        <w:pStyle w:val="Tijeloteksta"/>
        <w:rPr>
          <w:b/>
          <w:iCs/>
        </w:rPr>
      </w:pPr>
    </w:p>
    <w:p w:rsidR="00CA4E65" w:rsidRDefault="00CA4E65" w:rsidP="00CA4E65">
      <w:pPr>
        <w:pStyle w:val="Tijeloteksta"/>
        <w:rPr>
          <w:b/>
          <w:bCs/>
          <w:iCs/>
        </w:rPr>
      </w:pPr>
      <w:r>
        <w:rPr>
          <w:b/>
          <w:bCs/>
          <w:iCs/>
        </w:rPr>
        <w:t>Proračun je donesen ve</w:t>
      </w:r>
      <w:r w:rsidR="00D35382">
        <w:rPr>
          <w:b/>
          <w:bCs/>
          <w:iCs/>
        </w:rPr>
        <w:t>ćinom glasova svih vijećnika, s</w:t>
      </w:r>
      <w:r>
        <w:rPr>
          <w:b/>
          <w:bCs/>
          <w:iCs/>
        </w:rPr>
        <w:t xml:space="preserve"> 11 glasova za, 1 glas</w:t>
      </w:r>
      <w:r w:rsidR="00D35382">
        <w:rPr>
          <w:b/>
          <w:bCs/>
          <w:iCs/>
        </w:rPr>
        <w:t>om</w:t>
      </w:r>
      <w:r>
        <w:rPr>
          <w:b/>
          <w:bCs/>
          <w:iCs/>
        </w:rPr>
        <w:t xml:space="preserve"> protiv.</w:t>
      </w:r>
    </w:p>
    <w:p w:rsidR="00CA4E65" w:rsidRDefault="00CA4E65" w:rsidP="00CA4E65">
      <w:pPr>
        <w:pStyle w:val="Tijeloteksta"/>
        <w:rPr>
          <w:b/>
          <w:bCs/>
          <w:iCs/>
        </w:rPr>
      </w:pPr>
    </w:p>
    <w:p w:rsidR="00CA4E65" w:rsidRDefault="00CA4E65" w:rsidP="00CA4E65">
      <w:pPr>
        <w:pStyle w:val="Tijeloteksta"/>
        <w:rPr>
          <w:iCs/>
        </w:rPr>
      </w:pPr>
      <w:r>
        <w:rPr>
          <w:b/>
          <w:bCs/>
          <w:iCs/>
        </w:rPr>
        <w:t>Uz Proračun se donosi i Program javnih potreba u kulturi za 2018. godinu, Program javnih potreba u sportu za 2018. godinu kao i Program korištenja prihoda od državnog poljoprivrednog zemljišta za 2018. godinu. Programi</w:t>
      </w:r>
      <w:r w:rsidR="00D35382">
        <w:rPr>
          <w:b/>
          <w:bCs/>
          <w:iCs/>
        </w:rPr>
        <w:t xml:space="preserve"> su doneseni većinom glasova, s</w:t>
      </w:r>
      <w:r>
        <w:rPr>
          <w:b/>
          <w:bCs/>
          <w:iCs/>
        </w:rPr>
        <w:t xml:space="preserve"> 11 glasova za i 1 glas</w:t>
      </w:r>
      <w:r w:rsidR="00D35382">
        <w:rPr>
          <w:b/>
          <w:bCs/>
          <w:iCs/>
        </w:rPr>
        <w:t>om</w:t>
      </w:r>
      <w:r>
        <w:rPr>
          <w:b/>
          <w:bCs/>
          <w:iCs/>
        </w:rPr>
        <w:t xml:space="preserve"> protiv. </w:t>
      </w:r>
    </w:p>
    <w:p w:rsidR="00CA4E65" w:rsidRDefault="00CA4E65" w:rsidP="00CA4E65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CA4E65" w:rsidRDefault="00CA4E65" w:rsidP="00CA4E65">
      <w:pPr>
        <w:jc w:val="both"/>
        <w:rPr>
          <w:b/>
          <w:bCs/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  <w:r>
        <w:rPr>
          <w:iCs/>
        </w:rPr>
        <w:t>TOČKA 5.</w:t>
      </w:r>
      <w:r>
        <w:rPr>
          <w:iCs/>
        </w:rPr>
        <w:tab/>
        <w:t>DONOŠENJE ODLUKE O IZVRŠAVANJU PRORAČUNA OPĆINE ERNESTINOVO ZA 2018. GODINU</w:t>
      </w:r>
    </w:p>
    <w:p w:rsidR="00071B77" w:rsidRDefault="00071B77" w:rsidP="00CA4E65">
      <w:pPr>
        <w:ind w:left="1410" w:hanging="1410"/>
        <w:jc w:val="both"/>
        <w:rPr>
          <w:iCs/>
        </w:rPr>
      </w:pPr>
    </w:p>
    <w:p w:rsidR="00071B77" w:rsidRPr="00071B77" w:rsidRDefault="00071B77" w:rsidP="00CA4E65">
      <w:pPr>
        <w:ind w:left="1410" w:hanging="1410"/>
        <w:jc w:val="both"/>
        <w:rPr>
          <w:iCs/>
        </w:rPr>
      </w:pPr>
      <w:r w:rsidRPr="00071B77">
        <w:rPr>
          <w:iCs/>
        </w:rPr>
        <w:t>Potom</w:t>
      </w:r>
      <w:r w:rsidR="00021DBE">
        <w:rPr>
          <w:iCs/>
        </w:rPr>
        <w:t xml:space="preserve"> </w:t>
      </w:r>
      <w:r w:rsidRPr="00071B77">
        <w:rPr>
          <w:iCs/>
        </w:rPr>
        <w:t xml:space="preserve">predsjednik </w:t>
      </w:r>
      <w:r>
        <w:rPr>
          <w:iCs/>
        </w:rPr>
        <w:t>daje</w:t>
      </w:r>
      <w:r w:rsidR="00021DBE">
        <w:rPr>
          <w:iCs/>
        </w:rPr>
        <w:t xml:space="preserve"> </w:t>
      </w:r>
      <w:r>
        <w:rPr>
          <w:iCs/>
        </w:rPr>
        <w:t>prijedlog</w:t>
      </w:r>
      <w:r w:rsidR="00021DBE">
        <w:rPr>
          <w:iCs/>
        </w:rPr>
        <w:t xml:space="preserve"> </w:t>
      </w:r>
      <w:r>
        <w:rPr>
          <w:iCs/>
        </w:rPr>
        <w:t>Odluke o izvršava</w:t>
      </w:r>
      <w:r w:rsidRPr="00071B77">
        <w:rPr>
          <w:iCs/>
        </w:rPr>
        <w:t>nju</w:t>
      </w:r>
      <w:r w:rsidR="00021DBE">
        <w:rPr>
          <w:iCs/>
        </w:rPr>
        <w:t xml:space="preserve"> </w:t>
      </w:r>
      <w:r w:rsidRPr="00071B77">
        <w:rPr>
          <w:iCs/>
        </w:rPr>
        <w:t>proračuna</w:t>
      </w:r>
      <w:r w:rsidR="00021DBE">
        <w:rPr>
          <w:iCs/>
        </w:rPr>
        <w:t xml:space="preserve"> </w:t>
      </w:r>
      <w:r w:rsidRPr="00071B77">
        <w:rPr>
          <w:iCs/>
        </w:rPr>
        <w:t>na</w:t>
      </w:r>
      <w:r w:rsidR="00021DBE">
        <w:rPr>
          <w:iCs/>
        </w:rPr>
        <w:t xml:space="preserve"> </w:t>
      </w:r>
      <w:r w:rsidRPr="00071B77">
        <w:rPr>
          <w:iCs/>
        </w:rPr>
        <w:t>usvajanje.</w:t>
      </w:r>
    </w:p>
    <w:p w:rsidR="00071B77" w:rsidRDefault="00071B77" w:rsidP="00CA4E65">
      <w:pPr>
        <w:ind w:left="1410" w:hanging="1410"/>
        <w:jc w:val="both"/>
        <w:rPr>
          <w:b/>
          <w:iCs/>
        </w:rPr>
      </w:pPr>
    </w:p>
    <w:p w:rsidR="00CA4E65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071B77">
      <w:pPr>
        <w:jc w:val="both"/>
        <w:rPr>
          <w:b/>
          <w:bCs/>
          <w:iCs/>
        </w:rPr>
      </w:pPr>
      <w:r>
        <w:rPr>
          <w:b/>
          <w:bCs/>
          <w:iCs/>
        </w:rPr>
        <w:t>Općinsko vijeće Općine Ernestinovo donosi Odluku o izvršavanju Proračuna za 2018.</w:t>
      </w:r>
    </w:p>
    <w:p w:rsidR="00CA4E65" w:rsidRDefault="00CA4E65" w:rsidP="00CA4E65">
      <w:pPr>
        <w:ind w:left="1410" w:hanging="1410"/>
        <w:jc w:val="both"/>
        <w:rPr>
          <w:b/>
          <w:bCs/>
          <w:iCs/>
        </w:rPr>
      </w:pPr>
      <w:r>
        <w:rPr>
          <w:b/>
          <w:bCs/>
          <w:iCs/>
        </w:rPr>
        <w:t>godinu. Odluka je donesena većinom glasova, s 11 glasova za i 1 glas protiv.</w:t>
      </w:r>
    </w:p>
    <w:p w:rsidR="00CA4E65" w:rsidRDefault="00CA4E65" w:rsidP="00CA4E65">
      <w:pPr>
        <w:ind w:left="1410" w:hanging="1410"/>
        <w:jc w:val="both"/>
        <w:rPr>
          <w:b/>
          <w:bCs/>
          <w:iCs/>
        </w:rPr>
      </w:pPr>
    </w:p>
    <w:p w:rsidR="00A9532E" w:rsidRDefault="00A9532E" w:rsidP="00CA4E65">
      <w:pPr>
        <w:jc w:val="both"/>
        <w:rPr>
          <w:iCs/>
        </w:rPr>
      </w:pPr>
      <w:r>
        <w:rPr>
          <w:iCs/>
        </w:rPr>
        <w:t>Predsjednik V</w:t>
      </w:r>
      <w:r w:rsidR="00CA4E65">
        <w:rPr>
          <w:iCs/>
        </w:rPr>
        <w:t>ijeća određuje stanku od 10 mi</w:t>
      </w:r>
      <w:r w:rsidR="00DB6698">
        <w:rPr>
          <w:iCs/>
        </w:rPr>
        <w:t>nuta</w:t>
      </w:r>
      <w:r>
        <w:rPr>
          <w:iCs/>
        </w:rPr>
        <w:t>.</w:t>
      </w:r>
    </w:p>
    <w:p w:rsidR="00A9532E" w:rsidRDefault="00A9532E" w:rsidP="00CA4E65">
      <w:pPr>
        <w:jc w:val="both"/>
        <w:rPr>
          <w:iCs/>
        </w:rPr>
      </w:pPr>
    </w:p>
    <w:p w:rsidR="005A4E20" w:rsidRDefault="005A4E20" w:rsidP="00CA4E65">
      <w:pPr>
        <w:jc w:val="both"/>
        <w:rPr>
          <w:iCs/>
        </w:rPr>
      </w:pPr>
      <w:r>
        <w:rPr>
          <w:iCs/>
        </w:rPr>
        <w:t>Nakon stanke, s</w:t>
      </w:r>
      <w:r w:rsidR="00A9532E">
        <w:rPr>
          <w:iCs/>
        </w:rPr>
        <w:t xml:space="preserve">jednica se nastavlja </w:t>
      </w:r>
      <w:r w:rsidR="00DB6698">
        <w:rPr>
          <w:iCs/>
        </w:rPr>
        <w:t xml:space="preserve">u 20.15. </w:t>
      </w:r>
    </w:p>
    <w:p w:rsidR="005A4E20" w:rsidRDefault="005A4E20" w:rsidP="00CA4E65">
      <w:pPr>
        <w:jc w:val="both"/>
        <w:rPr>
          <w:iCs/>
        </w:rPr>
      </w:pPr>
    </w:p>
    <w:p w:rsidR="00CA4E65" w:rsidRDefault="00DB6698" w:rsidP="00CA4E65">
      <w:pPr>
        <w:jc w:val="both"/>
        <w:rPr>
          <w:iCs/>
        </w:rPr>
      </w:pPr>
      <w:r>
        <w:rPr>
          <w:iCs/>
        </w:rPr>
        <w:t>Predsjednik vijeća konstatira da nastavku sjednice nazoč</w:t>
      </w:r>
      <w:r w:rsidR="00662CD5">
        <w:rPr>
          <w:iCs/>
        </w:rPr>
        <w:t>i svih 12 vijećnika.</w:t>
      </w:r>
    </w:p>
    <w:p w:rsidR="00CA4E65" w:rsidRDefault="00CA4E65" w:rsidP="00CA4E65">
      <w:pPr>
        <w:jc w:val="both"/>
        <w:rPr>
          <w:iCs/>
        </w:rPr>
      </w:pPr>
    </w:p>
    <w:p w:rsidR="009031BF" w:rsidRDefault="009031BF">
      <w:pPr>
        <w:suppressAutoHyphens w:val="0"/>
        <w:spacing w:after="160" w:line="259" w:lineRule="auto"/>
        <w:rPr>
          <w:iCs/>
        </w:rPr>
      </w:pPr>
      <w:r>
        <w:rPr>
          <w:iCs/>
        </w:rPr>
        <w:br w:type="page"/>
      </w:r>
    </w:p>
    <w:p w:rsidR="00CA4E65" w:rsidRDefault="00CA4E65" w:rsidP="00CA4E65">
      <w:pPr>
        <w:jc w:val="both"/>
        <w:rPr>
          <w:iCs/>
        </w:rPr>
      </w:pPr>
      <w:r>
        <w:rPr>
          <w:iCs/>
        </w:rPr>
        <w:t>TOČKA 6.</w:t>
      </w:r>
      <w:r>
        <w:rPr>
          <w:iCs/>
        </w:rPr>
        <w:tab/>
        <w:t xml:space="preserve">DONOŠENJE PROGRAMA GRADNJE OBJEKATA I UREĐAJA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KOMUNALNE INFRASTRUKTURE ZA 2018. GODINU</w:t>
      </w:r>
    </w:p>
    <w:p w:rsidR="00FB0AB5" w:rsidRDefault="00FB0AB5" w:rsidP="00CA4E65">
      <w:pPr>
        <w:jc w:val="both"/>
        <w:rPr>
          <w:iCs/>
        </w:rPr>
      </w:pPr>
    </w:p>
    <w:p w:rsidR="0065283F" w:rsidRDefault="005C40C3" w:rsidP="005C40C3">
      <w:pPr>
        <w:jc w:val="both"/>
        <w:rPr>
          <w:iCs/>
        </w:rPr>
      </w:pPr>
      <w:r>
        <w:rPr>
          <w:iCs/>
        </w:rPr>
        <w:t>Pročelnica</w:t>
      </w:r>
      <w:r w:rsidR="00021DBE">
        <w:rPr>
          <w:iCs/>
        </w:rPr>
        <w:t xml:space="preserve"> </w:t>
      </w:r>
      <w:r>
        <w:rPr>
          <w:iCs/>
        </w:rPr>
        <w:t>ukratko</w:t>
      </w:r>
      <w:r w:rsidR="00021DBE">
        <w:rPr>
          <w:iCs/>
        </w:rPr>
        <w:t xml:space="preserve"> </w:t>
      </w:r>
      <w:r>
        <w:rPr>
          <w:iCs/>
        </w:rPr>
        <w:t>obrazlaže potrebu</w:t>
      </w:r>
      <w:r w:rsidR="00021DBE">
        <w:rPr>
          <w:iCs/>
        </w:rPr>
        <w:t xml:space="preserve"> </w:t>
      </w:r>
      <w:r>
        <w:rPr>
          <w:iCs/>
        </w:rPr>
        <w:t>donošenja</w:t>
      </w:r>
      <w:r w:rsidR="00021DBE">
        <w:rPr>
          <w:iCs/>
        </w:rPr>
        <w:t xml:space="preserve"> </w:t>
      </w:r>
      <w:r>
        <w:rPr>
          <w:iCs/>
        </w:rPr>
        <w:t xml:space="preserve">Programa. </w:t>
      </w:r>
    </w:p>
    <w:p w:rsidR="0065283F" w:rsidRDefault="0065283F" w:rsidP="005C40C3">
      <w:pPr>
        <w:jc w:val="both"/>
        <w:rPr>
          <w:iCs/>
        </w:rPr>
      </w:pPr>
    </w:p>
    <w:p w:rsidR="005C40C3" w:rsidRDefault="005C40C3" w:rsidP="005C40C3">
      <w:pPr>
        <w:jc w:val="both"/>
        <w:rPr>
          <w:iCs/>
        </w:rPr>
      </w:pPr>
      <w:r>
        <w:rPr>
          <w:iCs/>
        </w:rPr>
        <w:t>Budući da se</w:t>
      </w:r>
      <w:r w:rsidR="00021DBE">
        <w:rPr>
          <w:iCs/>
        </w:rPr>
        <w:t xml:space="preserve"> </w:t>
      </w:r>
      <w:r>
        <w:rPr>
          <w:iCs/>
        </w:rPr>
        <w:t>nitko</w:t>
      </w:r>
      <w:r w:rsidR="00021DBE">
        <w:rPr>
          <w:iCs/>
        </w:rPr>
        <w:t xml:space="preserve"> </w:t>
      </w:r>
      <w:r>
        <w:rPr>
          <w:iCs/>
        </w:rPr>
        <w:t>nije</w:t>
      </w:r>
      <w:r w:rsidR="00021DBE">
        <w:rPr>
          <w:iCs/>
        </w:rPr>
        <w:t xml:space="preserve"> </w:t>
      </w:r>
      <w:r>
        <w:rPr>
          <w:iCs/>
        </w:rPr>
        <w:t>javio za</w:t>
      </w:r>
      <w:r w:rsidR="00021DBE">
        <w:rPr>
          <w:iCs/>
        </w:rPr>
        <w:t xml:space="preserve"> </w:t>
      </w:r>
      <w:r>
        <w:rPr>
          <w:iCs/>
        </w:rPr>
        <w:t>raspravu,</w:t>
      </w:r>
      <w:r w:rsidR="00021DBE">
        <w:rPr>
          <w:iCs/>
        </w:rPr>
        <w:t xml:space="preserve"> </w:t>
      </w:r>
      <w:r>
        <w:rPr>
          <w:iCs/>
        </w:rPr>
        <w:t>predsjednik</w:t>
      </w:r>
      <w:r w:rsidR="00021DBE">
        <w:rPr>
          <w:iCs/>
        </w:rPr>
        <w:t xml:space="preserve"> </w:t>
      </w:r>
      <w:r>
        <w:rPr>
          <w:iCs/>
        </w:rPr>
        <w:t>daje</w:t>
      </w:r>
      <w:r w:rsidR="00021DBE">
        <w:rPr>
          <w:iCs/>
        </w:rPr>
        <w:t xml:space="preserve"> </w:t>
      </w:r>
      <w:r>
        <w:rPr>
          <w:iCs/>
        </w:rPr>
        <w:t>Program</w:t>
      </w:r>
      <w:r w:rsidR="00021DBE">
        <w:rPr>
          <w:iCs/>
        </w:rPr>
        <w:t xml:space="preserve"> </w:t>
      </w:r>
      <w:r>
        <w:rPr>
          <w:iCs/>
        </w:rPr>
        <w:t>na</w:t>
      </w:r>
      <w:r w:rsidR="00021DBE">
        <w:rPr>
          <w:iCs/>
        </w:rPr>
        <w:t xml:space="preserve"> </w:t>
      </w:r>
      <w:r>
        <w:rPr>
          <w:iCs/>
        </w:rPr>
        <w:t>glasovanje.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Općinsko vijeće Općine Ernestinovo je donijelo Program gradnje objekata i uređaja komunalne infrastrukture za 2018. godinu. Program je donesen jednoglasno, s 12 glasova za.</w:t>
      </w:r>
    </w:p>
    <w:p w:rsidR="00CA4E65" w:rsidRDefault="00CA4E65" w:rsidP="00CA4E65">
      <w:pPr>
        <w:jc w:val="both"/>
        <w:rPr>
          <w:b/>
          <w:bCs/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  <w:r>
        <w:rPr>
          <w:iCs/>
        </w:rPr>
        <w:t>TOČKA 7.</w:t>
      </w:r>
      <w:r>
        <w:rPr>
          <w:iCs/>
        </w:rPr>
        <w:tab/>
        <w:t>DONOŠENJE PROGRAMA ODRŽAVANJA KOMUNALNE</w:t>
      </w:r>
    </w:p>
    <w:p w:rsidR="00CA4E65" w:rsidRDefault="00CA4E65" w:rsidP="00CA4E65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INFRASTRUKTURE ZA 2018. GODINU</w:t>
      </w:r>
    </w:p>
    <w:p w:rsidR="00FB0AB5" w:rsidRDefault="00FB0AB5" w:rsidP="00CA4E65">
      <w:pPr>
        <w:jc w:val="both"/>
        <w:rPr>
          <w:iCs/>
        </w:rPr>
      </w:pPr>
    </w:p>
    <w:p w:rsidR="0065283F" w:rsidRDefault="005C40C3" w:rsidP="005C40C3">
      <w:pPr>
        <w:jc w:val="both"/>
        <w:rPr>
          <w:iCs/>
        </w:rPr>
      </w:pPr>
      <w:r>
        <w:rPr>
          <w:iCs/>
        </w:rPr>
        <w:t>Pročelnica</w:t>
      </w:r>
      <w:r w:rsidR="00021DBE">
        <w:rPr>
          <w:iCs/>
        </w:rPr>
        <w:t xml:space="preserve"> </w:t>
      </w:r>
      <w:r>
        <w:rPr>
          <w:iCs/>
        </w:rPr>
        <w:t>ukratko</w:t>
      </w:r>
      <w:r w:rsidR="00021DBE">
        <w:rPr>
          <w:iCs/>
        </w:rPr>
        <w:t xml:space="preserve"> </w:t>
      </w:r>
      <w:r>
        <w:rPr>
          <w:iCs/>
        </w:rPr>
        <w:t>obrazlaže potrebu</w:t>
      </w:r>
      <w:r w:rsidR="00021DBE">
        <w:rPr>
          <w:iCs/>
        </w:rPr>
        <w:t xml:space="preserve"> </w:t>
      </w:r>
      <w:r>
        <w:rPr>
          <w:iCs/>
        </w:rPr>
        <w:t>donošenja</w:t>
      </w:r>
      <w:r w:rsidR="00021DBE">
        <w:rPr>
          <w:iCs/>
        </w:rPr>
        <w:t xml:space="preserve"> </w:t>
      </w:r>
      <w:r>
        <w:rPr>
          <w:iCs/>
        </w:rPr>
        <w:t xml:space="preserve">Programa. </w:t>
      </w:r>
    </w:p>
    <w:p w:rsidR="0065283F" w:rsidRDefault="0065283F" w:rsidP="005C40C3">
      <w:pPr>
        <w:jc w:val="both"/>
        <w:rPr>
          <w:iCs/>
        </w:rPr>
      </w:pPr>
    </w:p>
    <w:p w:rsidR="005C40C3" w:rsidRDefault="005C40C3" w:rsidP="005C40C3">
      <w:pPr>
        <w:jc w:val="both"/>
        <w:rPr>
          <w:iCs/>
        </w:rPr>
      </w:pPr>
      <w:r>
        <w:rPr>
          <w:iCs/>
        </w:rPr>
        <w:t>Budući da se</w:t>
      </w:r>
      <w:r w:rsidR="00021DBE">
        <w:rPr>
          <w:iCs/>
        </w:rPr>
        <w:t xml:space="preserve"> </w:t>
      </w:r>
      <w:r>
        <w:rPr>
          <w:iCs/>
        </w:rPr>
        <w:t>nitko</w:t>
      </w:r>
      <w:r w:rsidR="00021DBE">
        <w:rPr>
          <w:iCs/>
        </w:rPr>
        <w:t xml:space="preserve"> </w:t>
      </w:r>
      <w:r>
        <w:rPr>
          <w:iCs/>
        </w:rPr>
        <w:t>nije</w:t>
      </w:r>
      <w:r w:rsidR="00021DBE">
        <w:rPr>
          <w:iCs/>
        </w:rPr>
        <w:t xml:space="preserve"> </w:t>
      </w:r>
      <w:r>
        <w:rPr>
          <w:iCs/>
        </w:rPr>
        <w:t>javio za</w:t>
      </w:r>
      <w:r w:rsidR="00021DBE">
        <w:rPr>
          <w:iCs/>
        </w:rPr>
        <w:t xml:space="preserve"> </w:t>
      </w:r>
      <w:r>
        <w:rPr>
          <w:iCs/>
        </w:rPr>
        <w:t>raspravu,</w:t>
      </w:r>
      <w:r w:rsidR="00021DBE">
        <w:rPr>
          <w:iCs/>
        </w:rPr>
        <w:t xml:space="preserve"> </w:t>
      </w:r>
      <w:r>
        <w:rPr>
          <w:iCs/>
        </w:rPr>
        <w:t>predsjednik</w:t>
      </w:r>
      <w:r w:rsidR="00021DBE">
        <w:rPr>
          <w:iCs/>
        </w:rPr>
        <w:t xml:space="preserve"> </w:t>
      </w:r>
      <w:r>
        <w:rPr>
          <w:iCs/>
        </w:rPr>
        <w:t>daje</w:t>
      </w:r>
      <w:r w:rsidR="00021DBE">
        <w:rPr>
          <w:iCs/>
        </w:rPr>
        <w:t xml:space="preserve"> </w:t>
      </w:r>
      <w:r>
        <w:rPr>
          <w:iCs/>
        </w:rPr>
        <w:t>Program</w:t>
      </w:r>
      <w:r w:rsidR="00021DBE">
        <w:rPr>
          <w:iCs/>
        </w:rPr>
        <w:t xml:space="preserve"> </w:t>
      </w:r>
      <w:r>
        <w:rPr>
          <w:iCs/>
        </w:rPr>
        <w:t>na</w:t>
      </w:r>
      <w:r w:rsidR="00021DBE">
        <w:rPr>
          <w:iCs/>
        </w:rPr>
        <w:t xml:space="preserve"> </w:t>
      </w:r>
      <w:r>
        <w:rPr>
          <w:iCs/>
        </w:rPr>
        <w:t>usvajanje.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Općinsko vijeće Općine Ernestinovo je donijelo Program održavanja komunalne infrastrukture za 2018. godinu. Program je donesen jednoglasno</w:t>
      </w:r>
      <w:r w:rsidR="0065283F">
        <w:rPr>
          <w:b/>
          <w:iCs/>
        </w:rPr>
        <w:t>,</w:t>
      </w:r>
      <w:r>
        <w:rPr>
          <w:b/>
          <w:iCs/>
        </w:rPr>
        <w:t xml:space="preserve"> s 12 glasova za.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  <w:r>
        <w:rPr>
          <w:iCs/>
        </w:rPr>
        <w:t>TOČKA 8.</w:t>
      </w:r>
      <w:r>
        <w:rPr>
          <w:iCs/>
        </w:rPr>
        <w:tab/>
        <w:t xml:space="preserve">USVAJANJE IZVJEŠĆA POVODOM ANALIZE STANJA U 2017. GODINI I SMJERNICE ZA RAZVOJ SUSTAVA CIVILNE ZAŠTITE NA PODRUČJU OPĆINE ERNESTINOVO </w:t>
      </w:r>
    </w:p>
    <w:p w:rsidR="00CA4E65" w:rsidRDefault="00CA4E65" w:rsidP="00CA4E65">
      <w:pPr>
        <w:pStyle w:val="Tijeloteksta"/>
        <w:rPr>
          <w:iCs/>
        </w:rPr>
      </w:pPr>
    </w:p>
    <w:p w:rsidR="00863CF5" w:rsidRDefault="005C40C3" w:rsidP="005C40C3">
      <w:pPr>
        <w:pStyle w:val="Tijeloteksta"/>
        <w:rPr>
          <w:iCs/>
        </w:rPr>
      </w:pPr>
      <w:r>
        <w:rPr>
          <w:iCs/>
        </w:rPr>
        <w:t>Pročelnica</w:t>
      </w:r>
      <w:r w:rsidR="00021DBE">
        <w:rPr>
          <w:iCs/>
        </w:rPr>
        <w:t xml:space="preserve"> </w:t>
      </w:r>
      <w:r>
        <w:rPr>
          <w:iCs/>
        </w:rPr>
        <w:t>je</w:t>
      </w:r>
      <w:r w:rsidR="00021DBE">
        <w:rPr>
          <w:iCs/>
        </w:rPr>
        <w:t xml:space="preserve"> </w:t>
      </w:r>
      <w:r w:rsidR="00863CF5">
        <w:rPr>
          <w:iCs/>
        </w:rPr>
        <w:t xml:space="preserve">ukratko </w:t>
      </w:r>
      <w:r>
        <w:rPr>
          <w:iCs/>
        </w:rPr>
        <w:t>obrazložila potrebu</w:t>
      </w:r>
      <w:r w:rsidR="00021DBE">
        <w:rPr>
          <w:iCs/>
        </w:rPr>
        <w:t xml:space="preserve"> </w:t>
      </w:r>
      <w:r>
        <w:rPr>
          <w:iCs/>
        </w:rPr>
        <w:t>donošenja izvješća povodom</w:t>
      </w:r>
      <w:r w:rsidR="00021DBE">
        <w:rPr>
          <w:iCs/>
        </w:rPr>
        <w:t xml:space="preserve"> </w:t>
      </w:r>
      <w:r>
        <w:rPr>
          <w:iCs/>
        </w:rPr>
        <w:t>Analize stanja</w:t>
      </w:r>
      <w:r w:rsidR="00021DBE">
        <w:rPr>
          <w:iCs/>
        </w:rPr>
        <w:t xml:space="preserve"> </w:t>
      </w:r>
      <w:r>
        <w:rPr>
          <w:iCs/>
        </w:rPr>
        <w:t>sustava zaštite</w:t>
      </w:r>
      <w:r w:rsidR="00021DBE">
        <w:rPr>
          <w:iCs/>
        </w:rPr>
        <w:t xml:space="preserve"> </w:t>
      </w:r>
      <w:r>
        <w:rPr>
          <w:iCs/>
        </w:rPr>
        <w:t>i</w:t>
      </w:r>
      <w:r w:rsidR="00021DBE">
        <w:rPr>
          <w:iCs/>
        </w:rPr>
        <w:t xml:space="preserve"> </w:t>
      </w:r>
      <w:r>
        <w:rPr>
          <w:iCs/>
        </w:rPr>
        <w:t>spašavanja na</w:t>
      </w:r>
      <w:r w:rsidR="00021DBE">
        <w:rPr>
          <w:iCs/>
        </w:rPr>
        <w:t xml:space="preserve"> </w:t>
      </w:r>
      <w:r>
        <w:rPr>
          <w:iCs/>
        </w:rPr>
        <w:t>područ</w:t>
      </w:r>
      <w:r w:rsidR="004D1129">
        <w:rPr>
          <w:iCs/>
        </w:rPr>
        <w:t>ju</w:t>
      </w:r>
      <w:r w:rsidR="00021DBE">
        <w:rPr>
          <w:iCs/>
        </w:rPr>
        <w:t xml:space="preserve"> </w:t>
      </w:r>
      <w:r w:rsidR="004D1129">
        <w:rPr>
          <w:iCs/>
        </w:rPr>
        <w:t>Općine</w:t>
      </w:r>
      <w:r w:rsidR="00021DBE">
        <w:rPr>
          <w:iCs/>
        </w:rPr>
        <w:t xml:space="preserve"> </w:t>
      </w:r>
      <w:r w:rsidR="004D1129">
        <w:rPr>
          <w:iCs/>
        </w:rPr>
        <w:t>Ernestinovo</w:t>
      </w:r>
      <w:r w:rsidR="00021DBE">
        <w:rPr>
          <w:iCs/>
        </w:rPr>
        <w:t xml:space="preserve"> </w:t>
      </w:r>
      <w:r w:rsidR="004D1129">
        <w:rPr>
          <w:iCs/>
        </w:rPr>
        <w:t>u</w:t>
      </w:r>
      <w:r w:rsidR="00021DBE">
        <w:rPr>
          <w:iCs/>
        </w:rPr>
        <w:t xml:space="preserve"> </w:t>
      </w:r>
      <w:r w:rsidR="004D1129">
        <w:rPr>
          <w:iCs/>
        </w:rPr>
        <w:t>2017.</w:t>
      </w:r>
      <w:r w:rsidR="00021DBE">
        <w:rPr>
          <w:iCs/>
        </w:rPr>
        <w:t xml:space="preserve"> </w:t>
      </w:r>
      <w:r w:rsidR="004D1129">
        <w:rPr>
          <w:iCs/>
        </w:rPr>
        <w:t>godini</w:t>
      </w:r>
      <w:r w:rsidR="00021DBE">
        <w:rPr>
          <w:iCs/>
        </w:rPr>
        <w:t xml:space="preserve"> </w:t>
      </w:r>
      <w:r w:rsidR="004D1129">
        <w:rPr>
          <w:iCs/>
        </w:rPr>
        <w:t>te</w:t>
      </w:r>
      <w:r w:rsidR="00021DBE">
        <w:rPr>
          <w:iCs/>
        </w:rPr>
        <w:t xml:space="preserve"> </w:t>
      </w:r>
      <w:r w:rsidR="004D1129">
        <w:rPr>
          <w:iCs/>
        </w:rPr>
        <w:t>obvezu</w:t>
      </w:r>
      <w:r w:rsidR="00021DBE">
        <w:rPr>
          <w:iCs/>
        </w:rPr>
        <w:t xml:space="preserve"> </w:t>
      </w:r>
      <w:r w:rsidR="004D1129">
        <w:rPr>
          <w:iCs/>
        </w:rPr>
        <w:t>izrade Smjernica za</w:t>
      </w:r>
      <w:r w:rsidR="00021DBE">
        <w:rPr>
          <w:iCs/>
        </w:rPr>
        <w:t xml:space="preserve"> </w:t>
      </w:r>
      <w:r w:rsidR="004D1129">
        <w:rPr>
          <w:iCs/>
        </w:rPr>
        <w:t xml:space="preserve">razvoj sustava Civilne zaštite na području Općine Ernestinovo. </w:t>
      </w:r>
    </w:p>
    <w:p w:rsidR="00863CF5" w:rsidRDefault="00863CF5" w:rsidP="005C40C3">
      <w:pPr>
        <w:pStyle w:val="Tijeloteksta"/>
        <w:rPr>
          <w:iCs/>
        </w:rPr>
      </w:pPr>
    </w:p>
    <w:p w:rsidR="005C40C3" w:rsidRDefault="004D1129" w:rsidP="005C40C3">
      <w:pPr>
        <w:pStyle w:val="Tijeloteksta"/>
        <w:rPr>
          <w:iCs/>
        </w:rPr>
      </w:pPr>
      <w:r>
        <w:rPr>
          <w:iCs/>
        </w:rPr>
        <w:t>Budući da</w:t>
      </w:r>
      <w:r w:rsidR="00021DBE">
        <w:rPr>
          <w:iCs/>
        </w:rPr>
        <w:t xml:space="preserve"> </w:t>
      </w:r>
      <w:r>
        <w:rPr>
          <w:iCs/>
        </w:rPr>
        <w:t>se nitko</w:t>
      </w:r>
      <w:r w:rsidR="00021DBE">
        <w:rPr>
          <w:iCs/>
        </w:rPr>
        <w:t xml:space="preserve"> </w:t>
      </w:r>
      <w:r>
        <w:rPr>
          <w:iCs/>
        </w:rPr>
        <w:t>nije javio</w:t>
      </w:r>
      <w:r w:rsidR="00021DBE">
        <w:rPr>
          <w:iCs/>
        </w:rPr>
        <w:t xml:space="preserve"> </w:t>
      </w:r>
      <w:r>
        <w:rPr>
          <w:iCs/>
        </w:rPr>
        <w:t>za riječ, predsjednik</w:t>
      </w:r>
      <w:r w:rsidR="00021DBE">
        <w:rPr>
          <w:iCs/>
        </w:rPr>
        <w:t xml:space="preserve"> </w:t>
      </w:r>
      <w:r>
        <w:rPr>
          <w:iCs/>
        </w:rPr>
        <w:t>daje</w:t>
      </w:r>
      <w:r w:rsidR="00021DBE">
        <w:rPr>
          <w:iCs/>
        </w:rPr>
        <w:t xml:space="preserve"> </w:t>
      </w:r>
      <w:r>
        <w:rPr>
          <w:iCs/>
        </w:rPr>
        <w:t>I</w:t>
      </w:r>
      <w:r w:rsidR="005C40C3">
        <w:rPr>
          <w:iCs/>
        </w:rPr>
        <w:t>zvješće</w:t>
      </w:r>
      <w:r w:rsidR="000D5FB2">
        <w:rPr>
          <w:iCs/>
        </w:rPr>
        <w:t xml:space="preserve"> </w:t>
      </w:r>
      <w:r>
        <w:rPr>
          <w:iCs/>
        </w:rPr>
        <w:t>i</w:t>
      </w:r>
      <w:r w:rsidR="00021DBE">
        <w:rPr>
          <w:iCs/>
        </w:rPr>
        <w:t xml:space="preserve"> </w:t>
      </w:r>
      <w:r>
        <w:rPr>
          <w:iCs/>
        </w:rPr>
        <w:t>Smjernice</w:t>
      </w:r>
      <w:r w:rsidR="00021DBE">
        <w:rPr>
          <w:iCs/>
        </w:rPr>
        <w:t xml:space="preserve"> </w:t>
      </w:r>
      <w:r w:rsidR="005C40C3">
        <w:rPr>
          <w:iCs/>
        </w:rPr>
        <w:t>na usvajanje.</w:t>
      </w:r>
    </w:p>
    <w:p w:rsidR="00CA4E65" w:rsidRDefault="00CA4E65" w:rsidP="00CA4E65">
      <w:pPr>
        <w:pStyle w:val="Tijeloteksta"/>
        <w:rPr>
          <w:iCs/>
        </w:rPr>
      </w:pPr>
    </w:p>
    <w:p w:rsidR="00CA4E65" w:rsidRDefault="00CA4E65" w:rsidP="00CA4E65">
      <w:pPr>
        <w:pStyle w:val="Tijeloteksta"/>
        <w:rPr>
          <w:b/>
          <w:bCs/>
        </w:rPr>
      </w:pPr>
      <w:r>
        <w:rPr>
          <w:b/>
        </w:rPr>
        <w:t>ZAKLJUČAK</w:t>
      </w:r>
      <w:r>
        <w:rPr>
          <w:b/>
          <w:bCs/>
        </w:rPr>
        <w:t xml:space="preserve"> </w:t>
      </w:r>
    </w:p>
    <w:p w:rsidR="00662CD5" w:rsidRDefault="00CA4E65" w:rsidP="00CA4E65">
      <w:pPr>
        <w:pStyle w:val="Tijeloteksta"/>
        <w:rPr>
          <w:b/>
          <w:bCs/>
        </w:rPr>
      </w:pPr>
      <w:r>
        <w:rPr>
          <w:b/>
          <w:bCs/>
        </w:rPr>
        <w:t>Općinsko vijeće Općine Ernestinovo je usvojilo Izvješće povodom analize stanja sustava zaštite i spašavanja na području Opć</w:t>
      </w:r>
      <w:r w:rsidR="00662CD5">
        <w:rPr>
          <w:b/>
          <w:bCs/>
        </w:rPr>
        <w:t>ine Ernestinovo u 2017. godini.</w:t>
      </w:r>
      <w:r w:rsidR="005A6A10">
        <w:rPr>
          <w:b/>
          <w:bCs/>
        </w:rPr>
        <w:t xml:space="preserve"> </w:t>
      </w:r>
      <w:r w:rsidR="00662CD5">
        <w:rPr>
          <w:b/>
          <w:bCs/>
        </w:rPr>
        <w:t>Izvj</w:t>
      </w:r>
      <w:r w:rsidR="005A6A10">
        <w:rPr>
          <w:b/>
          <w:bCs/>
        </w:rPr>
        <w:t>ešće je usvojeno jednoglasno, s</w:t>
      </w:r>
      <w:r w:rsidR="00662CD5">
        <w:rPr>
          <w:b/>
          <w:bCs/>
        </w:rPr>
        <w:t xml:space="preserve"> 12 glasova za.</w:t>
      </w:r>
    </w:p>
    <w:p w:rsidR="00CA4E65" w:rsidRDefault="00CA4E65" w:rsidP="00CA4E65">
      <w:pPr>
        <w:pStyle w:val="Tijeloteksta"/>
        <w:rPr>
          <w:b/>
          <w:bCs/>
        </w:rPr>
      </w:pPr>
    </w:p>
    <w:p w:rsidR="005A6A10" w:rsidRDefault="00CA4E65" w:rsidP="00CA4E65">
      <w:pPr>
        <w:pStyle w:val="Tijeloteksta"/>
        <w:rPr>
          <w:b/>
          <w:bCs/>
        </w:rPr>
      </w:pPr>
      <w:r>
        <w:rPr>
          <w:b/>
          <w:bCs/>
        </w:rPr>
        <w:t>Općinsko vijeće Općine Ernestinovo je donijelo Smjernice za organizaciju i razvoj sustava zaštite i spašavanja na području Općine Ernestinovo.</w:t>
      </w:r>
      <w:r w:rsidR="005A6A10">
        <w:rPr>
          <w:b/>
          <w:bCs/>
        </w:rPr>
        <w:t xml:space="preserve"> </w:t>
      </w:r>
      <w:r>
        <w:rPr>
          <w:b/>
          <w:bCs/>
        </w:rPr>
        <w:t>Smjer</w:t>
      </w:r>
      <w:r w:rsidR="005A6A10">
        <w:rPr>
          <w:b/>
          <w:bCs/>
        </w:rPr>
        <w:t>nice se usvajaju jednoglasno, s</w:t>
      </w:r>
      <w:r>
        <w:rPr>
          <w:b/>
          <w:bCs/>
        </w:rPr>
        <w:t xml:space="preserve"> 12 glasova za.</w:t>
      </w:r>
    </w:p>
    <w:p w:rsidR="005A6A10" w:rsidRDefault="005A6A10">
      <w:pPr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A4E65" w:rsidRDefault="00CA4E65" w:rsidP="00CA4E65">
      <w:pPr>
        <w:jc w:val="both"/>
        <w:rPr>
          <w:iCs/>
        </w:rPr>
      </w:pPr>
      <w:r>
        <w:rPr>
          <w:iCs/>
        </w:rPr>
        <w:t>TOČKA 9.</w:t>
      </w:r>
      <w:r>
        <w:rPr>
          <w:iCs/>
        </w:rPr>
        <w:tab/>
        <w:t xml:space="preserve">DONOŠENJE ODLUKE O RASPOREĐIVANJU SREDSTAVA ZA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FINANCIRANJE POLITIČKIH STRANAKA I VIJEĆNIKA OPĆINSKOG </w:t>
      </w:r>
      <w:r>
        <w:rPr>
          <w:iCs/>
        </w:rPr>
        <w:tab/>
      </w:r>
      <w:r>
        <w:rPr>
          <w:iCs/>
        </w:rPr>
        <w:tab/>
        <w:t>VIJEĆA OPĆINE ERNESTINOVO IZABRANIH S LISTE GRUPE</w:t>
      </w:r>
    </w:p>
    <w:p w:rsidR="00CA4E65" w:rsidRDefault="00662CD5" w:rsidP="00CA4E65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BIRAČA U 2</w:t>
      </w:r>
      <w:r w:rsidR="00C47399">
        <w:rPr>
          <w:iCs/>
        </w:rPr>
        <w:t>018</w:t>
      </w:r>
      <w:r w:rsidR="00CA4E65">
        <w:rPr>
          <w:iCs/>
        </w:rPr>
        <w:t>. GODINI</w:t>
      </w:r>
    </w:p>
    <w:p w:rsidR="004D1129" w:rsidRDefault="004D1129" w:rsidP="00CA4E65">
      <w:pPr>
        <w:jc w:val="both"/>
        <w:rPr>
          <w:iCs/>
        </w:rPr>
      </w:pPr>
    </w:p>
    <w:p w:rsidR="00046D9E" w:rsidRDefault="00046D9E" w:rsidP="00CA4E65">
      <w:pPr>
        <w:jc w:val="both"/>
        <w:rPr>
          <w:iCs/>
        </w:rPr>
      </w:pPr>
    </w:p>
    <w:p w:rsidR="005A6A10" w:rsidRDefault="005C40C3" w:rsidP="005C40C3">
      <w:pPr>
        <w:pStyle w:val="Tijeloteksta"/>
      </w:pPr>
      <w:r>
        <w:t>Pročelnica</w:t>
      </w:r>
      <w:r w:rsidR="00021DBE">
        <w:t xml:space="preserve"> </w:t>
      </w:r>
      <w:r>
        <w:t>je</w:t>
      </w:r>
      <w:r w:rsidR="00021DBE">
        <w:t xml:space="preserve"> </w:t>
      </w:r>
      <w:r>
        <w:t>kratko</w:t>
      </w:r>
      <w:r w:rsidR="00021DBE">
        <w:t xml:space="preserve"> </w:t>
      </w:r>
      <w:r>
        <w:t>obrazložila prijedlog</w:t>
      </w:r>
      <w:r w:rsidR="00021DBE">
        <w:t xml:space="preserve"> </w:t>
      </w:r>
      <w:r>
        <w:t>odluke</w:t>
      </w:r>
      <w:r w:rsidR="00021DBE">
        <w:t xml:space="preserve"> </w:t>
      </w:r>
      <w:r>
        <w:t>te</w:t>
      </w:r>
      <w:r w:rsidR="00021DBE">
        <w:t xml:space="preserve"> </w:t>
      </w:r>
      <w:r>
        <w:t>je</w:t>
      </w:r>
      <w:r w:rsidR="00021DBE">
        <w:t xml:space="preserve"> </w:t>
      </w:r>
      <w:r>
        <w:t>otvorena</w:t>
      </w:r>
      <w:r w:rsidR="00021DBE">
        <w:t xml:space="preserve"> </w:t>
      </w:r>
      <w:r>
        <w:t xml:space="preserve">rasprava. </w:t>
      </w:r>
    </w:p>
    <w:p w:rsidR="005A6A10" w:rsidRDefault="005A6A10" w:rsidP="005C40C3">
      <w:pPr>
        <w:pStyle w:val="Tijeloteksta"/>
      </w:pPr>
    </w:p>
    <w:p w:rsidR="005C40C3" w:rsidRDefault="004D1129" w:rsidP="005C40C3">
      <w:pPr>
        <w:pStyle w:val="Tijeloteksta"/>
      </w:pPr>
      <w:r>
        <w:t>Budući da se nitko nije javio za riječ</w:t>
      </w:r>
      <w:r w:rsidR="005A6A10">
        <w:t>,</w:t>
      </w:r>
      <w:r>
        <w:t xml:space="preserve"> </w:t>
      </w:r>
      <w:r w:rsidR="005C40C3">
        <w:t>predsjednik daje</w:t>
      </w:r>
      <w:r w:rsidR="00021DBE">
        <w:t xml:space="preserve"> </w:t>
      </w:r>
      <w:r w:rsidR="005C40C3">
        <w:t>pr</w:t>
      </w:r>
      <w:r>
        <w:t>ijedlog</w:t>
      </w:r>
      <w:r w:rsidR="00021DBE">
        <w:t xml:space="preserve"> </w:t>
      </w:r>
      <w:r>
        <w:t>odluke</w:t>
      </w:r>
      <w:r w:rsidR="00021DBE">
        <w:t xml:space="preserve"> </w:t>
      </w:r>
      <w:r>
        <w:t>na</w:t>
      </w:r>
      <w:r w:rsidR="00021DBE">
        <w:t xml:space="preserve"> </w:t>
      </w:r>
      <w:r>
        <w:t>usvajanje.</w:t>
      </w:r>
    </w:p>
    <w:p w:rsidR="00CA4E65" w:rsidRDefault="00CA4E65" w:rsidP="00CA4E65">
      <w:pPr>
        <w:pStyle w:val="Tijeloteksta"/>
        <w:rPr>
          <w:b/>
          <w:bCs/>
        </w:rPr>
      </w:pPr>
    </w:p>
    <w:p w:rsidR="00CA4E65" w:rsidRDefault="00CA4E65" w:rsidP="00CA4E65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CA4E65" w:rsidRDefault="00CA4E65" w:rsidP="00CA4E65">
      <w:pPr>
        <w:pStyle w:val="Tijeloteksta"/>
        <w:rPr>
          <w:b/>
          <w:bCs/>
        </w:rPr>
      </w:pPr>
      <w:r>
        <w:rPr>
          <w:b/>
          <w:bCs/>
        </w:rPr>
        <w:t>Općinsko vijeće Općine Ernestinovo je usvojilo Odluku o raspoređivanju sredstava za financiranje političkih stranaka i vijećnika Općinskog vijeća Općine Ernestinovo izabr</w:t>
      </w:r>
      <w:r w:rsidR="00C47399">
        <w:rPr>
          <w:b/>
          <w:bCs/>
        </w:rPr>
        <w:t>anih s liste grupa birača u 2018</w:t>
      </w:r>
      <w:r>
        <w:rPr>
          <w:b/>
          <w:bCs/>
        </w:rPr>
        <w:t>. godini.</w:t>
      </w:r>
      <w:r w:rsidR="005A6A10">
        <w:rPr>
          <w:b/>
          <w:bCs/>
        </w:rPr>
        <w:t xml:space="preserve"> </w:t>
      </w:r>
      <w:r>
        <w:rPr>
          <w:b/>
          <w:bCs/>
        </w:rPr>
        <w:t>Odluka je donesena jednoglasno</w:t>
      </w:r>
      <w:r w:rsidR="00C47399">
        <w:rPr>
          <w:b/>
          <w:bCs/>
        </w:rPr>
        <w:t>,</w:t>
      </w:r>
      <w:r>
        <w:rPr>
          <w:b/>
          <w:bCs/>
        </w:rPr>
        <w:t xml:space="preserve"> s 12 glasova za.</w:t>
      </w:r>
    </w:p>
    <w:p w:rsidR="00CA4E65" w:rsidRDefault="00CA4E65" w:rsidP="00CA4E65">
      <w:pPr>
        <w:pStyle w:val="Tijeloteksta"/>
        <w:rPr>
          <w:b/>
          <w:bCs/>
        </w:rPr>
      </w:pPr>
    </w:p>
    <w:p w:rsidR="00CA4E65" w:rsidRDefault="00CA4E65" w:rsidP="00CA4E65">
      <w:pPr>
        <w:jc w:val="both"/>
        <w:rPr>
          <w:iCs/>
        </w:rPr>
      </w:pPr>
    </w:p>
    <w:p w:rsidR="00046D9E" w:rsidRDefault="00046D9E" w:rsidP="00CA4E65">
      <w:pPr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  <w:r>
        <w:rPr>
          <w:iCs/>
        </w:rPr>
        <w:t>TOČKA 10.</w:t>
      </w:r>
      <w:r>
        <w:rPr>
          <w:iCs/>
        </w:rPr>
        <w:tab/>
        <w:t>DONOŠENJE ODLUKE O USVAJANJU PLANA ZAŠTITE OD POŽARA ZA RAZDOBLJE OD 2017.-2022. GODINE</w:t>
      </w:r>
    </w:p>
    <w:p w:rsidR="00CA4E65" w:rsidRDefault="00CA4E65" w:rsidP="00CA4E65">
      <w:pPr>
        <w:ind w:left="1410" w:hanging="1410"/>
        <w:jc w:val="both"/>
        <w:rPr>
          <w:iCs/>
        </w:rPr>
      </w:pPr>
    </w:p>
    <w:p w:rsidR="00071B77" w:rsidRDefault="00071B77" w:rsidP="00CA4E65">
      <w:pPr>
        <w:ind w:left="1410" w:hanging="1410"/>
        <w:jc w:val="both"/>
        <w:rPr>
          <w:iCs/>
        </w:rPr>
      </w:pPr>
      <w:r>
        <w:rPr>
          <w:iCs/>
        </w:rPr>
        <w:t>Pročelnica je kratko</w:t>
      </w:r>
      <w:r w:rsidR="00021DBE">
        <w:rPr>
          <w:iCs/>
        </w:rPr>
        <w:t xml:space="preserve"> </w:t>
      </w:r>
      <w:r>
        <w:rPr>
          <w:iCs/>
        </w:rPr>
        <w:t>obrazložila ovu</w:t>
      </w:r>
      <w:r w:rsidR="00021DBE">
        <w:rPr>
          <w:iCs/>
        </w:rPr>
        <w:t xml:space="preserve"> </w:t>
      </w:r>
      <w:r>
        <w:rPr>
          <w:iCs/>
        </w:rPr>
        <w:t xml:space="preserve">točku te je otvorena rasprava. Budući da se nitko nije </w:t>
      </w:r>
    </w:p>
    <w:p w:rsidR="00071B77" w:rsidRDefault="00071B77" w:rsidP="00CA4E65">
      <w:pPr>
        <w:ind w:left="1410" w:hanging="1410"/>
        <w:jc w:val="both"/>
        <w:rPr>
          <w:iCs/>
        </w:rPr>
      </w:pPr>
      <w:r>
        <w:rPr>
          <w:iCs/>
        </w:rPr>
        <w:t>javio za riječ, predsjednik daje prijedlog na usvajanje.</w:t>
      </w:r>
    </w:p>
    <w:p w:rsidR="007F3088" w:rsidRDefault="007F3088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>ZAKLJUČAK</w:t>
      </w:r>
    </w:p>
    <w:p w:rsidR="007F3088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 xml:space="preserve">Općinsko vijeće Općine Ernestinovo je usvojilo </w:t>
      </w:r>
      <w:r w:rsidR="007F3088">
        <w:rPr>
          <w:b/>
          <w:iCs/>
        </w:rPr>
        <w:t xml:space="preserve">Procjenu ugroženosti od požara i </w:t>
      </w:r>
    </w:p>
    <w:p w:rsidR="007F3088" w:rsidRDefault="007F3088" w:rsidP="007F3088">
      <w:pPr>
        <w:ind w:left="1410" w:hanging="1410"/>
        <w:jc w:val="both"/>
        <w:rPr>
          <w:b/>
          <w:iCs/>
        </w:rPr>
      </w:pPr>
      <w:r>
        <w:rPr>
          <w:b/>
          <w:iCs/>
        </w:rPr>
        <w:t xml:space="preserve">tehnološke eksplozije i </w:t>
      </w:r>
      <w:r w:rsidR="00CA4E65">
        <w:rPr>
          <w:b/>
          <w:iCs/>
        </w:rPr>
        <w:t>Plan zaštite od požara za razdoblje</w:t>
      </w:r>
      <w:r w:rsidR="000D5FB2">
        <w:rPr>
          <w:b/>
          <w:iCs/>
        </w:rPr>
        <w:t xml:space="preserve"> </w:t>
      </w:r>
      <w:r w:rsidR="00CA4E65">
        <w:rPr>
          <w:b/>
          <w:iCs/>
        </w:rPr>
        <w:t xml:space="preserve">od 2017.-2022. godine. </w:t>
      </w:r>
    </w:p>
    <w:p w:rsidR="00CA4E65" w:rsidRDefault="00CA4E65" w:rsidP="007F3088">
      <w:pPr>
        <w:ind w:left="1410" w:hanging="1410"/>
        <w:jc w:val="both"/>
        <w:rPr>
          <w:b/>
          <w:iCs/>
        </w:rPr>
      </w:pPr>
      <w:r>
        <w:rPr>
          <w:b/>
          <w:iCs/>
        </w:rPr>
        <w:t>Odluka je donesena jednoglasno</w:t>
      </w:r>
      <w:r w:rsidR="00A16627">
        <w:rPr>
          <w:b/>
          <w:iCs/>
        </w:rPr>
        <w:t>,</w:t>
      </w:r>
      <w:r>
        <w:rPr>
          <w:b/>
          <w:iCs/>
        </w:rPr>
        <w:t xml:space="preserve"> s 12 glasova za.</w:t>
      </w:r>
    </w:p>
    <w:p w:rsidR="00CA4E65" w:rsidRDefault="00CA4E65" w:rsidP="00CA4E65">
      <w:pPr>
        <w:ind w:left="1410" w:hanging="1410"/>
        <w:jc w:val="both"/>
        <w:rPr>
          <w:iCs/>
        </w:rPr>
      </w:pPr>
    </w:p>
    <w:p w:rsidR="00046D9E" w:rsidRDefault="00046D9E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  <w:r>
        <w:rPr>
          <w:iCs/>
        </w:rPr>
        <w:t>TOČKA 11.</w:t>
      </w:r>
      <w:r>
        <w:rPr>
          <w:iCs/>
        </w:rPr>
        <w:tab/>
        <w:t>DONOŠENJE ODLUKE O USVAJANJU DOPUNA PROSTORNOG PLANA UREĐENJA OPĆINE ERNESTINOVO</w:t>
      </w:r>
    </w:p>
    <w:p w:rsidR="00071B77" w:rsidRDefault="00071B77" w:rsidP="00CA4E65">
      <w:pPr>
        <w:ind w:left="1410" w:hanging="1410"/>
        <w:jc w:val="both"/>
        <w:rPr>
          <w:iCs/>
        </w:rPr>
      </w:pPr>
    </w:p>
    <w:p w:rsidR="00AF5C01" w:rsidRDefault="00071B77" w:rsidP="00CA4E65">
      <w:pPr>
        <w:ind w:left="1410" w:hanging="1410"/>
        <w:jc w:val="both"/>
        <w:rPr>
          <w:iCs/>
        </w:rPr>
      </w:pPr>
      <w:r>
        <w:rPr>
          <w:iCs/>
        </w:rPr>
        <w:t>Pročelnica je dala kratko</w:t>
      </w:r>
      <w:r w:rsidR="00021DBE">
        <w:rPr>
          <w:iCs/>
        </w:rPr>
        <w:t xml:space="preserve"> </w:t>
      </w:r>
      <w:r>
        <w:rPr>
          <w:iCs/>
        </w:rPr>
        <w:t>obrazloženje ove</w:t>
      </w:r>
      <w:r w:rsidR="00021DBE">
        <w:rPr>
          <w:iCs/>
        </w:rPr>
        <w:t xml:space="preserve"> </w:t>
      </w:r>
      <w:r>
        <w:rPr>
          <w:iCs/>
        </w:rPr>
        <w:t xml:space="preserve">točke te je otvorena rasprava. </w:t>
      </w:r>
    </w:p>
    <w:p w:rsidR="00AF5C01" w:rsidRDefault="00AF5C01" w:rsidP="00CA4E65">
      <w:pPr>
        <w:ind w:left="1410" w:hanging="1410"/>
        <w:jc w:val="both"/>
        <w:rPr>
          <w:iCs/>
        </w:rPr>
      </w:pPr>
    </w:p>
    <w:p w:rsidR="00071B77" w:rsidRDefault="00071B77" w:rsidP="00CA4E65">
      <w:pPr>
        <w:ind w:left="1410" w:hanging="1410"/>
        <w:jc w:val="both"/>
        <w:rPr>
          <w:iCs/>
        </w:rPr>
      </w:pPr>
      <w:r>
        <w:rPr>
          <w:iCs/>
        </w:rPr>
        <w:t>Budući da se nitko</w:t>
      </w:r>
      <w:r w:rsidR="00AF5C01">
        <w:rPr>
          <w:iCs/>
        </w:rPr>
        <w:t xml:space="preserve"> </w:t>
      </w:r>
      <w:r>
        <w:rPr>
          <w:iCs/>
        </w:rPr>
        <w:t>nije javio za riječ, prijedlog je dan na usvajanje.</w:t>
      </w:r>
    </w:p>
    <w:p w:rsidR="00CA4E65" w:rsidRDefault="00CA4E65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 xml:space="preserve">Općinsko vijeće Općine Ernestinovo donijelo je Odluku o dopunama Prostornog plana </w:t>
      </w:r>
    </w:p>
    <w:p w:rsidR="00CA4E65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>uređenja Općine Ernestinovo. Odluka je donesena jednoglasno, s 12 glasova za.</w:t>
      </w:r>
    </w:p>
    <w:p w:rsidR="00CA4E65" w:rsidRDefault="00CA4E65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iCs/>
        </w:rPr>
      </w:pPr>
    </w:p>
    <w:p w:rsidR="00046D9E" w:rsidRDefault="00046D9E" w:rsidP="00CA4E65">
      <w:pPr>
        <w:ind w:left="1410" w:hanging="1410"/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  <w:r>
        <w:rPr>
          <w:iCs/>
        </w:rPr>
        <w:t>TOČKA 12.</w:t>
      </w:r>
      <w:r>
        <w:rPr>
          <w:iCs/>
        </w:rPr>
        <w:tab/>
        <w:t>DONOŠENJE PRAVILNIKA O STIPENDIJAMA OPĆINE ERNESTINOVO</w:t>
      </w:r>
    </w:p>
    <w:p w:rsidR="00CA4E65" w:rsidRDefault="00CA4E65" w:rsidP="00CA4E65">
      <w:pPr>
        <w:jc w:val="both"/>
        <w:rPr>
          <w:iCs/>
        </w:rPr>
      </w:pPr>
    </w:p>
    <w:p w:rsidR="00D44930" w:rsidRDefault="00DA7BC4" w:rsidP="00CA4E65">
      <w:pPr>
        <w:jc w:val="both"/>
        <w:rPr>
          <w:iCs/>
        </w:rPr>
      </w:pPr>
      <w:r>
        <w:rPr>
          <w:iCs/>
        </w:rPr>
        <w:t>Načelnica</w:t>
      </w:r>
      <w:r w:rsidR="00071B77">
        <w:rPr>
          <w:iCs/>
        </w:rPr>
        <w:t xml:space="preserve"> je </w:t>
      </w:r>
      <w:r w:rsidR="008D7CDD">
        <w:rPr>
          <w:iCs/>
        </w:rPr>
        <w:t xml:space="preserve">dala uvodno izlaganje </w:t>
      </w:r>
      <w:r w:rsidR="00D44930">
        <w:rPr>
          <w:iCs/>
        </w:rPr>
        <w:t>za ovu</w:t>
      </w:r>
      <w:r w:rsidR="000D5FB2">
        <w:rPr>
          <w:iCs/>
        </w:rPr>
        <w:t xml:space="preserve"> </w:t>
      </w:r>
      <w:r w:rsidR="00D44930">
        <w:rPr>
          <w:iCs/>
        </w:rPr>
        <w:t>točku. P</w:t>
      </w:r>
      <w:r>
        <w:rPr>
          <w:iCs/>
        </w:rPr>
        <w:t>otom</w:t>
      </w:r>
      <w:r w:rsidR="00D44930">
        <w:rPr>
          <w:iCs/>
        </w:rPr>
        <w:t xml:space="preserve"> je pročelnica obrazložila u čemu se razlikuje prijedlog Pravilnika </w:t>
      </w:r>
      <w:r>
        <w:rPr>
          <w:iCs/>
        </w:rPr>
        <w:t xml:space="preserve">koji je </w:t>
      </w:r>
      <w:r w:rsidR="00D44930">
        <w:rPr>
          <w:iCs/>
        </w:rPr>
        <w:t xml:space="preserve">vijećnicima </w:t>
      </w:r>
      <w:r>
        <w:rPr>
          <w:iCs/>
        </w:rPr>
        <w:t xml:space="preserve">podijeljen </w:t>
      </w:r>
      <w:r w:rsidR="00D44930">
        <w:rPr>
          <w:iCs/>
        </w:rPr>
        <w:t>neposredno prije početka sjednice</w:t>
      </w:r>
      <w:r w:rsidR="008D7CDD">
        <w:rPr>
          <w:iCs/>
        </w:rPr>
        <w:t xml:space="preserve"> u</w:t>
      </w:r>
      <w:r w:rsidR="00D44930">
        <w:rPr>
          <w:iCs/>
        </w:rPr>
        <w:t xml:space="preserve"> o</w:t>
      </w:r>
      <w:r w:rsidR="00046D9E">
        <w:rPr>
          <w:iCs/>
        </w:rPr>
        <w:t xml:space="preserve">dnosu na prijedlog koji je </w:t>
      </w:r>
      <w:r w:rsidR="008D7CDD">
        <w:rPr>
          <w:iCs/>
        </w:rPr>
        <w:t xml:space="preserve">bio ranije </w:t>
      </w:r>
      <w:r w:rsidR="00046D9E">
        <w:rPr>
          <w:iCs/>
        </w:rPr>
        <w:t>dost</w:t>
      </w:r>
      <w:r w:rsidR="00D44930">
        <w:rPr>
          <w:iCs/>
        </w:rPr>
        <w:t>a</w:t>
      </w:r>
      <w:r w:rsidR="00046D9E">
        <w:rPr>
          <w:iCs/>
        </w:rPr>
        <w:t>v</w:t>
      </w:r>
      <w:r w:rsidR="00D44930">
        <w:rPr>
          <w:iCs/>
        </w:rPr>
        <w:t>ljen uz pozive za</w:t>
      </w:r>
      <w:r w:rsidR="000D5FB2">
        <w:rPr>
          <w:iCs/>
        </w:rPr>
        <w:t xml:space="preserve"> </w:t>
      </w:r>
      <w:r w:rsidR="00D44930">
        <w:rPr>
          <w:iCs/>
        </w:rPr>
        <w:t>sjednicu:</w:t>
      </w:r>
    </w:p>
    <w:p w:rsidR="00D44930" w:rsidRPr="008D7CDD" w:rsidRDefault="00D44930" w:rsidP="008D7CDD">
      <w:pPr>
        <w:pStyle w:val="Odlomakpopisa"/>
        <w:numPr>
          <w:ilvl w:val="0"/>
          <w:numId w:val="12"/>
        </w:numPr>
        <w:jc w:val="both"/>
        <w:rPr>
          <w:iCs/>
        </w:rPr>
      </w:pPr>
      <w:r w:rsidRPr="008D7CDD">
        <w:rPr>
          <w:iCs/>
        </w:rPr>
        <w:t>Povećan je dohodovni cenzus na 3</w:t>
      </w:r>
      <w:r w:rsidR="005A4BDC">
        <w:rPr>
          <w:iCs/>
        </w:rPr>
        <w:t>.</w:t>
      </w:r>
      <w:r w:rsidRPr="008D7CDD">
        <w:rPr>
          <w:iCs/>
        </w:rPr>
        <w:t>000</w:t>
      </w:r>
      <w:r w:rsidR="005A4BDC">
        <w:rPr>
          <w:iCs/>
        </w:rPr>
        <w:t>,00</w:t>
      </w:r>
      <w:r w:rsidRPr="008D7CDD">
        <w:rPr>
          <w:iCs/>
        </w:rPr>
        <w:t xml:space="preserve"> kn po članu kućanstva</w:t>
      </w:r>
    </w:p>
    <w:p w:rsidR="00D44930" w:rsidRPr="008D7CDD" w:rsidRDefault="00D44930" w:rsidP="008D7CDD">
      <w:pPr>
        <w:pStyle w:val="Odlomakpopisa"/>
        <w:numPr>
          <w:ilvl w:val="0"/>
          <w:numId w:val="12"/>
        </w:numPr>
        <w:jc w:val="both"/>
        <w:rPr>
          <w:iCs/>
        </w:rPr>
      </w:pPr>
      <w:r w:rsidRPr="008D7CDD">
        <w:rPr>
          <w:iCs/>
        </w:rPr>
        <w:t>Neće se stipendirati učenici 1. razreda odnosno</w:t>
      </w:r>
      <w:r w:rsidR="008C725D">
        <w:rPr>
          <w:iCs/>
        </w:rPr>
        <w:t xml:space="preserve"> studenti</w:t>
      </w:r>
      <w:r w:rsidRPr="008D7CDD">
        <w:rPr>
          <w:iCs/>
        </w:rPr>
        <w:t xml:space="preserve"> 1. godine studija</w:t>
      </w:r>
    </w:p>
    <w:p w:rsidR="005A4BDC" w:rsidRDefault="00D44930" w:rsidP="008D7CDD">
      <w:pPr>
        <w:pStyle w:val="Odlomakpopisa"/>
        <w:numPr>
          <w:ilvl w:val="0"/>
          <w:numId w:val="12"/>
        </w:numPr>
        <w:jc w:val="both"/>
        <w:rPr>
          <w:iCs/>
        </w:rPr>
      </w:pPr>
      <w:r w:rsidRPr="008D7CDD">
        <w:rPr>
          <w:iCs/>
        </w:rPr>
        <w:t xml:space="preserve">Odluka stupa na snagu osmog dana </w:t>
      </w:r>
      <w:r w:rsidR="008C725D">
        <w:rPr>
          <w:iCs/>
        </w:rPr>
        <w:t xml:space="preserve">od dana </w:t>
      </w:r>
      <w:r w:rsidRPr="008D7CDD">
        <w:rPr>
          <w:iCs/>
        </w:rPr>
        <w:t>objave</w:t>
      </w:r>
      <w:r w:rsidR="005A4BDC">
        <w:rPr>
          <w:iCs/>
        </w:rPr>
        <w:t>,</w:t>
      </w:r>
      <w:r w:rsidRPr="008D7CDD">
        <w:rPr>
          <w:iCs/>
        </w:rPr>
        <w:t xml:space="preserve"> umjesto 01. siječnja 2018. </w:t>
      </w:r>
    </w:p>
    <w:p w:rsidR="008C725D" w:rsidRDefault="00D44930" w:rsidP="005A4BDC">
      <w:pPr>
        <w:pStyle w:val="Odlomakpopisa"/>
        <w:jc w:val="both"/>
        <w:rPr>
          <w:iCs/>
        </w:rPr>
      </w:pPr>
      <w:r w:rsidRPr="008D7CDD">
        <w:rPr>
          <w:iCs/>
        </w:rPr>
        <w:t xml:space="preserve">Ostale odredbe </w:t>
      </w:r>
      <w:r w:rsidR="008C725D">
        <w:rPr>
          <w:iCs/>
        </w:rPr>
        <w:t xml:space="preserve">prijedloga </w:t>
      </w:r>
      <w:r w:rsidRPr="008D7CDD">
        <w:rPr>
          <w:iCs/>
        </w:rPr>
        <w:t xml:space="preserve">akta nisu mijenjane. </w:t>
      </w:r>
    </w:p>
    <w:p w:rsidR="008C725D" w:rsidRDefault="008C725D" w:rsidP="008C725D">
      <w:pPr>
        <w:pStyle w:val="Odlomakpopisa"/>
        <w:jc w:val="both"/>
        <w:rPr>
          <w:iCs/>
        </w:rPr>
      </w:pPr>
    </w:p>
    <w:p w:rsidR="007309EA" w:rsidRDefault="00071B77" w:rsidP="008C725D">
      <w:pPr>
        <w:jc w:val="both"/>
        <w:rPr>
          <w:iCs/>
        </w:rPr>
      </w:pPr>
      <w:r w:rsidRPr="008C725D">
        <w:rPr>
          <w:iCs/>
        </w:rPr>
        <w:t>Potom je otvorena rasprava.</w:t>
      </w:r>
    </w:p>
    <w:p w:rsidR="008C725D" w:rsidRPr="008C725D" w:rsidRDefault="008C725D" w:rsidP="008C725D">
      <w:pPr>
        <w:jc w:val="both"/>
        <w:rPr>
          <w:iCs/>
        </w:rPr>
      </w:pPr>
    </w:p>
    <w:p w:rsidR="00071B77" w:rsidRDefault="00071B77" w:rsidP="00CA4E65">
      <w:pPr>
        <w:jc w:val="both"/>
        <w:rPr>
          <w:iCs/>
        </w:rPr>
      </w:pPr>
      <w:r>
        <w:rPr>
          <w:iCs/>
        </w:rPr>
        <w:t xml:space="preserve">Budući da se </w:t>
      </w:r>
      <w:r w:rsidR="00C35930">
        <w:rPr>
          <w:iCs/>
        </w:rPr>
        <w:t>nitko nije javio za raspravu</w:t>
      </w:r>
      <w:r w:rsidR="008C725D">
        <w:rPr>
          <w:iCs/>
        </w:rPr>
        <w:t>,</w:t>
      </w:r>
      <w:r>
        <w:rPr>
          <w:iCs/>
        </w:rPr>
        <w:t xml:space="preserve"> prijedlog je dan na usvajanje.</w:t>
      </w:r>
    </w:p>
    <w:p w:rsidR="007309EA" w:rsidRDefault="007309EA" w:rsidP="00CA4E65">
      <w:pPr>
        <w:jc w:val="both"/>
        <w:rPr>
          <w:iCs/>
        </w:rPr>
      </w:pPr>
    </w:p>
    <w:p w:rsidR="00CA4E65" w:rsidRDefault="00CA4E65" w:rsidP="00CA4E65">
      <w:pPr>
        <w:ind w:left="1410" w:hanging="1410"/>
        <w:jc w:val="both"/>
        <w:rPr>
          <w:b/>
          <w:iCs/>
        </w:rPr>
      </w:pPr>
      <w:r>
        <w:rPr>
          <w:b/>
          <w:iCs/>
        </w:rPr>
        <w:t>ZAKLJUČAK</w:t>
      </w:r>
    </w:p>
    <w:p w:rsidR="00CA4E65" w:rsidRDefault="00CA4E65" w:rsidP="00CA4E65">
      <w:pPr>
        <w:jc w:val="both"/>
        <w:rPr>
          <w:b/>
          <w:iCs/>
        </w:rPr>
      </w:pPr>
      <w:r>
        <w:rPr>
          <w:b/>
          <w:iCs/>
        </w:rPr>
        <w:t>Općinsko vijeće Općine Ernestinovo je donijelo Pravilnik o stipendijama Općine Ernestinovo. Pravilnik je donesen jednoglasno, s 12 glasova za.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pStyle w:val="Tijeloteksta"/>
        <w:ind w:left="1410" w:hanging="1410"/>
        <w:rPr>
          <w:bCs/>
        </w:rPr>
      </w:pPr>
      <w:r>
        <w:rPr>
          <w:bCs/>
        </w:rPr>
        <w:t>TOČKA 13.</w:t>
      </w:r>
      <w:r>
        <w:rPr>
          <w:bCs/>
        </w:rPr>
        <w:tab/>
        <w:t xml:space="preserve">DONOŠENJE ODLUKE O SUGLASNOSTI ZA PROVEDBU ULAGANJA </w:t>
      </w:r>
      <w:r>
        <w:rPr>
          <w:bCs/>
        </w:rPr>
        <w:tab/>
        <w:t>U ENERGETSKU OBNOVU I KORIŠTENJE OBNOVLJIVIH IZVORA ENERGIJE U ZGRADAMA JAVNOG SEKTORA (ZGRADA KOJU KORISTI NK LASLOVO 91.)</w:t>
      </w:r>
    </w:p>
    <w:p w:rsidR="00CA4E65" w:rsidRDefault="00CA4E65" w:rsidP="00CA4E65">
      <w:pPr>
        <w:pStyle w:val="Tijeloteksta"/>
        <w:ind w:left="1410" w:hanging="1410"/>
        <w:rPr>
          <w:bCs/>
        </w:rPr>
      </w:pPr>
    </w:p>
    <w:p w:rsidR="00C35930" w:rsidRDefault="00B13217" w:rsidP="00CA4E65">
      <w:pPr>
        <w:pStyle w:val="Tijeloteksta"/>
        <w:rPr>
          <w:bCs/>
        </w:rPr>
      </w:pPr>
      <w:r>
        <w:rPr>
          <w:bCs/>
        </w:rPr>
        <w:t>Načelnica je kratko obrazložila ovu točku te je otvorena rasprava.</w:t>
      </w:r>
      <w:r w:rsidR="005008F2">
        <w:rPr>
          <w:bCs/>
        </w:rPr>
        <w:t xml:space="preserve"> </w:t>
      </w:r>
    </w:p>
    <w:p w:rsidR="00C35930" w:rsidRDefault="00C35930" w:rsidP="00CA4E65">
      <w:pPr>
        <w:pStyle w:val="Tijeloteksta"/>
        <w:rPr>
          <w:bCs/>
        </w:rPr>
      </w:pPr>
    </w:p>
    <w:p w:rsidR="005008F2" w:rsidRDefault="005008F2" w:rsidP="00CA4E65">
      <w:pPr>
        <w:pStyle w:val="Tijeloteksta"/>
        <w:rPr>
          <w:bCs/>
        </w:rPr>
      </w:pPr>
      <w:r>
        <w:rPr>
          <w:bCs/>
        </w:rPr>
        <w:t>Budući da se nitko nije javio za riječ</w:t>
      </w:r>
      <w:r w:rsidR="00C35930">
        <w:rPr>
          <w:bCs/>
        </w:rPr>
        <w:t>,</w:t>
      </w:r>
      <w:r>
        <w:rPr>
          <w:bCs/>
        </w:rPr>
        <w:t xml:space="preserve"> predsjednik daje prijedlog na usvajanje.</w:t>
      </w:r>
    </w:p>
    <w:p w:rsidR="005008F2" w:rsidRDefault="005008F2" w:rsidP="00CA4E65">
      <w:pPr>
        <w:pStyle w:val="Tijeloteksta"/>
        <w:rPr>
          <w:bCs/>
        </w:rPr>
      </w:pPr>
    </w:p>
    <w:p w:rsidR="00046D9E" w:rsidRDefault="00046D9E" w:rsidP="00CA4E65">
      <w:pPr>
        <w:pStyle w:val="Tijeloteksta"/>
        <w:rPr>
          <w:bCs/>
        </w:rPr>
      </w:pPr>
    </w:p>
    <w:p w:rsidR="00CA4E65" w:rsidRDefault="00CA4E65" w:rsidP="00CA4E65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CA4E65" w:rsidRDefault="00CA4E65" w:rsidP="00CA4E65">
      <w:pPr>
        <w:pStyle w:val="Tijeloteksta"/>
        <w:rPr>
          <w:b/>
        </w:rPr>
      </w:pPr>
      <w:r>
        <w:rPr>
          <w:b/>
          <w:bCs/>
        </w:rPr>
        <w:t>Općinsko vijeće Općine Ernestinovo je donijelo</w:t>
      </w:r>
      <w:r>
        <w:rPr>
          <w:b/>
        </w:rPr>
        <w:t xml:space="preserve"> Odluku o suglasnosti za provedbu ulaganja na području Općine Ernestinovo za projekt „Energetska obnova zgrade NK Laslovo '91.“, a koja je u vlasništvu Općine Ernestinovo i sagrađena je na kčbr. 970/1, k.o. Laslovo.</w:t>
      </w:r>
    </w:p>
    <w:p w:rsidR="00CA4E65" w:rsidRDefault="00CA4E65" w:rsidP="00CA4E65">
      <w:pPr>
        <w:pStyle w:val="Tijeloteksta"/>
        <w:rPr>
          <w:b/>
        </w:rPr>
      </w:pPr>
    </w:p>
    <w:p w:rsidR="00CA4E65" w:rsidRDefault="00CA4E65" w:rsidP="00CA4E65">
      <w:pPr>
        <w:pStyle w:val="Tijeloteksta"/>
        <w:ind w:left="1410" w:hanging="1410"/>
        <w:rPr>
          <w:bCs/>
        </w:rPr>
      </w:pPr>
      <w:r>
        <w:rPr>
          <w:b/>
        </w:rPr>
        <w:t>Odluka je donesena jednoglasno</w:t>
      </w:r>
      <w:r w:rsidR="00C35930">
        <w:rPr>
          <w:b/>
        </w:rPr>
        <w:t>,</w:t>
      </w:r>
      <w:r>
        <w:rPr>
          <w:b/>
        </w:rPr>
        <w:t xml:space="preserve"> s 12 glasova za.</w:t>
      </w:r>
    </w:p>
    <w:p w:rsidR="00CA4E65" w:rsidRDefault="00CA4E65" w:rsidP="00CA4E65">
      <w:pPr>
        <w:pStyle w:val="Tijeloteksta"/>
        <w:ind w:left="1410" w:hanging="1410"/>
        <w:rPr>
          <w:bCs/>
        </w:rPr>
      </w:pPr>
    </w:p>
    <w:p w:rsidR="00046D9E" w:rsidRDefault="00046D9E" w:rsidP="008E43D0">
      <w:pPr>
        <w:pStyle w:val="Tijeloteksta"/>
        <w:rPr>
          <w:bCs/>
        </w:rPr>
      </w:pPr>
    </w:p>
    <w:p w:rsidR="00CA4E65" w:rsidRDefault="00CA4E65" w:rsidP="00CA4E65">
      <w:pPr>
        <w:pStyle w:val="Tijeloteksta"/>
        <w:ind w:left="1410" w:hanging="1410"/>
        <w:rPr>
          <w:bCs/>
        </w:rPr>
      </w:pPr>
      <w:r>
        <w:rPr>
          <w:bCs/>
        </w:rPr>
        <w:t>TOČKA 14.</w:t>
      </w:r>
      <w:r>
        <w:rPr>
          <w:bCs/>
        </w:rPr>
        <w:tab/>
        <w:t>RAZNO</w:t>
      </w:r>
    </w:p>
    <w:p w:rsidR="00071B77" w:rsidRDefault="00071B77" w:rsidP="00CA4E65">
      <w:pPr>
        <w:pStyle w:val="Tijeloteksta"/>
        <w:ind w:left="1410" w:hanging="1410"/>
        <w:rPr>
          <w:bCs/>
        </w:rPr>
      </w:pPr>
    </w:p>
    <w:p w:rsidR="00071B77" w:rsidRDefault="00071B77" w:rsidP="0064054F">
      <w:pPr>
        <w:pStyle w:val="Tijeloteksta"/>
        <w:ind w:left="1410" w:hanging="1410"/>
        <w:rPr>
          <w:bCs/>
        </w:rPr>
      </w:pPr>
      <w:r>
        <w:rPr>
          <w:bCs/>
        </w:rPr>
        <w:t>Načelnica je kratko izvijestila</w:t>
      </w:r>
      <w:r w:rsidR="00021DBE">
        <w:rPr>
          <w:bCs/>
        </w:rPr>
        <w:t xml:space="preserve"> </w:t>
      </w:r>
      <w:r w:rsidR="0064054F">
        <w:rPr>
          <w:bCs/>
        </w:rPr>
        <w:t>V</w:t>
      </w:r>
      <w:r>
        <w:rPr>
          <w:bCs/>
        </w:rPr>
        <w:t>ijeće o</w:t>
      </w:r>
      <w:r w:rsidR="00021DBE">
        <w:rPr>
          <w:bCs/>
        </w:rPr>
        <w:t xml:space="preserve"> </w:t>
      </w:r>
      <w:r>
        <w:rPr>
          <w:bCs/>
        </w:rPr>
        <w:t xml:space="preserve">stanju legalizacije </w:t>
      </w:r>
      <w:r w:rsidR="0064054F">
        <w:rPr>
          <w:bCs/>
        </w:rPr>
        <w:t xml:space="preserve">zgrada u vlasništvu </w:t>
      </w:r>
      <w:r>
        <w:rPr>
          <w:bCs/>
        </w:rPr>
        <w:t>Općine. Isto tako,</w:t>
      </w:r>
    </w:p>
    <w:p w:rsidR="00071B77" w:rsidRDefault="00071B77" w:rsidP="0064054F">
      <w:pPr>
        <w:pStyle w:val="Tijeloteksta"/>
        <w:ind w:left="1410" w:hanging="1410"/>
        <w:rPr>
          <w:bCs/>
        </w:rPr>
      </w:pPr>
      <w:r>
        <w:rPr>
          <w:bCs/>
        </w:rPr>
        <w:t>izvijestila je vijećnike da su se poduzele radnje</w:t>
      </w:r>
      <w:r w:rsidR="00021DBE">
        <w:rPr>
          <w:bCs/>
        </w:rPr>
        <w:t xml:space="preserve"> </w:t>
      </w:r>
      <w:r>
        <w:rPr>
          <w:bCs/>
        </w:rPr>
        <w:t>vezano za problematiku</w:t>
      </w:r>
      <w:r w:rsidR="00021DBE">
        <w:rPr>
          <w:bCs/>
        </w:rPr>
        <w:t xml:space="preserve"> </w:t>
      </w:r>
      <w:r>
        <w:rPr>
          <w:bCs/>
        </w:rPr>
        <w:t xml:space="preserve">prijevoza na području </w:t>
      </w:r>
    </w:p>
    <w:p w:rsidR="00071B77" w:rsidRDefault="00071B77" w:rsidP="0064054F">
      <w:pPr>
        <w:pStyle w:val="Tijeloteksta"/>
        <w:ind w:left="1410" w:hanging="1410"/>
        <w:rPr>
          <w:bCs/>
        </w:rPr>
      </w:pPr>
      <w:r>
        <w:rPr>
          <w:bCs/>
        </w:rPr>
        <w:t>Općine Ernestinovo.</w:t>
      </w:r>
    </w:p>
    <w:p w:rsidR="0064054F" w:rsidRDefault="0064054F" w:rsidP="0064054F">
      <w:pPr>
        <w:pStyle w:val="Tijeloteksta"/>
        <w:ind w:left="1410" w:hanging="1410"/>
        <w:rPr>
          <w:bCs/>
        </w:rPr>
      </w:pPr>
    </w:p>
    <w:p w:rsidR="007F1D43" w:rsidRDefault="00844A6F" w:rsidP="00C753D6">
      <w:pPr>
        <w:pStyle w:val="Tijeloteksta"/>
        <w:rPr>
          <w:bCs/>
        </w:rPr>
      </w:pPr>
      <w:r>
        <w:rPr>
          <w:bCs/>
        </w:rPr>
        <w:t>Vijećnik Stjepan</w:t>
      </w:r>
      <w:r w:rsidR="007F1D43">
        <w:rPr>
          <w:bCs/>
        </w:rPr>
        <w:t xml:space="preserve"> Deže </w:t>
      </w:r>
      <w:r w:rsidR="00C753D6">
        <w:rPr>
          <w:bCs/>
        </w:rPr>
        <w:t xml:space="preserve">(inače predsjednik Udruge dragovoljaca i veterana Domovinskog rata Republike Hrvatske, kluba Laslovo) </w:t>
      </w:r>
      <w:r w:rsidR="007F1D43">
        <w:rPr>
          <w:bCs/>
        </w:rPr>
        <w:t>upoznao</w:t>
      </w:r>
      <w:r w:rsidR="00C753D6">
        <w:rPr>
          <w:bCs/>
        </w:rPr>
        <w:t xml:space="preserve"> je</w:t>
      </w:r>
      <w:r w:rsidR="007F1D43">
        <w:rPr>
          <w:bCs/>
        </w:rPr>
        <w:t xml:space="preserve"> vijećnike s</w:t>
      </w:r>
      <w:r w:rsidR="00C753D6">
        <w:rPr>
          <w:bCs/>
        </w:rPr>
        <w:t xml:space="preserve"> glasinama kako Udruga nije dopustila </w:t>
      </w:r>
      <w:r w:rsidR="007F1D43">
        <w:rPr>
          <w:bCs/>
        </w:rPr>
        <w:t xml:space="preserve">načelnici da </w:t>
      </w:r>
      <w:r w:rsidR="00C753D6">
        <w:rPr>
          <w:bCs/>
        </w:rPr>
        <w:t xml:space="preserve">održi govor </w:t>
      </w:r>
      <w:r w:rsidR="007F1D43">
        <w:rPr>
          <w:bCs/>
        </w:rPr>
        <w:t>na obilježavanju pada sela</w:t>
      </w:r>
      <w:r w:rsidR="00C753D6">
        <w:rPr>
          <w:bCs/>
        </w:rPr>
        <w:t xml:space="preserve"> Laslovo</w:t>
      </w:r>
      <w:r w:rsidR="007F1D43">
        <w:rPr>
          <w:bCs/>
        </w:rPr>
        <w:t>. O</w:t>
      </w:r>
      <w:r w:rsidR="00C753D6">
        <w:rPr>
          <w:bCs/>
        </w:rPr>
        <w:t>bjasnio je kako</w:t>
      </w:r>
      <w:r w:rsidR="007F1D43">
        <w:rPr>
          <w:bCs/>
        </w:rPr>
        <w:t xml:space="preserve"> to nije istina, da je načelnica bila upitana</w:t>
      </w:r>
      <w:r w:rsidR="001C044F">
        <w:rPr>
          <w:bCs/>
        </w:rPr>
        <w:t xml:space="preserve"> </w:t>
      </w:r>
      <w:r w:rsidR="007F1D43">
        <w:rPr>
          <w:bCs/>
        </w:rPr>
        <w:t>želi</w:t>
      </w:r>
      <w:r w:rsidR="00D44930">
        <w:rPr>
          <w:bCs/>
        </w:rPr>
        <w:t xml:space="preserve"> li se</w:t>
      </w:r>
      <w:r w:rsidR="00021DBE">
        <w:rPr>
          <w:bCs/>
        </w:rPr>
        <w:t xml:space="preserve"> </w:t>
      </w:r>
      <w:r w:rsidR="007F1D43">
        <w:rPr>
          <w:bCs/>
        </w:rPr>
        <w:t>obratiti mještanima i da je ona</w:t>
      </w:r>
      <w:r w:rsidR="00021DBE">
        <w:rPr>
          <w:bCs/>
        </w:rPr>
        <w:t xml:space="preserve"> </w:t>
      </w:r>
      <w:r w:rsidR="007F1D43">
        <w:rPr>
          <w:bCs/>
        </w:rPr>
        <w:t>odgovorila da ako ima potrebe može, a</w:t>
      </w:r>
      <w:r w:rsidR="00021DBE">
        <w:rPr>
          <w:bCs/>
        </w:rPr>
        <w:t xml:space="preserve"> </w:t>
      </w:r>
      <w:r w:rsidR="007F1D43">
        <w:rPr>
          <w:bCs/>
        </w:rPr>
        <w:t>ako</w:t>
      </w:r>
      <w:r w:rsidR="00021DBE">
        <w:rPr>
          <w:bCs/>
        </w:rPr>
        <w:t xml:space="preserve"> </w:t>
      </w:r>
      <w:r w:rsidR="007F1D43">
        <w:rPr>
          <w:bCs/>
        </w:rPr>
        <w:t>ne</w:t>
      </w:r>
      <w:r w:rsidR="00C753D6">
        <w:rPr>
          <w:bCs/>
        </w:rPr>
        <w:t>ma potrebe, neka govor održe</w:t>
      </w:r>
      <w:r w:rsidR="007F1D43">
        <w:rPr>
          <w:bCs/>
        </w:rPr>
        <w:t xml:space="preserve"> oni koji su kompetentniji na ovom području.</w:t>
      </w:r>
      <w:r w:rsidR="00C753D6">
        <w:rPr>
          <w:bCs/>
        </w:rPr>
        <w:t xml:space="preserve"> Zamolio je načelnicu da to potvrdi, kako bi se otklonili nesporazumi jer neki mještani neopravdano prozivaju Udrugu.</w:t>
      </w:r>
    </w:p>
    <w:p w:rsidR="0060142E" w:rsidRDefault="0060142E" w:rsidP="00C753D6">
      <w:pPr>
        <w:pStyle w:val="Tijeloteksta"/>
        <w:rPr>
          <w:bCs/>
        </w:rPr>
      </w:pPr>
    </w:p>
    <w:p w:rsidR="00D44930" w:rsidRDefault="00844A6F" w:rsidP="00C753D6">
      <w:pPr>
        <w:pStyle w:val="Tijeloteksta"/>
        <w:rPr>
          <w:iCs/>
        </w:rPr>
      </w:pPr>
      <w:r>
        <w:rPr>
          <w:bCs/>
        </w:rPr>
        <w:t xml:space="preserve">Načelnica je </w:t>
      </w:r>
      <w:r w:rsidR="00C753D6">
        <w:rPr>
          <w:bCs/>
        </w:rPr>
        <w:t xml:space="preserve">potvrdila da su je organizatori pitali hoće li se obratiti mještanima, no ona je </w:t>
      </w:r>
      <w:r>
        <w:rPr>
          <w:bCs/>
        </w:rPr>
        <w:t>objasnila kako smatra da takve prigode nije</w:t>
      </w:r>
      <w:r w:rsidR="00C753D6">
        <w:rPr>
          <w:bCs/>
        </w:rPr>
        <w:t xml:space="preserve"> potrebno opterećivati predugim </w:t>
      </w:r>
      <w:r>
        <w:rPr>
          <w:bCs/>
        </w:rPr>
        <w:t>govor</w:t>
      </w:r>
      <w:r w:rsidR="00C753D6">
        <w:rPr>
          <w:bCs/>
        </w:rPr>
        <w:t>ima</w:t>
      </w:r>
      <w:r>
        <w:rPr>
          <w:bCs/>
        </w:rPr>
        <w:t>,</w:t>
      </w:r>
      <w:r w:rsidR="00C753D6">
        <w:rPr>
          <w:bCs/>
        </w:rPr>
        <w:t xml:space="preserve"> zbog pijeteta prema žrtvama. Kako je bilo </w:t>
      </w:r>
      <w:r>
        <w:rPr>
          <w:bCs/>
        </w:rPr>
        <w:t>drugih uzvanika</w:t>
      </w:r>
      <w:r w:rsidR="00C753D6">
        <w:rPr>
          <w:bCs/>
        </w:rPr>
        <w:t xml:space="preserve"> koji su se obraćali okupljenim</w:t>
      </w:r>
      <w:r w:rsidR="00BC3C6A">
        <w:rPr>
          <w:bCs/>
        </w:rPr>
        <w:t>a</w:t>
      </w:r>
      <w:r w:rsidR="00C753D6">
        <w:rPr>
          <w:bCs/>
        </w:rPr>
        <w:t>, nije bilo nužno da još i ona održi govor</w:t>
      </w:r>
      <w:r>
        <w:rPr>
          <w:bCs/>
        </w:rPr>
        <w:t>.</w:t>
      </w:r>
    </w:p>
    <w:p w:rsidR="00CA4E65" w:rsidRDefault="00CA4E65" w:rsidP="0064054F">
      <w:pPr>
        <w:jc w:val="both"/>
        <w:rPr>
          <w:iCs/>
        </w:rPr>
      </w:pPr>
    </w:p>
    <w:p w:rsidR="00CA4E65" w:rsidRDefault="00CA4E65" w:rsidP="0064054F">
      <w:pPr>
        <w:jc w:val="both"/>
        <w:rPr>
          <w:iCs/>
        </w:rPr>
      </w:pPr>
      <w:r>
        <w:rPr>
          <w:iCs/>
        </w:rPr>
        <w:t>Budući da drugih primjedbi i pri</w:t>
      </w:r>
      <w:r w:rsidR="00C753D6">
        <w:rPr>
          <w:iCs/>
        </w:rPr>
        <w:t>jedloga nije bilo, predsjednik V</w:t>
      </w:r>
      <w:r>
        <w:rPr>
          <w:iCs/>
        </w:rPr>
        <w:t>ijeća zaključuje sjednicu u 20:48 sati.</w:t>
      </w: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jc w:val="both"/>
        <w:rPr>
          <w:iCs/>
        </w:rPr>
      </w:pPr>
    </w:p>
    <w:p w:rsidR="00CA4E65" w:rsidRDefault="00CA4E65" w:rsidP="00CA4E65">
      <w:pPr>
        <w:pStyle w:val="Tijeloteksta"/>
      </w:pPr>
      <w:r>
        <w:t>Zapisničar:</w:t>
      </w:r>
      <w:r>
        <w:tab/>
      </w:r>
      <w:r>
        <w:tab/>
      </w:r>
      <w:r>
        <w:tab/>
        <w:t>Ovjerovitelji zapisnika:</w:t>
      </w:r>
      <w:r>
        <w:tab/>
      </w:r>
      <w:r>
        <w:tab/>
        <w:t>Predsjednik Vijeća</w:t>
      </w:r>
    </w:p>
    <w:p w:rsidR="00CA4E65" w:rsidRDefault="00CA4E65" w:rsidP="00CA4E65">
      <w:pPr>
        <w:pStyle w:val="Tijeloteksta"/>
      </w:pPr>
    </w:p>
    <w:p w:rsidR="00CA4E65" w:rsidRDefault="00CA4E65" w:rsidP="00CA4E65">
      <w:r>
        <w:t>Eva Vaci</w:t>
      </w:r>
      <w:r>
        <w:tab/>
      </w:r>
      <w:r>
        <w:tab/>
      </w:r>
      <w:r>
        <w:tab/>
        <w:t>Ivica Pavić</w:t>
      </w:r>
      <w:r>
        <w:tab/>
      </w:r>
      <w:r>
        <w:tab/>
      </w:r>
      <w:r>
        <w:tab/>
      </w:r>
      <w:r>
        <w:tab/>
        <w:t>Krunoslav Dragičević</w:t>
      </w:r>
    </w:p>
    <w:p w:rsidR="00CA4E65" w:rsidRDefault="00CA4E65" w:rsidP="00CA4E65"/>
    <w:p w:rsidR="00CA4E65" w:rsidRDefault="00CA4E65" w:rsidP="00CA4E65">
      <w:r>
        <w:tab/>
      </w:r>
      <w:r>
        <w:tab/>
      </w:r>
      <w:r>
        <w:tab/>
      </w:r>
      <w:r>
        <w:tab/>
        <w:t>Siniša Stražanac</w:t>
      </w:r>
      <w:r>
        <w:tab/>
      </w:r>
      <w:r>
        <w:tab/>
      </w:r>
    </w:p>
    <w:p w:rsidR="00B01902" w:rsidRDefault="00B01902" w:rsidP="000D2600">
      <w:pPr>
        <w:jc w:val="both"/>
        <w:rPr>
          <w:b/>
          <w:bCs/>
          <w:iCs/>
        </w:rPr>
      </w:pPr>
    </w:p>
    <w:sectPr w:rsidR="00B0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C7" w:rsidRDefault="007F2AC7" w:rsidP="00C11E7E">
      <w:r>
        <w:separator/>
      </w:r>
    </w:p>
  </w:endnote>
  <w:endnote w:type="continuationSeparator" w:id="0">
    <w:p w:rsidR="007F2AC7" w:rsidRDefault="007F2AC7" w:rsidP="00C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7E" w:rsidRDefault="00C11E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65234"/>
      <w:docPartObj>
        <w:docPartGallery w:val="Page Numbers (Bottom of Page)"/>
        <w:docPartUnique/>
      </w:docPartObj>
    </w:sdtPr>
    <w:sdtEndPr/>
    <w:sdtContent>
      <w:p w:rsidR="00C11E7E" w:rsidRDefault="00C11E7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C7">
          <w:rPr>
            <w:noProof/>
          </w:rPr>
          <w:t>1</w:t>
        </w:r>
        <w:r>
          <w:fldChar w:fldCharType="end"/>
        </w:r>
      </w:p>
    </w:sdtContent>
  </w:sdt>
  <w:p w:rsidR="00C11E7E" w:rsidRDefault="00C11E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7E" w:rsidRDefault="00C11E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C7" w:rsidRDefault="007F2AC7" w:rsidP="00C11E7E">
      <w:r>
        <w:separator/>
      </w:r>
    </w:p>
  </w:footnote>
  <w:footnote w:type="continuationSeparator" w:id="0">
    <w:p w:rsidR="007F2AC7" w:rsidRDefault="007F2AC7" w:rsidP="00C1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7E" w:rsidRDefault="00C11E7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7E" w:rsidRDefault="00C11E7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7E" w:rsidRDefault="00C11E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FFD372C"/>
    <w:multiLevelType w:val="hybridMultilevel"/>
    <w:tmpl w:val="104CA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0349"/>
    <w:multiLevelType w:val="hybridMultilevel"/>
    <w:tmpl w:val="3BA8096E"/>
    <w:lvl w:ilvl="0" w:tplc="46F6A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27AC"/>
    <w:multiLevelType w:val="hybridMultilevel"/>
    <w:tmpl w:val="528E8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3FB0"/>
    <w:multiLevelType w:val="hybridMultilevel"/>
    <w:tmpl w:val="F71A4FAE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00"/>
    <w:rsid w:val="00021DBE"/>
    <w:rsid w:val="000458A9"/>
    <w:rsid w:val="00046D9E"/>
    <w:rsid w:val="00063D07"/>
    <w:rsid w:val="00071B77"/>
    <w:rsid w:val="00086EF6"/>
    <w:rsid w:val="000A017A"/>
    <w:rsid w:val="000B4B67"/>
    <w:rsid w:val="000C0460"/>
    <w:rsid w:val="000C4546"/>
    <w:rsid w:val="000D2600"/>
    <w:rsid w:val="000D5FB2"/>
    <w:rsid w:val="000D6B9D"/>
    <w:rsid w:val="000F3D4B"/>
    <w:rsid w:val="000F4D24"/>
    <w:rsid w:val="00120CEF"/>
    <w:rsid w:val="00145B26"/>
    <w:rsid w:val="00195CC4"/>
    <w:rsid w:val="001C044F"/>
    <w:rsid w:val="001C6863"/>
    <w:rsid w:val="001E1994"/>
    <w:rsid w:val="00221CB6"/>
    <w:rsid w:val="00222B97"/>
    <w:rsid w:val="00226A83"/>
    <w:rsid w:val="00227F2C"/>
    <w:rsid w:val="002915D5"/>
    <w:rsid w:val="00293A8E"/>
    <w:rsid w:val="002B2A76"/>
    <w:rsid w:val="00312B09"/>
    <w:rsid w:val="00334EF0"/>
    <w:rsid w:val="003B1D18"/>
    <w:rsid w:val="003D614F"/>
    <w:rsid w:val="004057B5"/>
    <w:rsid w:val="004176B9"/>
    <w:rsid w:val="00427E4D"/>
    <w:rsid w:val="00445EA0"/>
    <w:rsid w:val="004508E5"/>
    <w:rsid w:val="004651B5"/>
    <w:rsid w:val="004A503F"/>
    <w:rsid w:val="004B17C7"/>
    <w:rsid w:val="004B6A55"/>
    <w:rsid w:val="004B7255"/>
    <w:rsid w:val="004D1129"/>
    <w:rsid w:val="005008F2"/>
    <w:rsid w:val="00505255"/>
    <w:rsid w:val="005103D6"/>
    <w:rsid w:val="00522DC1"/>
    <w:rsid w:val="005634C5"/>
    <w:rsid w:val="00570887"/>
    <w:rsid w:val="00573312"/>
    <w:rsid w:val="005A4BDC"/>
    <w:rsid w:val="005A4E20"/>
    <w:rsid w:val="005A6A10"/>
    <w:rsid w:val="005B3A29"/>
    <w:rsid w:val="005C40C3"/>
    <w:rsid w:val="005D737F"/>
    <w:rsid w:val="005D7703"/>
    <w:rsid w:val="005E52DD"/>
    <w:rsid w:val="005E7508"/>
    <w:rsid w:val="005F0FF7"/>
    <w:rsid w:val="005F5E85"/>
    <w:rsid w:val="0060142E"/>
    <w:rsid w:val="006171A2"/>
    <w:rsid w:val="00634B86"/>
    <w:rsid w:val="0064054F"/>
    <w:rsid w:val="006514B7"/>
    <w:rsid w:val="0065283F"/>
    <w:rsid w:val="00657E63"/>
    <w:rsid w:val="00662CD5"/>
    <w:rsid w:val="006B140B"/>
    <w:rsid w:val="006D45DD"/>
    <w:rsid w:val="00712931"/>
    <w:rsid w:val="00724EB2"/>
    <w:rsid w:val="007309EA"/>
    <w:rsid w:val="00737EC2"/>
    <w:rsid w:val="00741E75"/>
    <w:rsid w:val="00762233"/>
    <w:rsid w:val="007B72A9"/>
    <w:rsid w:val="007F1D43"/>
    <w:rsid w:val="007F2AC7"/>
    <w:rsid w:val="007F3088"/>
    <w:rsid w:val="007F7D09"/>
    <w:rsid w:val="00840D42"/>
    <w:rsid w:val="00844A6F"/>
    <w:rsid w:val="00856FA8"/>
    <w:rsid w:val="00863CF5"/>
    <w:rsid w:val="0086726D"/>
    <w:rsid w:val="00895804"/>
    <w:rsid w:val="008B1EBE"/>
    <w:rsid w:val="008B481F"/>
    <w:rsid w:val="008B4B90"/>
    <w:rsid w:val="008B5CBB"/>
    <w:rsid w:val="008C280C"/>
    <w:rsid w:val="008C725D"/>
    <w:rsid w:val="008D7CDD"/>
    <w:rsid w:val="008E2BF2"/>
    <w:rsid w:val="008E43D0"/>
    <w:rsid w:val="008F5640"/>
    <w:rsid w:val="009031BF"/>
    <w:rsid w:val="0092247B"/>
    <w:rsid w:val="009310B7"/>
    <w:rsid w:val="0094217A"/>
    <w:rsid w:val="00956C41"/>
    <w:rsid w:val="00A16627"/>
    <w:rsid w:val="00A42D4A"/>
    <w:rsid w:val="00A52B31"/>
    <w:rsid w:val="00A54E60"/>
    <w:rsid w:val="00A9532E"/>
    <w:rsid w:val="00AF5C01"/>
    <w:rsid w:val="00AF7360"/>
    <w:rsid w:val="00B01054"/>
    <w:rsid w:val="00B01902"/>
    <w:rsid w:val="00B05E49"/>
    <w:rsid w:val="00B13217"/>
    <w:rsid w:val="00B475AD"/>
    <w:rsid w:val="00B57DC7"/>
    <w:rsid w:val="00B8640D"/>
    <w:rsid w:val="00BC3C6A"/>
    <w:rsid w:val="00BC558A"/>
    <w:rsid w:val="00BD0128"/>
    <w:rsid w:val="00C00D7B"/>
    <w:rsid w:val="00C03EFE"/>
    <w:rsid w:val="00C11E7E"/>
    <w:rsid w:val="00C177F7"/>
    <w:rsid w:val="00C33DD2"/>
    <w:rsid w:val="00C35810"/>
    <w:rsid w:val="00C35930"/>
    <w:rsid w:val="00C44F53"/>
    <w:rsid w:val="00C47399"/>
    <w:rsid w:val="00C55AFF"/>
    <w:rsid w:val="00C70122"/>
    <w:rsid w:val="00C753D6"/>
    <w:rsid w:val="00CA4E65"/>
    <w:rsid w:val="00CB57CE"/>
    <w:rsid w:val="00D1297A"/>
    <w:rsid w:val="00D35382"/>
    <w:rsid w:val="00D44930"/>
    <w:rsid w:val="00D7752A"/>
    <w:rsid w:val="00D83DA0"/>
    <w:rsid w:val="00D954EF"/>
    <w:rsid w:val="00DA7BC4"/>
    <w:rsid w:val="00DB6698"/>
    <w:rsid w:val="00DC6CCF"/>
    <w:rsid w:val="00DF5CE5"/>
    <w:rsid w:val="00E03C51"/>
    <w:rsid w:val="00E0799C"/>
    <w:rsid w:val="00E07B30"/>
    <w:rsid w:val="00E157B3"/>
    <w:rsid w:val="00E40837"/>
    <w:rsid w:val="00E62F0E"/>
    <w:rsid w:val="00EA78A3"/>
    <w:rsid w:val="00EB63EB"/>
    <w:rsid w:val="00ED1C89"/>
    <w:rsid w:val="00F51BB4"/>
    <w:rsid w:val="00F52284"/>
    <w:rsid w:val="00F53171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F7C3-FA6A-47A5-87B6-5A25C7C2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0D2600"/>
    <w:pPr>
      <w:keepNext/>
      <w:tabs>
        <w:tab w:val="num" w:pos="720"/>
      </w:tabs>
      <w:ind w:left="720" w:hanging="360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D2600"/>
    <w:pPr>
      <w:keepNext/>
      <w:numPr>
        <w:ilvl w:val="1"/>
        <w:numId w:val="1"/>
      </w:numPr>
      <w:overflowPunct w:val="0"/>
      <w:autoSpaceDE w:val="0"/>
      <w:outlineLvl w:val="1"/>
    </w:pPr>
    <w:rPr>
      <w:rFonts w:ascii="HRTimes" w:hAnsi="HRTimes"/>
      <w:i/>
      <w:iCs/>
      <w:sz w:val="20"/>
      <w:szCs w:val="20"/>
      <w:lang w:val="de-D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D2600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ascii="HRTimes" w:hAnsi="HRTimes"/>
      <w:b/>
      <w:bCs/>
      <w:i/>
      <w:iCs/>
      <w:sz w:val="28"/>
      <w:szCs w:val="20"/>
      <w:lang w:val="en-US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0D2600"/>
    <w:pPr>
      <w:keepNext/>
      <w:tabs>
        <w:tab w:val="num" w:pos="720"/>
      </w:tabs>
      <w:overflowPunct w:val="0"/>
      <w:autoSpaceDE w:val="0"/>
      <w:ind w:left="720" w:hanging="360"/>
      <w:jc w:val="center"/>
      <w:outlineLvl w:val="8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D26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0D2600"/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character" w:customStyle="1" w:styleId="Naslov5Char">
    <w:name w:val="Naslov 5 Char"/>
    <w:basedOn w:val="Zadanifontodlomka"/>
    <w:link w:val="Naslov5"/>
    <w:semiHidden/>
    <w:rsid w:val="000D2600"/>
    <w:rPr>
      <w:rFonts w:ascii="HRTimes" w:eastAsia="Times New Roman" w:hAnsi="HRTimes" w:cs="Times New Roman"/>
      <w:b/>
      <w:bCs/>
      <w:i/>
      <w:iCs/>
      <w:sz w:val="28"/>
      <w:szCs w:val="20"/>
      <w:lang w:val="en-US" w:eastAsia="ar-SA"/>
    </w:rPr>
  </w:style>
  <w:style w:type="character" w:customStyle="1" w:styleId="Naslov9Char">
    <w:name w:val="Naslov 9 Char"/>
    <w:basedOn w:val="Zadanifontodlomka"/>
    <w:link w:val="Naslov9"/>
    <w:semiHidden/>
    <w:rsid w:val="000D2600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ijeloteksta">
    <w:name w:val="Body Text"/>
    <w:basedOn w:val="Normal"/>
    <w:link w:val="TijelotekstaChar"/>
    <w:unhideWhenUsed/>
    <w:rsid w:val="000D2600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D26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0D2600"/>
    <w:pPr>
      <w:ind w:left="720"/>
      <w:contextualSpacing/>
    </w:pPr>
  </w:style>
  <w:style w:type="paragraph" w:customStyle="1" w:styleId="Tijeloteksta31">
    <w:name w:val="Tijelo teksta 31"/>
    <w:basedOn w:val="Normal"/>
    <w:rsid w:val="000D2600"/>
    <w:pPr>
      <w:jc w:val="both"/>
    </w:pPr>
    <w:rPr>
      <w:b/>
      <w:bCs/>
      <w:iCs/>
    </w:rPr>
  </w:style>
  <w:style w:type="paragraph" w:customStyle="1" w:styleId="Tijeloteksta21">
    <w:name w:val="Tijelo teksta 21"/>
    <w:basedOn w:val="Normal"/>
    <w:rsid w:val="000D2600"/>
    <w:pPr>
      <w:overflowPunct w:val="0"/>
      <w:autoSpaceDE w:val="0"/>
      <w:jc w:val="both"/>
    </w:pPr>
    <w:rPr>
      <w:rFonts w:ascii="HRTimes" w:hAnsi="HRTimes"/>
      <w:szCs w:val="20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C11E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1E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11E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1E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92247B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3302</Words>
  <Characters>18823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URBROJ: 2158/04-17-4</vt:lpstr>
    </vt:vector>
  </TitlesOfParts>
  <Company/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2018-01-24T10:52:00Z</dcterms:created>
  <dcterms:modified xsi:type="dcterms:W3CDTF">2018-01-24T10:52:00Z</dcterms:modified>
</cp:coreProperties>
</file>