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9A" w:rsidRDefault="00A8439A" w:rsidP="00B258A9">
      <w:pPr>
        <w:pStyle w:val="Tijeloteksta"/>
        <w:rPr>
          <w:b/>
          <w:bCs/>
          <w:sz w:val="28"/>
        </w:rPr>
      </w:pPr>
      <w:r>
        <w:t>Na temelju članka 14. stavak 1. Zakona o Proračunu (Narodne novine 87/08, 136/12</w:t>
      </w:r>
      <w:r w:rsidR="00C4687D">
        <w:t xml:space="preserve"> i 15/15</w:t>
      </w:r>
      <w:r>
        <w:t>) i članka 28. Statuta Općine Ernestinovo (Službeni glasnik</w:t>
      </w:r>
      <w:r w:rsidR="00ED3E30">
        <w:t xml:space="preserve"> </w:t>
      </w:r>
      <w:r>
        <w:t>Općine Ernestinovo 1/13 i 4/13)</w:t>
      </w:r>
      <w:r w:rsidR="00ED3E30">
        <w:t xml:space="preserve"> </w:t>
      </w:r>
      <w:r>
        <w:t>Općinsko Vijeće Op</w:t>
      </w:r>
      <w:r w:rsidR="00287680">
        <w:t xml:space="preserve">ćine Ernestinovo na svojoj </w:t>
      </w:r>
      <w:r w:rsidR="00236D19">
        <w:t>5.</w:t>
      </w:r>
      <w:r w:rsidR="00287680">
        <w:t xml:space="preserve"> sjednici održanoj</w:t>
      </w:r>
      <w:r w:rsidR="00236D19">
        <w:t xml:space="preserve"> 11. prosinca 2017. godine</w:t>
      </w:r>
      <w:r w:rsidR="00ED3E30">
        <w:t xml:space="preserve"> </w:t>
      </w:r>
      <w:r w:rsidR="00250E45">
        <w:t xml:space="preserve">donijelo je </w:t>
      </w:r>
    </w:p>
    <w:p w:rsidR="00A8439A" w:rsidRDefault="00A8439A" w:rsidP="00B258A9">
      <w:pPr>
        <w:jc w:val="both"/>
        <w:rPr>
          <w:b/>
          <w:bCs/>
          <w:sz w:val="28"/>
        </w:rPr>
      </w:pPr>
    </w:p>
    <w:p w:rsidR="00A8439A" w:rsidRDefault="00A8439A" w:rsidP="00B258A9">
      <w:pPr>
        <w:jc w:val="both"/>
        <w:rPr>
          <w:b/>
          <w:bCs/>
          <w:sz w:val="28"/>
        </w:rPr>
      </w:pPr>
    </w:p>
    <w:p w:rsidR="00A8439A" w:rsidRDefault="00A8439A" w:rsidP="00B258A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D L U K U</w:t>
      </w:r>
    </w:p>
    <w:p w:rsidR="00A8439A" w:rsidRDefault="00A8439A" w:rsidP="00B258A9">
      <w:pPr>
        <w:pStyle w:val="Naslov1"/>
      </w:pPr>
      <w:r>
        <w:t>o izvršenju Proračuna Općine Ernestinovo</w:t>
      </w:r>
    </w:p>
    <w:p w:rsidR="00A8439A" w:rsidRDefault="00324177" w:rsidP="00B258A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</w:t>
      </w:r>
      <w:r w:rsidR="00A00750">
        <w:rPr>
          <w:b/>
          <w:bCs/>
          <w:sz w:val="28"/>
        </w:rPr>
        <w:t>a 2018</w:t>
      </w:r>
      <w:r w:rsidR="00A8439A">
        <w:rPr>
          <w:b/>
          <w:bCs/>
          <w:sz w:val="28"/>
        </w:rPr>
        <w:t>. godinu</w:t>
      </w:r>
    </w:p>
    <w:p w:rsidR="00C2017F" w:rsidRDefault="00C2017F" w:rsidP="00B258A9">
      <w:pPr>
        <w:jc w:val="center"/>
        <w:rPr>
          <w:b/>
          <w:bCs/>
          <w:sz w:val="28"/>
        </w:rPr>
      </w:pPr>
    </w:p>
    <w:p w:rsidR="00C2017F" w:rsidRDefault="00C2017F" w:rsidP="00B258A9">
      <w:pPr>
        <w:jc w:val="center"/>
        <w:rPr>
          <w:b/>
          <w:bCs/>
          <w:sz w:val="28"/>
        </w:rPr>
      </w:pPr>
    </w:p>
    <w:p w:rsidR="00A8439A" w:rsidRPr="00B62947" w:rsidRDefault="00C2017F" w:rsidP="00F16FF8">
      <w:pPr>
        <w:pStyle w:val="Odlomakpopisa"/>
        <w:numPr>
          <w:ilvl w:val="0"/>
          <w:numId w:val="3"/>
        </w:numPr>
        <w:rPr>
          <w:b/>
          <w:bCs/>
        </w:rPr>
      </w:pPr>
      <w:r w:rsidRPr="00B62947">
        <w:rPr>
          <w:b/>
          <w:bCs/>
        </w:rPr>
        <w:t>OPĆE ODREDBE</w:t>
      </w:r>
    </w:p>
    <w:p w:rsidR="00A8439A" w:rsidRDefault="00A8439A" w:rsidP="00E920E5">
      <w:pPr>
        <w:rPr>
          <w:b/>
          <w:bCs/>
          <w:sz w:val="28"/>
        </w:rPr>
      </w:pPr>
    </w:p>
    <w:p w:rsidR="00A8439A" w:rsidRDefault="00A8439A" w:rsidP="00B258A9">
      <w:pPr>
        <w:jc w:val="center"/>
      </w:pPr>
      <w:r>
        <w:t>Članak 1.</w:t>
      </w:r>
    </w:p>
    <w:p w:rsidR="00A8439A" w:rsidRDefault="00A8439A" w:rsidP="00B258A9">
      <w:pPr>
        <w:jc w:val="both"/>
        <w:rPr>
          <w:b/>
          <w:bCs/>
          <w:sz w:val="28"/>
        </w:rPr>
      </w:pPr>
    </w:p>
    <w:p w:rsidR="00A8439A" w:rsidRDefault="00A8439A" w:rsidP="00B258A9">
      <w:pPr>
        <w:jc w:val="both"/>
      </w:pPr>
      <w:r>
        <w:rPr>
          <w:b/>
          <w:bCs/>
          <w:sz w:val="28"/>
        </w:rPr>
        <w:tab/>
      </w:r>
      <w:r>
        <w:t>Ovom Odlukom uređuje se struktura prihoda i primitaka te rashoda i izdataka Proračuna i njegovo izvršavanje, opseg zaduživanja, upravljanje financijskom i nefinancijskom imovinom, prava i obveze proračunskih korisnika, pojedine ovlasti načelnika u izvršavanju proračuna.</w:t>
      </w:r>
    </w:p>
    <w:p w:rsidR="009956A0" w:rsidRDefault="009956A0" w:rsidP="00B258A9">
      <w:pPr>
        <w:jc w:val="both"/>
      </w:pPr>
    </w:p>
    <w:p w:rsidR="00A8439A" w:rsidRDefault="00A8439A" w:rsidP="00B258A9">
      <w:pPr>
        <w:jc w:val="center"/>
      </w:pPr>
      <w:r>
        <w:t>Članak 2.</w:t>
      </w:r>
    </w:p>
    <w:p w:rsidR="00B258A9" w:rsidRDefault="00B258A9" w:rsidP="00B258A9">
      <w:pPr>
        <w:jc w:val="both"/>
      </w:pPr>
    </w:p>
    <w:p w:rsidR="00B258A9" w:rsidRDefault="00B258A9" w:rsidP="00B258A9">
      <w:pPr>
        <w:ind w:firstLine="708"/>
        <w:jc w:val="both"/>
      </w:pPr>
      <w:r>
        <w:t>Svi izrazi koji se koriste u tekstu, a imaju rodno značenje, bez obzira jesu li korišteni u muškom ili ženskom rodu, obuhvaćaju na jednak način i muški i ženski rod.</w:t>
      </w:r>
    </w:p>
    <w:p w:rsidR="00B258A9" w:rsidRDefault="00B258A9" w:rsidP="00B258A9">
      <w:pPr>
        <w:jc w:val="both"/>
      </w:pPr>
    </w:p>
    <w:p w:rsidR="00B258A9" w:rsidRDefault="00B258A9" w:rsidP="00B258A9">
      <w:pPr>
        <w:jc w:val="center"/>
      </w:pPr>
      <w:r>
        <w:t>Članak 3.</w:t>
      </w:r>
    </w:p>
    <w:p w:rsidR="00A8439A" w:rsidRDefault="00A8439A" w:rsidP="00B258A9">
      <w:pPr>
        <w:jc w:val="both"/>
      </w:pPr>
    </w:p>
    <w:p w:rsidR="00A8439A" w:rsidRDefault="00C4687D" w:rsidP="00B258A9">
      <w:pPr>
        <w:pStyle w:val="Tijeloteksta"/>
      </w:pPr>
      <w:r>
        <w:tab/>
        <w:t>Proračun se sastoji od Općeg i Posebnog dijela te plana</w:t>
      </w:r>
      <w:r w:rsidR="00BE05BD">
        <w:t xml:space="preserve"> razvojnih programa.</w:t>
      </w:r>
    </w:p>
    <w:p w:rsidR="00BE05BD" w:rsidRDefault="00BE05BD" w:rsidP="00B258A9">
      <w:pPr>
        <w:pStyle w:val="Tijeloteksta"/>
        <w:ind w:firstLine="708"/>
      </w:pPr>
      <w:r>
        <w:t>Opći dio Proračuna sadrži: Račun prihoda i rashoda</w:t>
      </w:r>
      <w:r w:rsidR="00ED3E30">
        <w:t xml:space="preserve"> </w:t>
      </w:r>
      <w:r>
        <w:t>i račun financiranja.</w:t>
      </w:r>
    </w:p>
    <w:p w:rsidR="00BE05BD" w:rsidRDefault="00BE05BD" w:rsidP="00B258A9">
      <w:pPr>
        <w:pStyle w:val="Tijeloteksta"/>
      </w:pPr>
      <w:r>
        <w:tab/>
        <w:t>U Računu prihoda i rashoda iskazani su prihodi poslovanja i prihodi od prodaje nefinancijske imovine, te rashodi poslovanja i rashodi za nabavu nefinancijske imovine.</w:t>
      </w:r>
    </w:p>
    <w:p w:rsidR="00BE05BD" w:rsidRDefault="00BE05BD" w:rsidP="00B258A9">
      <w:pPr>
        <w:pStyle w:val="Tijeloteksta"/>
        <w:ind w:firstLine="708"/>
      </w:pPr>
      <w:r>
        <w:t>Posebni dio Proračuna sastoji se od plana rashoda i izdataka proračunskih korisnika iskazanih po vrstama, raspoređenih u programe koji se sastoje od aktivnosti i projekata.</w:t>
      </w:r>
    </w:p>
    <w:p w:rsidR="00BE05BD" w:rsidRDefault="00BE05BD" w:rsidP="00B258A9">
      <w:pPr>
        <w:pStyle w:val="Tijeloteksta"/>
      </w:pPr>
      <w:r>
        <w:tab/>
      </w:r>
    </w:p>
    <w:p w:rsidR="00A8439A" w:rsidRDefault="00A8439A" w:rsidP="00B258A9">
      <w:pPr>
        <w:jc w:val="center"/>
      </w:pPr>
      <w:r>
        <w:t xml:space="preserve">Članak </w:t>
      </w:r>
      <w:r w:rsidR="00B258A9">
        <w:t>4</w:t>
      </w:r>
      <w:r>
        <w:t>.</w:t>
      </w:r>
    </w:p>
    <w:p w:rsidR="00A8439A" w:rsidRDefault="00A8439A" w:rsidP="00B258A9">
      <w:pPr>
        <w:pStyle w:val="Tijeloteksta"/>
      </w:pPr>
    </w:p>
    <w:p w:rsidR="00BE05BD" w:rsidRDefault="00BE05BD" w:rsidP="00B258A9">
      <w:pPr>
        <w:pStyle w:val="Tijeloteksta"/>
      </w:pPr>
      <w:r>
        <w:tab/>
        <w:t>Sredstva za rashode i izdatke korisnika Proračuna osiguravaju s</w:t>
      </w:r>
      <w:r w:rsidR="00C2017F">
        <w:t>e proračunskim korisnicima koji su u njegovu Posebnom dijelu određeni za nositelje sredstava.</w:t>
      </w:r>
    </w:p>
    <w:p w:rsidR="00C2017F" w:rsidRDefault="00C2017F" w:rsidP="00B258A9">
      <w:pPr>
        <w:pStyle w:val="Tijeloteksta"/>
      </w:pPr>
    </w:p>
    <w:p w:rsidR="00C2017F" w:rsidRDefault="00C2017F" w:rsidP="00B258A9">
      <w:pPr>
        <w:pStyle w:val="Tijeloteksta"/>
      </w:pPr>
    </w:p>
    <w:p w:rsidR="00C2017F" w:rsidRDefault="00C2017F" w:rsidP="00B258A9">
      <w:pPr>
        <w:pStyle w:val="Tijeloteksta"/>
        <w:numPr>
          <w:ilvl w:val="0"/>
          <w:numId w:val="3"/>
        </w:numPr>
        <w:rPr>
          <w:b/>
        </w:rPr>
      </w:pPr>
      <w:r>
        <w:rPr>
          <w:b/>
        </w:rPr>
        <w:t>IZVRŠAVANJE PRORAČUNA</w:t>
      </w:r>
    </w:p>
    <w:p w:rsidR="00C2017F" w:rsidRDefault="00C2017F" w:rsidP="00B258A9">
      <w:pPr>
        <w:pStyle w:val="Tijeloteksta"/>
        <w:rPr>
          <w:b/>
        </w:rPr>
      </w:pPr>
    </w:p>
    <w:p w:rsidR="00C2017F" w:rsidRPr="00C2017F" w:rsidRDefault="00B258A9" w:rsidP="00B258A9">
      <w:pPr>
        <w:pStyle w:val="Tijeloteksta"/>
        <w:jc w:val="center"/>
      </w:pPr>
      <w:r>
        <w:t>Članak 5</w:t>
      </w:r>
      <w:r w:rsidR="00C2017F">
        <w:t>.</w:t>
      </w:r>
    </w:p>
    <w:p w:rsidR="00C2017F" w:rsidRPr="00C2017F" w:rsidRDefault="00C2017F" w:rsidP="00B258A9">
      <w:pPr>
        <w:pStyle w:val="Tijeloteksta"/>
        <w:rPr>
          <w:b/>
        </w:rPr>
      </w:pPr>
    </w:p>
    <w:p w:rsidR="00A8439A" w:rsidRDefault="00A8439A" w:rsidP="00B258A9">
      <w:pPr>
        <w:ind w:firstLine="708"/>
        <w:jc w:val="both"/>
      </w:pPr>
      <w:r>
        <w:t>Proračunska sredstva koriste se samo za namjene koje su određene Proračunom i to do visine utvrđene u njegovom p</w:t>
      </w:r>
      <w:r w:rsidR="00A21AF7">
        <w:t>osebnom dijelu.</w:t>
      </w:r>
    </w:p>
    <w:p w:rsidR="00130294" w:rsidRDefault="00C2017F" w:rsidP="00B258A9">
      <w:pPr>
        <w:ind w:firstLine="708"/>
        <w:jc w:val="both"/>
      </w:pPr>
      <w:r>
        <w:t xml:space="preserve">Rashodi i izdaci </w:t>
      </w:r>
      <w:r w:rsidR="00130294">
        <w:t>Proračuna koji se financiraju iz namjenskih prihoda i primitaka izvršavat će se do iznosa naplaćenih prihoda i primitaka za te namjene.</w:t>
      </w:r>
    </w:p>
    <w:p w:rsidR="00A21AF7" w:rsidRDefault="00A21AF7" w:rsidP="00B258A9">
      <w:pPr>
        <w:ind w:firstLine="708"/>
        <w:jc w:val="both"/>
      </w:pPr>
      <w:r>
        <w:lastRenderedPageBreak/>
        <w:t>Iznimno od odredbe stavka 2. ovog članka, Načelnik može odlučiti da se pojedini rashodi i izdaci pokrivaju i na teret ostalih proračunskih prihoda, a najviše do visine planiranih iznosa.</w:t>
      </w:r>
    </w:p>
    <w:p w:rsidR="00A21AF7" w:rsidRDefault="00A21AF7" w:rsidP="00B258A9">
      <w:pPr>
        <w:ind w:firstLine="708"/>
        <w:jc w:val="both"/>
      </w:pPr>
      <w:r>
        <w:t>Namjenski prihodi i primici koji ne budu iskorišteni u ovoj proračunskoj godini prenose se u narednu proračunsku godinu.</w:t>
      </w:r>
    </w:p>
    <w:p w:rsidR="00A21AF7" w:rsidRDefault="00A21AF7" w:rsidP="00B258A9">
      <w:pPr>
        <w:ind w:firstLine="708"/>
        <w:jc w:val="both"/>
      </w:pPr>
      <w:r>
        <w:t>Sredstva za aktivnosti i projekte koja se izvršavaju kao subvencije, donacije i pomoći pojedinom korisniku, raspoređuje Načelnik ako krajnji korisnik nije utvrđen u Posebnom dijelu Proračuna, programu javnih potreba ili drugom aktu Općinskog vijeća.</w:t>
      </w:r>
    </w:p>
    <w:p w:rsidR="00A8439A" w:rsidRDefault="00A8439A" w:rsidP="00B258A9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8439A" w:rsidRDefault="00A8439A" w:rsidP="00B258A9">
      <w:pPr>
        <w:jc w:val="both"/>
      </w:pPr>
    </w:p>
    <w:p w:rsidR="00A8439A" w:rsidRDefault="00A8439A" w:rsidP="00B258A9">
      <w:pPr>
        <w:jc w:val="center"/>
      </w:pPr>
      <w:r>
        <w:t>Član</w:t>
      </w:r>
      <w:r w:rsidR="00B258A9">
        <w:t>ak 6</w:t>
      </w:r>
      <w:r>
        <w:t>.</w:t>
      </w:r>
    </w:p>
    <w:p w:rsidR="00A8439A" w:rsidRDefault="00A8439A" w:rsidP="00B258A9">
      <w:pPr>
        <w:jc w:val="both"/>
      </w:pPr>
    </w:p>
    <w:p w:rsidR="00A8439A" w:rsidRDefault="00A8439A" w:rsidP="00B258A9">
      <w:pPr>
        <w:pStyle w:val="Tijeloteksta"/>
      </w:pPr>
      <w:r>
        <w:tab/>
        <w:t>Ukoliko se prihodi Proračuna ne naplaćuju u planiranim svotama i planiranoj dinamici tijekom godine,</w:t>
      </w:r>
      <w:r w:rsidR="00ED3E30">
        <w:t xml:space="preserve"> </w:t>
      </w:r>
      <w:r>
        <w:t>prvo se podmiruju izdaci za redovitu djelatnost Jedinstvenog upravnog odijela i Komunalnog pogona.</w:t>
      </w: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p w:rsidR="00A8439A" w:rsidRDefault="00B258A9" w:rsidP="00B258A9">
      <w:pPr>
        <w:jc w:val="center"/>
      </w:pPr>
      <w:r>
        <w:t>Članak 7</w:t>
      </w:r>
      <w:r w:rsidR="001D216E">
        <w:t>.</w:t>
      </w:r>
    </w:p>
    <w:p w:rsidR="00A8439A" w:rsidRDefault="00A8439A" w:rsidP="00B258A9">
      <w:pPr>
        <w:pStyle w:val="Bezproreda"/>
        <w:jc w:val="both"/>
      </w:pPr>
    </w:p>
    <w:p w:rsidR="00A8439A" w:rsidRDefault="00A8439A" w:rsidP="00B258A9">
      <w:pPr>
        <w:jc w:val="both"/>
      </w:pPr>
      <w:r>
        <w:tab/>
        <w:t>Sredstva se koriste za utvrđene namjene štedljivo i u skladu s propisima o korištenju odnosno raspolaganju tim sredstvima. Nadzor nad korištenjem Proračunskih sredstava obavlja se u skladu sa Zakonom o Proračunu.</w:t>
      </w:r>
    </w:p>
    <w:p w:rsidR="00A8439A" w:rsidRDefault="00A8439A" w:rsidP="00B258A9">
      <w:pPr>
        <w:jc w:val="both"/>
      </w:pPr>
    </w:p>
    <w:p w:rsidR="00A8439A" w:rsidRDefault="00B258A9" w:rsidP="00B258A9">
      <w:pPr>
        <w:jc w:val="center"/>
      </w:pPr>
      <w:r>
        <w:t>Članak 8</w:t>
      </w:r>
      <w:r w:rsidR="00A8439A">
        <w:t>.</w:t>
      </w: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  <w:r>
        <w:tab/>
        <w:t xml:space="preserve">Godišnji proračun </w:t>
      </w:r>
      <w:r w:rsidR="001D216E">
        <w:t>izvrš</w:t>
      </w:r>
      <w:r w:rsidR="00A00750">
        <w:t>ava se do 31. prosinca 2018</w:t>
      </w:r>
      <w:r>
        <w:t>. godine. Samo naplaćeni prihodi u tekućoj godini jesu prihodi te godine.</w:t>
      </w:r>
    </w:p>
    <w:p w:rsidR="00A8439A" w:rsidRDefault="00A8439A" w:rsidP="00B258A9">
      <w:pPr>
        <w:ind w:firstLine="708"/>
        <w:jc w:val="both"/>
      </w:pPr>
      <w:r>
        <w:t>Obveze koje ne budu</w:t>
      </w:r>
      <w:r w:rsidR="00ED3E30">
        <w:t xml:space="preserve"> </w:t>
      </w:r>
      <w:r>
        <w:t>po</w:t>
      </w:r>
      <w:r w:rsidR="00287680">
        <w:t>dmirene do 31. prosinca 201</w:t>
      </w:r>
      <w:r w:rsidR="00A00750">
        <w:t>8</w:t>
      </w:r>
      <w:r>
        <w:t>. godine podmirit će se iz nam</w:t>
      </w:r>
      <w:r w:rsidR="00A00750">
        <w:t>jenskih sredstava Proračuna 2019</w:t>
      </w:r>
      <w:r>
        <w:t>. godine. Te obveze imaju prioritet u</w:t>
      </w:r>
      <w:r w:rsidR="001D216E">
        <w:t xml:space="preserve"> odno</w:t>
      </w:r>
      <w:r w:rsidR="00A00750">
        <w:t>su na nastale obveze u 2019</w:t>
      </w:r>
      <w:r>
        <w:t>. godini.</w:t>
      </w:r>
    </w:p>
    <w:p w:rsidR="00A8439A" w:rsidRDefault="00A8439A" w:rsidP="00B258A9">
      <w:pPr>
        <w:jc w:val="both"/>
      </w:pPr>
    </w:p>
    <w:p w:rsidR="00A8439A" w:rsidRDefault="00A8439A" w:rsidP="00B258A9">
      <w:pPr>
        <w:pStyle w:val="Uvuenotijeloteksta"/>
        <w:ind w:firstLine="0"/>
      </w:pPr>
    </w:p>
    <w:p w:rsidR="00A8439A" w:rsidRDefault="00A8439A" w:rsidP="00B258A9">
      <w:pPr>
        <w:pStyle w:val="Uvuenotijeloteksta"/>
        <w:ind w:firstLine="0"/>
        <w:jc w:val="center"/>
      </w:pPr>
      <w:r>
        <w:t>Članak</w:t>
      </w:r>
      <w:r w:rsidR="00B258A9">
        <w:t xml:space="preserve"> 9</w:t>
      </w:r>
      <w:r>
        <w:t>.</w:t>
      </w:r>
    </w:p>
    <w:p w:rsidR="00A8439A" w:rsidRDefault="00A8439A" w:rsidP="00B258A9">
      <w:pPr>
        <w:pStyle w:val="Uvuenotijeloteksta"/>
      </w:pPr>
    </w:p>
    <w:p w:rsidR="00A8439A" w:rsidRDefault="00A8439A" w:rsidP="00B258A9">
      <w:pPr>
        <w:pStyle w:val="Uvuenotijeloteksta"/>
      </w:pPr>
      <w:r>
        <w:t>Ukoliko se pojedini proračunski izdaci ne budu mogli izvršavati zbog nedovoljno planiranih rashoda, a na drugim pozicijama pojave se uštede, ovlašćuje se Načelnik da</w:t>
      </w:r>
    </w:p>
    <w:p w:rsidR="00A8439A" w:rsidRDefault="00A8439A" w:rsidP="00B258A9">
      <w:pPr>
        <w:pStyle w:val="Uvuenotijeloteksta"/>
        <w:ind w:firstLine="0"/>
      </w:pPr>
      <w:r>
        <w:t>sukladno članku 46. Zakona o proračunu može vršiti preraspodjelu sredstava između razdjela, s tim da se tom prilikom ne može mijenjati ukupni iznos rashoda utvrđenih Proračunom.</w:t>
      </w:r>
    </w:p>
    <w:p w:rsidR="00A8439A" w:rsidRDefault="00A8439A" w:rsidP="00B258A9">
      <w:pPr>
        <w:pStyle w:val="Uvuenotijeloteksta"/>
      </w:pPr>
      <w:r>
        <w:t>Načelnik o preraspodjeli sredstava izvještava Vijeće u rokovima za podnošenje polugodišnjeg i godišnjeg obračuna Proračuna.</w:t>
      </w:r>
    </w:p>
    <w:p w:rsidR="00A8439A" w:rsidRDefault="00A8439A" w:rsidP="00B258A9">
      <w:pPr>
        <w:pStyle w:val="Uvuenotijeloteksta"/>
        <w:ind w:firstLine="0"/>
      </w:pPr>
    </w:p>
    <w:p w:rsidR="00A8439A" w:rsidRDefault="00A8439A" w:rsidP="00B258A9">
      <w:pPr>
        <w:pStyle w:val="Uvuenotijeloteksta"/>
      </w:pPr>
    </w:p>
    <w:p w:rsidR="00A8439A" w:rsidRDefault="00B258A9" w:rsidP="00B258A9">
      <w:pPr>
        <w:pStyle w:val="Uvuenotijeloteksta"/>
        <w:ind w:firstLine="0"/>
        <w:jc w:val="center"/>
      </w:pPr>
      <w:r>
        <w:t>Članak 10</w:t>
      </w:r>
      <w:r w:rsidR="00A8439A">
        <w:t>.</w:t>
      </w:r>
    </w:p>
    <w:p w:rsidR="00A8439A" w:rsidRDefault="00A8439A" w:rsidP="00B258A9">
      <w:pPr>
        <w:pStyle w:val="Uvuenotijeloteksta"/>
        <w:ind w:firstLine="0"/>
      </w:pPr>
    </w:p>
    <w:p w:rsidR="00A8439A" w:rsidRDefault="00A8439A" w:rsidP="00B258A9">
      <w:pPr>
        <w:pStyle w:val="Uvuenotijeloteksta"/>
      </w:pPr>
    </w:p>
    <w:p w:rsidR="00A8439A" w:rsidRDefault="001D216E" w:rsidP="00B258A9">
      <w:pPr>
        <w:pStyle w:val="Uvuenotijeloteksta"/>
      </w:pPr>
      <w:r>
        <w:t>Za planiranje i izvršavanje Proračuna u c</w:t>
      </w:r>
      <w:r w:rsidR="00B258A9">
        <w:t>i</w:t>
      </w:r>
      <w:r>
        <w:t xml:space="preserve">jelosti je odgovoran Načelnik. Odgovornost </w:t>
      </w:r>
      <w:r w:rsidR="00077F12">
        <w:t>za izvršavanje Proraču</w:t>
      </w:r>
      <w:r>
        <w:t>na podrazumijeva odgovornost za preuzimanje i ver</w:t>
      </w:r>
      <w:r w:rsidR="00077F12">
        <w:t>i</w:t>
      </w:r>
      <w:r>
        <w:t>fikaciju obveza, izdavanje naloga za plaćanje n</w:t>
      </w:r>
      <w:r w:rsidR="007E0B34">
        <w:t>a teret proračunskih sredstava,</w:t>
      </w:r>
      <w:r w:rsidR="00ED3E30">
        <w:t xml:space="preserve"> </w:t>
      </w:r>
      <w:r>
        <w:t xml:space="preserve">te za utvrđivanje prava naplate i izdavanje naloga za naplatu </w:t>
      </w:r>
      <w:r w:rsidR="009F26B2">
        <w:t>u korist proračunskih sredstava.</w:t>
      </w:r>
    </w:p>
    <w:p w:rsidR="00B62947" w:rsidRDefault="00B62947" w:rsidP="00B258A9">
      <w:pPr>
        <w:jc w:val="both"/>
      </w:pPr>
      <w:r>
        <w:br w:type="page"/>
      </w:r>
    </w:p>
    <w:p w:rsidR="00A8439A" w:rsidRDefault="009F26B2" w:rsidP="00B258A9">
      <w:pPr>
        <w:pStyle w:val="Uvuenotijeloteksta"/>
        <w:ind w:firstLine="0"/>
        <w:jc w:val="center"/>
      </w:pPr>
      <w:r>
        <w:t>Članak 1</w:t>
      </w:r>
      <w:r w:rsidR="00B258A9">
        <w:t>1</w:t>
      </w:r>
      <w:r w:rsidR="00A8439A">
        <w:t>.</w:t>
      </w:r>
    </w:p>
    <w:p w:rsidR="00A8439A" w:rsidRDefault="00A8439A" w:rsidP="00B258A9">
      <w:pPr>
        <w:pStyle w:val="Uvuenotijeloteksta"/>
        <w:ind w:firstLine="0"/>
      </w:pPr>
    </w:p>
    <w:p w:rsidR="00A8439A" w:rsidRDefault="009F26B2" w:rsidP="00B258A9">
      <w:pPr>
        <w:pStyle w:val="Uvuenotijeloteksta"/>
        <w:ind w:firstLine="0"/>
      </w:pPr>
      <w:r>
        <w:tab/>
        <w:t>Proračunski korisnik Općine je Vijeće mađarske nacionalne manjine. Vijeće</w:t>
      </w:r>
      <w:r w:rsidR="00ED3E30">
        <w:t xml:space="preserve"> </w:t>
      </w:r>
      <w:r w:rsidR="00077F12">
        <w:t>nema svoj žiro račun te</w:t>
      </w:r>
      <w:r w:rsidR="00ED3E30">
        <w:t xml:space="preserve"> </w:t>
      </w:r>
      <w:r>
        <w:t xml:space="preserve">svoje financijske transakcije obavlja putem računa Općine. </w:t>
      </w:r>
    </w:p>
    <w:p w:rsidR="009F26B2" w:rsidRDefault="009F26B2" w:rsidP="00B258A9">
      <w:pPr>
        <w:pStyle w:val="Uvuenotijeloteksta"/>
        <w:ind w:firstLine="0"/>
      </w:pPr>
      <w:r>
        <w:tab/>
        <w:t>Svi prihodi i primici proračunskog korisnika uplaćuju se na IBAN račun Općin</w:t>
      </w:r>
      <w:r w:rsidR="00077F12">
        <w:t>e</w:t>
      </w:r>
      <w:r>
        <w:t>, a svi rashodi i izdaci isplaćuju se sa IBAN računa Općine.</w:t>
      </w:r>
    </w:p>
    <w:p w:rsidR="00077F12" w:rsidRDefault="00077F12" w:rsidP="00B258A9">
      <w:pPr>
        <w:pStyle w:val="Uvuenotijeloteksta"/>
        <w:ind w:firstLine="0"/>
      </w:pPr>
      <w:r>
        <w:tab/>
        <w:t>Čelnik Vijeća odgovoran je za točnost, vjerodostojnost i zakonsku osnovu knjigovodstvenih isprava kojom se dokazuje obveza plaćanja.</w:t>
      </w:r>
    </w:p>
    <w:p w:rsidR="00077F12" w:rsidRDefault="00077F12" w:rsidP="00B258A9">
      <w:pPr>
        <w:pStyle w:val="Uvuenotijeloteksta"/>
        <w:ind w:firstLine="0"/>
      </w:pPr>
    </w:p>
    <w:p w:rsidR="00CE5794" w:rsidRDefault="00CE5794" w:rsidP="00B258A9">
      <w:pPr>
        <w:pStyle w:val="Uvuenotijeloteksta"/>
        <w:ind w:firstLine="0"/>
      </w:pPr>
    </w:p>
    <w:p w:rsidR="00077F12" w:rsidRDefault="00077F12" w:rsidP="00F16FF8">
      <w:pPr>
        <w:pStyle w:val="Uvuenotijeloteksta"/>
        <w:numPr>
          <w:ilvl w:val="0"/>
          <w:numId w:val="3"/>
        </w:numPr>
        <w:jc w:val="left"/>
        <w:rPr>
          <w:b/>
        </w:rPr>
      </w:pPr>
      <w:r>
        <w:rPr>
          <w:b/>
        </w:rPr>
        <w:t>PRIHODI PRORAČUNA</w:t>
      </w:r>
    </w:p>
    <w:p w:rsidR="00077F12" w:rsidRDefault="00077F12" w:rsidP="00B258A9">
      <w:pPr>
        <w:pStyle w:val="Uvuenotijeloteksta"/>
        <w:ind w:firstLine="0"/>
        <w:rPr>
          <w:b/>
        </w:rPr>
      </w:pPr>
    </w:p>
    <w:p w:rsidR="00077F12" w:rsidRDefault="00077F12" w:rsidP="00B258A9">
      <w:pPr>
        <w:pStyle w:val="Uvuenotijeloteksta"/>
        <w:ind w:firstLine="0"/>
        <w:jc w:val="center"/>
      </w:pPr>
      <w:r>
        <w:t>Članak 1</w:t>
      </w:r>
      <w:r w:rsidR="00B258A9">
        <w:t>2</w:t>
      </w:r>
      <w:r>
        <w:t>.</w:t>
      </w:r>
    </w:p>
    <w:p w:rsidR="00077F12" w:rsidRDefault="00077F12" w:rsidP="00B258A9">
      <w:pPr>
        <w:pStyle w:val="Uvuenotijeloteksta"/>
        <w:ind w:firstLine="0"/>
      </w:pPr>
    </w:p>
    <w:p w:rsidR="00077F12" w:rsidRDefault="00077F12" w:rsidP="00B258A9">
      <w:pPr>
        <w:pStyle w:val="Uvuenotijeloteksta"/>
        <w:ind w:firstLine="0"/>
      </w:pPr>
      <w:r>
        <w:tab/>
      </w:r>
      <w:r w:rsidR="0003493B">
        <w:t>U Proračunu se planiraju svi pri</w:t>
      </w:r>
      <w:r>
        <w:t>hodi koje sukladno pozitivnim propisima ostvaruje Općina.</w:t>
      </w:r>
    </w:p>
    <w:p w:rsidR="00077F12" w:rsidRDefault="00077F12" w:rsidP="00B258A9">
      <w:pPr>
        <w:pStyle w:val="Uvuenotijeloteksta"/>
        <w:ind w:firstLine="0"/>
      </w:pPr>
      <w:r>
        <w:tab/>
        <w:t>Prihodi što ih tijela općinske uprave ostvare obavljanjem djelatnosti, prihodi su Proračuna i uplać</w:t>
      </w:r>
      <w:r w:rsidR="0003493B">
        <w:t>uju se na račun Proračuna.</w:t>
      </w:r>
    </w:p>
    <w:p w:rsidR="0003493B" w:rsidRDefault="0003493B" w:rsidP="00B258A9">
      <w:pPr>
        <w:pStyle w:val="Uvuenotijeloteksta"/>
        <w:ind w:firstLine="0"/>
      </w:pPr>
      <w:r>
        <w:tab/>
        <w:t>Jedinstveni upravni odjel Općine nadzire ostvarenje i trošenje prihoda.</w:t>
      </w:r>
    </w:p>
    <w:p w:rsidR="0003493B" w:rsidRDefault="0003493B" w:rsidP="00B258A9">
      <w:pPr>
        <w:pStyle w:val="Uvuenotijeloteksta"/>
        <w:ind w:firstLine="0"/>
      </w:pPr>
    </w:p>
    <w:p w:rsidR="00B62947" w:rsidRDefault="00B62947" w:rsidP="00B258A9">
      <w:pPr>
        <w:pStyle w:val="Uvuenotijeloteksta"/>
        <w:ind w:firstLine="0"/>
      </w:pPr>
    </w:p>
    <w:p w:rsidR="0003493B" w:rsidRDefault="0003493B" w:rsidP="00B258A9">
      <w:pPr>
        <w:pStyle w:val="Uvuenotijeloteksta"/>
        <w:numPr>
          <w:ilvl w:val="0"/>
          <w:numId w:val="3"/>
        </w:numPr>
        <w:rPr>
          <w:b/>
        </w:rPr>
      </w:pPr>
      <w:r>
        <w:rPr>
          <w:b/>
        </w:rPr>
        <w:t>ISPLATA SREDSTAVA IZ PRORAČUNA</w:t>
      </w:r>
    </w:p>
    <w:p w:rsidR="0003493B" w:rsidRDefault="0003493B" w:rsidP="00B258A9">
      <w:pPr>
        <w:pStyle w:val="Uvuenotijeloteksta"/>
        <w:ind w:firstLine="0"/>
        <w:rPr>
          <w:b/>
        </w:rPr>
      </w:pPr>
    </w:p>
    <w:p w:rsidR="0003493B" w:rsidRDefault="0003493B" w:rsidP="00B258A9">
      <w:pPr>
        <w:pStyle w:val="Uvuenotijeloteksta"/>
        <w:ind w:firstLine="0"/>
        <w:jc w:val="center"/>
      </w:pPr>
      <w:r>
        <w:t>Članak</w:t>
      </w:r>
      <w:r w:rsidR="006F2B1D">
        <w:t xml:space="preserve"> </w:t>
      </w:r>
      <w:r>
        <w:t>1</w:t>
      </w:r>
      <w:r w:rsidR="00B258A9">
        <w:t>3</w:t>
      </w:r>
      <w:r>
        <w:t>.</w:t>
      </w:r>
    </w:p>
    <w:p w:rsidR="0003493B" w:rsidRDefault="0003493B" w:rsidP="00B258A9">
      <w:pPr>
        <w:pStyle w:val="Uvuenotijeloteksta"/>
        <w:ind w:firstLine="0"/>
      </w:pPr>
    </w:p>
    <w:p w:rsidR="0003493B" w:rsidRDefault="0003493B" w:rsidP="00B258A9">
      <w:pPr>
        <w:pStyle w:val="Uvuenotijeloteksta"/>
        <w:ind w:firstLine="0"/>
      </w:pPr>
      <w:r>
        <w:tab/>
        <w:t>Svaki rashod i izdatak iz Proračuna mora se temeljiti na vjerodostojnoj knjigovodstvenoj ispravi kojom se dokazuje obveza plaćanja.</w:t>
      </w:r>
    </w:p>
    <w:p w:rsidR="0003493B" w:rsidRDefault="0003493B" w:rsidP="00B258A9">
      <w:pPr>
        <w:pStyle w:val="Uvuenotijeloteksta"/>
        <w:ind w:firstLine="0"/>
      </w:pPr>
      <w:r>
        <w:tab/>
        <w:t>Pročelnik Jedinstvenog upravnog odjela mora prije isplate provjeriti i potvr</w:t>
      </w:r>
      <w:r w:rsidR="00ED3E30">
        <w:t xml:space="preserve">diti potpisom pravni temelj i </w:t>
      </w:r>
      <w:r>
        <w:t>visi</w:t>
      </w:r>
      <w:r w:rsidR="009472B1">
        <w:t>nu obveze koja proizlazi iz knji</w:t>
      </w:r>
      <w:r>
        <w:t>govodstvene isprave.</w:t>
      </w:r>
    </w:p>
    <w:p w:rsidR="00031AEA" w:rsidRDefault="00031AEA" w:rsidP="00B258A9">
      <w:pPr>
        <w:pStyle w:val="Uvuenotijeloteksta"/>
        <w:ind w:firstLine="0"/>
      </w:pPr>
    </w:p>
    <w:p w:rsidR="00031AEA" w:rsidRDefault="00031AEA" w:rsidP="00B258A9">
      <w:pPr>
        <w:pStyle w:val="Uvuenotijeloteksta"/>
        <w:ind w:firstLine="0"/>
      </w:pPr>
    </w:p>
    <w:p w:rsidR="0003493B" w:rsidRDefault="00B258A9" w:rsidP="00B258A9">
      <w:pPr>
        <w:pStyle w:val="Uvuenotijeloteksta"/>
        <w:ind w:firstLine="0"/>
        <w:jc w:val="center"/>
      </w:pPr>
      <w:r>
        <w:t>Članak 14</w:t>
      </w:r>
      <w:r w:rsidR="00031AEA">
        <w:t>.</w:t>
      </w:r>
    </w:p>
    <w:p w:rsidR="00031AEA" w:rsidRDefault="00031AEA" w:rsidP="00B258A9">
      <w:pPr>
        <w:pStyle w:val="Uvuenotijeloteksta"/>
        <w:ind w:firstLine="0"/>
      </w:pPr>
    </w:p>
    <w:p w:rsidR="00031AEA" w:rsidRDefault="00031AEA" w:rsidP="00B258A9">
      <w:pPr>
        <w:pStyle w:val="Uvuenotijeloteksta"/>
        <w:ind w:firstLine="0"/>
      </w:pPr>
      <w:r>
        <w:tab/>
        <w:t>Donacije političkim strankama rasporedit će se po posebnom odlukom Općinskog Vijeća, a doznačivat će se tromjesečno.</w:t>
      </w:r>
    </w:p>
    <w:p w:rsidR="006F2B1D" w:rsidRDefault="006F2B1D" w:rsidP="00B258A9">
      <w:pPr>
        <w:pStyle w:val="Uvuenotijeloteksta"/>
        <w:ind w:firstLine="0"/>
      </w:pPr>
    </w:p>
    <w:p w:rsidR="00031AEA" w:rsidRDefault="00031AEA" w:rsidP="00B258A9">
      <w:pPr>
        <w:pStyle w:val="Uvuenotijeloteksta"/>
        <w:ind w:firstLine="0"/>
      </w:pPr>
    </w:p>
    <w:p w:rsidR="00031AEA" w:rsidRDefault="00031AEA" w:rsidP="00B258A9">
      <w:pPr>
        <w:pStyle w:val="Uvuenotijeloteksta"/>
        <w:numPr>
          <w:ilvl w:val="0"/>
          <w:numId w:val="3"/>
        </w:numPr>
        <w:rPr>
          <w:b/>
        </w:rPr>
      </w:pPr>
      <w:r>
        <w:rPr>
          <w:b/>
        </w:rPr>
        <w:t>ODGODA PLAĆANJA TE OTPIS POTRAŽIVANJA</w:t>
      </w:r>
    </w:p>
    <w:p w:rsidR="00031AEA" w:rsidRDefault="00031AEA" w:rsidP="00B258A9">
      <w:pPr>
        <w:pStyle w:val="Uvuenotijeloteksta"/>
        <w:ind w:firstLine="0"/>
        <w:rPr>
          <w:b/>
        </w:rPr>
      </w:pPr>
    </w:p>
    <w:p w:rsidR="00031AEA" w:rsidRDefault="00B258A9" w:rsidP="00B258A9">
      <w:pPr>
        <w:pStyle w:val="Uvuenotijeloteksta"/>
        <w:ind w:firstLine="0"/>
        <w:jc w:val="center"/>
      </w:pPr>
      <w:r>
        <w:t>Članak 15</w:t>
      </w:r>
      <w:r w:rsidR="00031AEA">
        <w:t>.</w:t>
      </w:r>
    </w:p>
    <w:p w:rsidR="00031AEA" w:rsidRDefault="00031AEA" w:rsidP="00B258A9">
      <w:pPr>
        <w:pStyle w:val="Uvuenotijeloteksta"/>
        <w:ind w:firstLine="0"/>
      </w:pPr>
    </w:p>
    <w:p w:rsidR="00031AEA" w:rsidRDefault="00031AEA" w:rsidP="00B258A9">
      <w:pPr>
        <w:pStyle w:val="Uvuenotijeloteksta"/>
        <w:ind w:firstLine="0"/>
      </w:pPr>
      <w:r>
        <w:tab/>
        <w:t>Načelnik može u cijelosti ili djelomično otpisati dug prema Općini ako bi troškovi postupka naplate bili u nerazmjeru s visinom potraživanja odnosno zbog drugog opravdanog razloga.</w:t>
      </w:r>
    </w:p>
    <w:p w:rsidR="007E050D" w:rsidRDefault="00031AEA" w:rsidP="00B258A9">
      <w:pPr>
        <w:pStyle w:val="Uvuenotijeloteksta"/>
        <w:ind w:firstLine="0"/>
      </w:pPr>
      <w:r>
        <w:tab/>
        <w:t xml:space="preserve">Načelnik odlučuje o otpisu nenaplativih i spornih potraživanja temeljem izvještaja Povjerenstva za popis potraživanja, a sukladno Pravilniku o proračunskom računovodstvu </w:t>
      </w:r>
      <w:r w:rsidR="007E050D">
        <w:t>i Računskom planu (Narodne novine</w:t>
      </w:r>
      <w:r w:rsidR="00ED3E30">
        <w:t xml:space="preserve"> </w:t>
      </w:r>
      <w:r w:rsidR="007E050D">
        <w:t>broj 124/14).</w:t>
      </w:r>
    </w:p>
    <w:p w:rsidR="007E050D" w:rsidRDefault="007E050D" w:rsidP="00B258A9">
      <w:pPr>
        <w:pStyle w:val="Uvuenotijeloteksta"/>
        <w:ind w:firstLine="0"/>
      </w:pPr>
    </w:p>
    <w:p w:rsidR="00B62947" w:rsidRDefault="00B62947" w:rsidP="00B258A9">
      <w:pPr>
        <w:jc w:val="both"/>
        <w:rPr>
          <w:b/>
        </w:rPr>
      </w:pPr>
      <w:r>
        <w:rPr>
          <w:b/>
        </w:rPr>
        <w:br w:type="page"/>
      </w:r>
    </w:p>
    <w:p w:rsidR="007E050D" w:rsidRDefault="00B62947" w:rsidP="00B258A9">
      <w:pPr>
        <w:pStyle w:val="Uvuenotijeloteksta"/>
        <w:numPr>
          <w:ilvl w:val="0"/>
          <w:numId w:val="3"/>
        </w:numPr>
        <w:rPr>
          <w:b/>
        </w:rPr>
      </w:pPr>
      <w:r>
        <w:rPr>
          <w:b/>
        </w:rPr>
        <w:t>UPRAVLJANJE NEFI</w:t>
      </w:r>
      <w:r w:rsidR="007E050D">
        <w:rPr>
          <w:b/>
        </w:rPr>
        <w:t>NANCIJSKOM DUGOTRAJNOM IMOVINOM</w:t>
      </w:r>
    </w:p>
    <w:p w:rsidR="007E050D" w:rsidRDefault="007E050D" w:rsidP="00B258A9">
      <w:pPr>
        <w:pStyle w:val="Uvuenotijeloteksta"/>
        <w:ind w:firstLine="0"/>
        <w:rPr>
          <w:b/>
        </w:rPr>
      </w:pPr>
    </w:p>
    <w:p w:rsidR="00031AEA" w:rsidRDefault="00B258A9" w:rsidP="00B258A9">
      <w:pPr>
        <w:pStyle w:val="Uvuenotijeloteksta"/>
        <w:ind w:firstLine="0"/>
        <w:jc w:val="center"/>
      </w:pPr>
      <w:r>
        <w:t>Članak 16</w:t>
      </w:r>
      <w:r w:rsidR="007E050D">
        <w:t>.</w:t>
      </w:r>
    </w:p>
    <w:p w:rsidR="007E050D" w:rsidRDefault="007E050D" w:rsidP="00B258A9">
      <w:pPr>
        <w:pStyle w:val="Uvuenotijeloteksta"/>
        <w:ind w:firstLine="0"/>
      </w:pPr>
    </w:p>
    <w:p w:rsidR="007E050D" w:rsidRDefault="007E050D" w:rsidP="00B258A9">
      <w:pPr>
        <w:pStyle w:val="Uvuenotijeloteksta"/>
        <w:ind w:firstLine="0"/>
      </w:pPr>
      <w:r>
        <w:tab/>
        <w:t>Nefinancijskom dugotrajnom imovinom Općine upravlja Načelnik. Upravljanje imovinom podrazumijeva njezino korištenje, održavanje i davanje u</w:t>
      </w:r>
      <w:r w:rsidR="00ED3E30">
        <w:t xml:space="preserve"> </w:t>
      </w:r>
      <w:r>
        <w:t>zakup,</w:t>
      </w:r>
      <w:r w:rsidR="00ED3E30">
        <w:t xml:space="preserve"> </w:t>
      </w:r>
      <w:r>
        <w:t>vođenje popisa o toj imovini u skladu sa zakonom.</w:t>
      </w:r>
    </w:p>
    <w:p w:rsidR="007E050D" w:rsidRDefault="007E050D" w:rsidP="00B258A9">
      <w:pPr>
        <w:pStyle w:val="Uvuenotijeloteksta"/>
        <w:ind w:firstLine="0"/>
      </w:pPr>
      <w:r>
        <w:tab/>
        <w:t>Sredstva za održavanje dugotrajne imovine osiguravaju se u rashodima poslovanja Proračuna.</w:t>
      </w:r>
    </w:p>
    <w:p w:rsidR="007E050D" w:rsidRDefault="007E050D" w:rsidP="00B258A9">
      <w:pPr>
        <w:pStyle w:val="Uvuenotijeloteksta"/>
        <w:ind w:firstLine="0"/>
      </w:pPr>
    </w:p>
    <w:p w:rsidR="007E050D" w:rsidRDefault="00CE5794" w:rsidP="00B258A9">
      <w:pPr>
        <w:pStyle w:val="Uvuenotijeloteksta"/>
        <w:ind w:firstLine="0"/>
        <w:jc w:val="center"/>
      </w:pPr>
      <w:r>
        <w:t xml:space="preserve">Članak </w:t>
      </w:r>
      <w:r w:rsidR="00B258A9">
        <w:t>17</w:t>
      </w:r>
      <w:r w:rsidR="007E050D">
        <w:t>.</w:t>
      </w:r>
    </w:p>
    <w:p w:rsidR="007E050D" w:rsidRDefault="007E050D" w:rsidP="00B258A9">
      <w:pPr>
        <w:pStyle w:val="Uvuenotijeloteksta"/>
        <w:ind w:firstLine="0"/>
      </w:pPr>
    </w:p>
    <w:p w:rsidR="007E050D" w:rsidRDefault="007E050D" w:rsidP="00B258A9">
      <w:pPr>
        <w:pStyle w:val="Uvuenotijeloteksta"/>
      </w:pPr>
      <w:r>
        <w:t>Knjigovodstvena evidencija nefinancijske dugotrajne imovine vodi se u Jedinstvenom upravnom odjelu Općine</w:t>
      </w:r>
      <w:r w:rsidR="00457F4A">
        <w:t>.</w:t>
      </w:r>
    </w:p>
    <w:p w:rsidR="00457F4A" w:rsidRDefault="00457F4A" w:rsidP="00B258A9">
      <w:pPr>
        <w:pStyle w:val="Uvuenotijeloteksta"/>
        <w:ind w:firstLine="0"/>
      </w:pPr>
    </w:p>
    <w:p w:rsidR="00457F4A" w:rsidRDefault="00457F4A" w:rsidP="00B258A9">
      <w:pPr>
        <w:pStyle w:val="Uvuenotijeloteksta"/>
        <w:ind w:firstLine="0"/>
      </w:pPr>
    </w:p>
    <w:p w:rsidR="00457F4A" w:rsidRDefault="00457F4A" w:rsidP="00B258A9">
      <w:pPr>
        <w:pStyle w:val="Uvuenotijeloteksta"/>
        <w:numPr>
          <w:ilvl w:val="0"/>
          <w:numId w:val="3"/>
        </w:numPr>
        <w:rPr>
          <w:b/>
        </w:rPr>
      </w:pPr>
      <w:r>
        <w:rPr>
          <w:b/>
        </w:rPr>
        <w:t>ZAVRŠNA ODREDBA</w:t>
      </w:r>
    </w:p>
    <w:p w:rsidR="00457F4A" w:rsidRDefault="00457F4A" w:rsidP="00B258A9">
      <w:pPr>
        <w:pStyle w:val="Uvuenotijeloteksta"/>
        <w:ind w:firstLine="0"/>
        <w:rPr>
          <w:b/>
        </w:rPr>
      </w:pPr>
    </w:p>
    <w:p w:rsidR="00457F4A" w:rsidRDefault="00B258A9" w:rsidP="00B258A9">
      <w:pPr>
        <w:pStyle w:val="Uvuenotijeloteksta"/>
        <w:ind w:firstLine="0"/>
        <w:jc w:val="center"/>
      </w:pPr>
      <w:r>
        <w:t>Članak 18</w:t>
      </w:r>
      <w:r w:rsidR="00457F4A">
        <w:t>.</w:t>
      </w:r>
    </w:p>
    <w:p w:rsidR="00CE5794" w:rsidRDefault="00CE5794" w:rsidP="00B258A9">
      <w:pPr>
        <w:pStyle w:val="Uvuenotijeloteksta"/>
        <w:ind w:firstLine="0"/>
      </w:pPr>
    </w:p>
    <w:p w:rsidR="00CE5794" w:rsidRDefault="00CE5794" w:rsidP="00B258A9">
      <w:pPr>
        <w:pStyle w:val="Uvuenotijeloteksta"/>
        <w:ind w:firstLine="0"/>
      </w:pPr>
      <w:r>
        <w:tab/>
        <w:t xml:space="preserve">Ova Odluka objavit će se u </w:t>
      </w:r>
      <w:r w:rsidR="00240A22">
        <w:t>„</w:t>
      </w:r>
      <w:r>
        <w:t>Službenom glasniku</w:t>
      </w:r>
      <w:r w:rsidR="00240A22">
        <w:t>“</w:t>
      </w:r>
      <w:bookmarkStart w:id="0" w:name="_GoBack"/>
      <w:bookmarkEnd w:id="0"/>
      <w:r>
        <w:t xml:space="preserve"> Općine Ernestinovo,</w:t>
      </w:r>
      <w:r w:rsidR="00ED3E30">
        <w:t xml:space="preserve"> </w:t>
      </w:r>
      <w:r>
        <w:t xml:space="preserve">a </w:t>
      </w:r>
      <w:r w:rsidR="00EA12AD">
        <w:t xml:space="preserve">stupa na snagu </w:t>
      </w:r>
      <w:r>
        <w:t>1. siječn</w:t>
      </w:r>
      <w:r w:rsidR="00A00750">
        <w:t>ja 2018</w:t>
      </w:r>
      <w:r w:rsidR="00C633B1">
        <w:t>. godine.</w:t>
      </w:r>
    </w:p>
    <w:p w:rsidR="00457F4A" w:rsidRDefault="00457F4A" w:rsidP="00B258A9">
      <w:pPr>
        <w:pStyle w:val="Uvuenotijeloteksta"/>
        <w:ind w:firstLine="0"/>
      </w:pPr>
    </w:p>
    <w:p w:rsidR="00A8439A" w:rsidRDefault="00A8439A" w:rsidP="00B258A9">
      <w:pPr>
        <w:pStyle w:val="Uvuenotijeloteksta"/>
        <w:ind w:firstLine="0"/>
      </w:pPr>
    </w:p>
    <w:p w:rsidR="00A8439A" w:rsidRDefault="00A8439A" w:rsidP="00B258A9">
      <w:pPr>
        <w:pStyle w:val="Uvuenotijeloteksta"/>
        <w:ind w:firstLine="0"/>
      </w:pPr>
    </w:p>
    <w:p w:rsidR="007E43E1" w:rsidRDefault="00250E45" w:rsidP="00B258A9">
      <w:pPr>
        <w:pStyle w:val="Uvuenotijeloteksta"/>
        <w:ind w:firstLine="0"/>
      </w:pPr>
      <w:r>
        <w:t>KLASA:</w:t>
      </w:r>
      <w:r w:rsidR="00ED3E30">
        <w:t xml:space="preserve"> </w:t>
      </w:r>
      <w:r w:rsidR="009472B1">
        <w:t>400-06</w:t>
      </w:r>
      <w:r w:rsidR="00A00750">
        <w:t>/1</w:t>
      </w:r>
      <w:r w:rsidR="00236D19">
        <w:t>7-01/4</w:t>
      </w:r>
      <w:r w:rsidR="00ED3E30">
        <w:t xml:space="preserve"> </w:t>
      </w:r>
      <w:r w:rsidR="00A8439A">
        <w:tab/>
      </w:r>
      <w:r w:rsidR="00A8439A">
        <w:tab/>
      </w:r>
      <w:r w:rsidR="00A8439A">
        <w:tab/>
      </w:r>
      <w:r w:rsidR="00A8439A">
        <w:tab/>
      </w:r>
      <w:r w:rsidR="00ED3E30">
        <w:t xml:space="preserve"> </w:t>
      </w:r>
    </w:p>
    <w:p w:rsidR="00A8439A" w:rsidRDefault="00250E45" w:rsidP="00B258A9">
      <w:pPr>
        <w:pStyle w:val="Uvuenotijeloteksta"/>
        <w:ind w:firstLine="0"/>
      </w:pPr>
      <w:r>
        <w:t xml:space="preserve">URBROJ: </w:t>
      </w:r>
      <w:r w:rsidR="00A00750">
        <w:t>2158/04-</w:t>
      </w:r>
      <w:r w:rsidR="00236D19">
        <w:t>17-2</w:t>
      </w:r>
    </w:p>
    <w:p w:rsidR="007E43E1" w:rsidRDefault="00A00750" w:rsidP="00B258A9">
      <w:pPr>
        <w:pStyle w:val="Uvuenotijeloteksta"/>
        <w:ind w:firstLine="0"/>
      </w:pPr>
      <w:r>
        <w:t>Ernestinovo,</w:t>
      </w:r>
      <w:r w:rsidR="00ED3E30">
        <w:t xml:space="preserve"> </w:t>
      </w:r>
      <w:r w:rsidR="00236D19">
        <w:t>11. prosinca 2017.</w:t>
      </w:r>
    </w:p>
    <w:p w:rsidR="007E43E1" w:rsidRDefault="007E43E1" w:rsidP="00B258A9">
      <w:pPr>
        <w:pStyle w:val="Uvuenotijeloteksta"/>
        <w:ind w:firstLine="0"/>
      </w:pPr>
    </w:p>
    <w:p w:rsidR="007E43E1" w:rsidRDefault="007E43E1" w:rsidP="00B258A9">
      <w:pPr>
        <w:pStyle w:val="Uvuenotijeloteksta"/>
        <w:ind w:firstLine="0"/>
      </w:pPr>
    </w:p>
    <w:p w:rsidR="007E43E1" w:rsidRDefault="007E43E1" w:rsidP="007E43E1">
      <w:pPr>
        <w:pStyle w:val="Uvuenotijeloteksta"/>
        <w:ind w:left="4248" w:firstLine="0"/>
        <w:jc w:val="center"/>
      </w:pPr>
      <w:r>
        <w:t>Predsjednik</w:t>
      </w:r>
    </w:p>
    <w:p w:rsidR="007E43E1" w:rsidRDefault="007E43E1" w:rsidP="007E43E1">
      <w:pPr>
        <w:pStyle w:val="Uvuenotijeloteksta"/>
        <w:ind w:left="4248" w:firstLine="0"/>
        <w:jc w:val="center"/>
      </w:pPr>
      <w:r>
        <w:t>Općinskog vijeća</w:t>
      </w:r>
    </w:p>
    <w:p w:rsidR="007E43E1" w:rsidRDefault="007E43E1" w:rsidP="007E43E1">
      <w:pPr>
        <w:pStyle w:val="Uvuenotijeloteksta"/>
        <w:ind w:left="4248" w:firstLine="0"/>
        <w:jc w:val="center"/>
      </w:pPr>
    </w:p>
    <w:p w:rsidR="007E43E1" w:rsidRDefault="007E43E1" w:rsidP="007E43E1">
      <w:pPr>
        <w:pStyle w:val="Uvuenotijeloteksta"/>
        <w:ind w:left="4248" w:firstLine="0"/>
        <w:jc w:val="center"/>
      </w:pPr>
      <w:r>
        <w:t>Krunoslav Dragičević</w:t>
      </w:r>
    </w:p>
    <w:p w:rsidR="00A8439A" w:rsidRDefault="00A8439A" w:rsidP="00B258A9">
      <w:pPr>
        <w:pStyle w:val="Uvuenotijeloteksta"/>
        <w:ind w:firstLine="0"/>
      </w:pPr>
      <w:r>
        <w:tab/>
      </w:r>
      <w:r>
        <w:tab/>
      </w:r>
      <w:r w:rsidR="00ED3E3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3E30">
        <w:t xml:space="preserve"> </w:t>
      </w:r>
      <w:r>
        <w:tab/>
      </w: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p w:rsidR="00A8439A" w:rsidRDefault="00A8439A" w:rsidP="00B258A9">
      <w:pPr>
        <w:jc w:val="both"/>
      </w:pPr>
    </w:p>
    <w:sectPr w:rsidR="00A8439A" w:rsidSect="00457F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DBA" w:rsidRDefault="002C0DBA" w:rsidP="00457F4A">
      <w:r>
        <w:separator/>
      </w:r>
    </w:p>
  </w:endnote>
  <w:endnote w:type="continuationSeparator" w:id="0">
    <w:p w:rsidR="002C0DBA" w:rsidRDefault="002C0DBA" w:rsidP="00457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6D" w:rsidRDefault="0013686D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7634852"/>
      <w:docPartObj>
        <w:docPartGallery w:val="Page Numbers (Bottom of Page)"/>
        <w:docPartUnique/>
      </w:docPartObj>
    </w:sdtPr>
    <w:sdtEndPr/>
    <w:sdtContent>
      <w:p w:rsidR="005236FD" w:rsidRDefault="005236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DBA">
          <w:rPr>
            <w:noProof/>
          </w:rPr>
          <w:t>1</w:t>
        </w:r>
        <w:r>
          <w:fldChar w:fldCharType="end"/>
        </w:r>
      </w:p>
    </w:sdtContent>
  </w:sdt>
  <w:p w:rsidR="001021FB" w:rsidRDefault="001021FB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6D" w:rsidRDefault="001368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DBA" w:rsidRDefault="002C0DBA" w:rsidP="00457F4A">
      <w:r>
        <w:separator/>
      </w:r>
    </w:p>
  </w:footnote>
  <w:footnote w:type="continuationSeparator" w:id="0">
    <w:p w:rsidR="002C0DBA" w:rsidRDefault="002C0DBA" w:rsidP="00457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6D" w:rsidRDefault="0013686D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6D" w:rsidRDefault="0013686D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6D" w:rsidRDefault="0013686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2FBA"/>
    <w:multiLevelType w:val="hybridMultilevel"/>
    <w:tmpl w:val="DE5CFB0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0E9B"/>
    <w:multiLevelType w:val="hybridMultilevel"/>
    <w:tmpl w:val="FAA8A4AC"/>
    <w:lvl w:ilvl="0" w:tplc="041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4F750582"/>
    <w:multiLevelType w:val="hybridMultilevel"/>
    <w:tmpl w:val="F5E046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45"/>
    <w:rsid w:val="00031AEA"/>
    <w:rsid w:val="0003493B"/>
    <w:rsid w:val="00077F12"/>
    <w:rsid w:val="000A0A9E"/>
    <w:rsid w:val="000E7BF6"/>
    <w:rsid w:val="001021FB"/>
    <w:rsid w:val="00130294"/>
    <w:rsid w:val="00135EA0"/>
    <w:rsid w:val="0013686D"/>
    <w:rsid w:val="00172B10"/>
    <w:rsid w:val="001D216E"/>
    <w:rsid w:val="00210004"/>
    <w:rsid w:val="00213BB1"/>
    <w:rsid w:val="00234553"/>
    <w:rsid w:val="00236D19"/>
    <w:rsid w:val="00240A22"/>
    <w:rsid w:val="00250E45"/>
    <w:rsid w:val="00287680"/>
    <w:rsid w:val="002C0DBA"/>
    <w:rsid w:val="002D612B"/>
    <w:rsid w:val="00324177"/>
    <w:rsid w:val="00377993"/>
    <w:rsid w:val="003B595A"/>
    <w:rsid w:val="00445BCB"/>
    <w:rsid w:val="00457F4A"/>
    <w:rsid w:val="005236FD"/>
    <w:rsid w:val="006F0B4C"/>
    <w:rsid w:val="006F2B1D"/>
    <w:rsid w:val="007E050D"/>
    <w:rsid w:val="007E0B34"/>
    <w:rsid w:val="007E43E1"/>
    <w:rsid w:val="0089390B"/>
    <w:rsid w:val="008C370F"/>
    <w:rsid w:val="00905D5D"/>
    <w:rsid w:val="009472B1"/>
    <w:rsid w:val="00964450"/>
    <w:rsid w:val="00981063"/>
    <w:rsid w:val="009956A0"/>
    <w:rsid w:val="009A27A2"/>
    <w:rsid w:val="009E4E4E"/>
    <w:rsid w:val="009F26B2"/>
    <w:rsid w:val="00A00750"/>
    <w:rsid w:val="00A21AF7"/>
    <w:rsid w:val="00A70398"/>
    <w:rsid w:val="00A8439A"/>
    <w:rsid w:val="00AA056C"/>
    <w:rsid w:val="00B258A9"/>
    <w:rsid w:val="00B62947"/>
    <w:rsid w:val="00BE05BD"/>
    <w:rsid w:val="00BE4E5A"/>
    <w:rsid w:val="00BF0AEA"/>
    <w:rsid w:val="00C2017F"/>
    <w:rsid w:val="00C4687D"/>
    <w:rsid w:val="00C633B1"/>
    <w:rsid w:val="00CE5794"/>
    <w:rsid w:val="00CF3F7F"/>
    <w:rsid w:val="00D20BF2"/>
    <w:rsid w:val="00D64FB2"/>
    <w:rsid w:val="00DD5C5B"/>
    <w:rsid w:val="00E845B5"/>
    <w:rsid w:val="00E920E5"/>
    <w:rsid w:val="00EA12AD"/>
    <w:rsid w:val="00ED3E30"/>
    <w:rsid w:val="00F02472"/>
    <w:rsid w:val="00F16FF8"/>
    <w:rsid w:val="00FB7984"/>
    <w:rsid w:val="00FB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FFD461-F16F-403B-8DA7-2453C543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779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</w:style>
  <w:style w:type="paragraph" w:styleId="Uvuenotijeloteksta">
    <w:name w:val="Body Text Indent"/>
    <w:basedOn w:val="Normal"/>
    <w:semiHidden/>
    <w:pPr>
      <w:ind w:firstLine="708"/>
      <w:jc w:val="both"/>
    </w:pPr>
  </w:style>
  <w:style w:type="paragraph" w:styleId="Zaglavlje">
    <w:name w:val="header"/>
    <w:basedOn w:val="Normal"/>
    <w:link w:val="ZaglavljeChar"/>
    <w:uiPriority w:val="99"/>
    <w:unhideWhenUsed/>
    <w:rsid w:val="00457F4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57F4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57F4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57F4A"/>
    <w:rPr>
      <w:sz w:val="24"/>
      <w:szCs w:val="24"/>
    </w:rPr>
  </w:style>
  <w:style w:type="character" w:customStyle="1" w:styleId="Naslov2Char">
    <w:name w:val="Naslov 2 Char"/>
    <w:link w:val="Naslov2"/>
    <w:uiPriority w:val="9"/>
    <w:rsid w:val="0037799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proreda">
    <w:name w:val="No Spacing"/>
    <w:uiPriority w:val="1"/>
    <w:qFormat/>
    <w:rsid w:val="00377993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B6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6 stavka 1 Zakona o Proračunu («Narodne novine» 96/03) i članka 17</vt:lpstr>
    </vt:vector>
  </TitlesOfParts>
  <Company>n</Company>
  <LinksUpToDate>false</LinksUpToDate>
  <CharactersWithSpaces>6449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 stavka 1 Zakona o Proračunu («Narodne novine» 96/03) i članka 17</dc:title>
  <dc:creator>user</dc:creator>
  <cp:lastModifiedBy>Opcina_Ernestinovo Opcinaen</cp:lastModifiedBy>
  <cp:revision>16</cp:revision>
  <cp:lastPrinted>2016-12-29T10:01:00Z</cp:lastPrinted>
  <dcterms:created xsi:type="dcterms:W3CDTF">2017-12-15T07:20:00Z</dcterms:created>
  <dcterms:modified xsi:type="dcterms:W3CDTF">2017-12-15T07:38:00Z</dcterms:modified>
</cp:coreProperties>
</file>