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C3" w:rsidRPr="00FC3807" w:rsidRDefault="004A3FC3" w:rsidP="004A3FC3">
      <w:pPr>
        <w:jc w:val="both"/>
        <w:rPr>
          <w:sz w:val="21"/>
          <w:szCs w:val="21"/>
        </w:rPr>
      </w:pPr>
      <w:r w:rsidRPr="00FC3807">
        <w:rPr>
          <w:sz w:val="21"/>
          <w:szCs w:val="21"/>
        </w:rPr>
        <w:tab/>
        <w:t>Na temelju člank</w:t>
      </w:r>
      <w:r>
        <w:rPr>
          <w:sz w:val="21"/>
          <w:szCs w:val="21"/>
        </w:rPr>
        <w:t>a 35.</w:t>
      </w:r>
      <w:r w:rsidRPr="00FC3807">
        <w:rPr>
          <w:sz w:val="21"/>
          <w:szCs w:val="21"/>
        </w:rPr>
        <w:t xml:space="preserve"> Zakona o lokalnoj i područnoj (regionalnoj) samoupravi („Narodne novine“ broj 33/01, 60/01, 129/05, 109/07, 125/08, 36/09, 36/09, 150/11, 144/12, 19/13, 137/15)</w:t>
      </w:r>
      <w:r>
        <w:rPr>
          <w:sz w:val="21"/>
          <w:szCs w:val="21"/>
        </w:rPr>
        <w:t xml:space="preserve">, članka 117. stavaka 2. i 5. Zakona o socijalnoj skrbi („Narodne novine“ broj </w:t>
      </w:r>
      <w:r w:rsidRPr="004A3FC3">
        <w:rPr>
          <w:sz w:val="21"/>
          <w:szCs w:val="21"/>
        </w:rPr>
        <w:t>157/13, 152/14, 99/15, 52/16, 16/17</w:t>
      </w:r>
      <w:r>
        <w:rPr>
          <w:sz w:val="21"/>
          <w:szCs w:val="21"/>
        </w:rPr>
        <w:t>)</w:t>
      </w:r>
      <w:r w:rsidRPr="00FC3807">
        <w:rPr>
          <w:sz w:val="21"/>
          <w:szCs w:val="21"/>
        </w:rPr>
        <w:t xml:space="preserve"> te članka 28. Statuta Općine Ernestinovo („Službeni glasnik Općine Ernestinovo“ broj 1/13 i 4/13) Općinsko vijeće Općine Ernestinovo na </w:t>
      </w:r>
      <w:r>
        <w:rPr>
          <w:sz w:val="21"/>
          <w:szCs w:val="21"/>
        </w:rPr>
        <w:t>3</w:t>
      </w:r>
      <w:r w:rsidRPr="00FC3807">
        <w:rPr>
          <w:sz w:val="21"/>
          <w:szCs w:val="21"/>
        </w:rPr>
        <w:t>. sjednici održanoj</w:t>
      </w:r>
      <w:r>
        <w:rPr>
          <w:sz w:val="21"/>
          <w:szCs w:val="21"/>
        </w:rPr>
        <w:t xml:space="preserve"> </w:t>
      </w:r>
      <w:r w:rsidR="00AD5EF5">
        <w:rPr>
          <w:sz w:val="21"/>
          <w:szCs w:val="21"/>
        </w:rPr>
        <w:t>13. rujna</w:t>
      </w:r>
      <w:r>
        <w:rPr>
          <w:sz w:val="21"/>
          <w:szCs w:val="21"/>
        </w:rPr>
        <w:t xml:space="preserve"> </w:t>
      </w:r>
      <w:r w:rsidRPr="00FC3807">
        <w:rPr>
          <w:sz w:val="21"/>
          <w:szCs w:val="21"/>
        </w:rPr>
        <w:t>2017. donijelo je</w:t>
      </w:r>
    </w:p>
    <w:p w:rsidR="004A3FC3" w:rsidRPr="00FC3807" w:rsidRDefault="004A3FC3" w:rsidP="004A3FC3">
      <w:pPr>
        <w:jc w:val="both"/>
        <w:rPr>
          <w:sz w:val="21"/>
          <w:szCs w:val="21"/>
        </w:rPr>
      </w:pPr>
    </w:p>
    <w:p w:rsidR="004A3FC3" w:rsidRPr="00FC3807" w:rsidRDefault="004A3FC3" w:rsidP="004A3FC3">
      <w:pPr>
        <w:jc w:val="center"/>
        <w:rPr>
          <w:b/>
          <w:sz w:val="21"/>
          <w:szCs w:val="21"/>
        </w:rPr>
      </w:pPr>
      <w:r w:rsidRPr="00FC3807">
        <w:rPr>
          <w:b/>
          <w:sz w:val="21"/>
          <w:szCs w:val="21"/>
        </w:rPr>
        <w:t>ODLUKU</w:t>
      </w:r>
    </w:p>
    <w:p w:rsidR="004A3FC3" w:rsidRPr="00FC3807" w:rsidRDefault="004A3FC3" w:rsidP="004A3FC3">
      <w:pPr>
        <w:jc w:val="center"/>
        <w:rPr>
          <w:b/>
          <w:sz w:val="21"/>
          <w:szCs w:val="21"/>
        </w:rPr>
      </w:pPr>
      <w:r w:rsidRPr="00FC3807">
        <w:rPr>
          <w:b/>
          <w:sz w:val="21"/>
          <w:szCs w:val="21"/>
        </w:rPr>
        <w:t xml:space="preserve">o </w:t>
      </w:r>
      <w:r>
        <w:rPr>
          <w:b/>
          <w:sz w:val="21"/>
          <w:szCs w:val="21"/>
        </w:rPr>
        <w:t>socijalnoj skrbi</w:t>
      </w:r>
      <w:r w:rsidR="00562A33">
        <w:rPr>
          <w:b/>
          <w:sz w:val="21"/>
          <w:szCs w:val="21"/>
        </w:rPr>
        <w:t xml:space="preserve"> Općine Ernestinovo</w:t>
      </w:r>
    </w:p>
    <w:p w:rsidR="004A3FC3" w:rsidRDefault="004A3FC3" w:rsidP="004A3FC3">
      <w:pPr>
        <w:jc w:val="center"/>
        <w:rPr>
          <w:b/>
          <w:sz w:val="21"/>
          <w:szCs w:val="21"/>
        </w:rPr>
      </w:pPr>
    </w:p>
    <w:p w:rsidR="004A3FC3" w:rsidRPr="00562A33" w:rsidRDefault="00DE2008" w:rsidP="004A3FC3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UVODNA</w:t>
      </w:r>
      <w:r w:rsidR="004A3FC3" w:rsidRPr="00562A33">
        <w:rPr>
          <w:b/>
          <w:sz w:val="21"/>
          <w:szCs w:val="21"/>
        </w:rPr>
        <w:t xml:space="preserve"> ODREDBA</w:t>
      </w:r>
    </w:p>
    <w:p w:rsidR="004A3FC3" w:rsidRDefault="004A3FC3" w:rsidP="004A3FC3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1.</w:t>
      </w:r>
    </w:p>
    <w:p w:rsidR="004A3FC3" w:rsidRDefault="004A3FC3" w:rsidP="004A3FC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Ovom odlukom utvrđuju se uvjeti za dodjelu</w:t>
      </w:r>
      <w:r w:rsidRPr="004A3FC3">
        <w:rPr>
          <w:sz w:val="21"/>
          <w:szCs w:val="21"/>
        </w:rPr>
        <w:t xml:space="preserve"> novčanih naknada </w:t>
      </w:r>
      <w:r>
        <w:rPr>
          <w:sz w:val="21"/>
          <w:szCs w:val="21"/>
        </w:rPr>
        <w:t xml:space="preserve">socijalno ugroženim stanovnicima na </w:t>
      </w:r>
      <w:r w:rsidRPr="004A3FC3">
        <w:rPr>
          <w:sz w:val="21"/>
          <w:szCs w:val="21"/>
        </w:rPr>
        <w:t>području</w:t>
      </w:r>
      <w:r>
        <w:rPr>
          <w:sz w:val="21"/>
          <w:szCs w:val="21"/>
        </w:rPr>
        <w:t xml:space="preserve"> Općine Ernestinovo iz sredstava proračuna Općine Ernestinovo i način ostvarivanja tih novčanih pomoći.</w:t>
      </w:r>
    </w:p>
    <w:p w:rsidR="004A3FC3" w:rsidRDefault="004A3FC3" w:rsidP="004A3FC3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2.</w:t>
      </w:r>
    </w:p>
    <w:p w:rsidR="004A3FC3" w:rsidRPr="00562A33" w:rsidRDefault="004A3FC3" w:rsidP="004A3FC3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562A33">
        <w:rPr>
          <w:b/>
          <w:sz w:val="21"/>
          <w:szCs w:val="21"/>
        </w:rPr>
        <w:t>RODNA NEUTRALNOST</w:t>
      </w:r>
    </w:p>
    <w:p w:rsidR="004A3FC3" w:rsidRDefault="004A3FC3" w:rsidP="004A3FC3">
      <w:pPr>
        <w:ind w:firstLine="708"/>
        <w:jc w:val="both"/>
        <w:rPr>
          <w:sz w:val="21"/>
          <w:szCs w:val="21"/>
        </w:rPr>
      </w:pPr>
      <w:r w:rsidRPr="004A3FC3">
        <w:rPr>
          <w:sz w:val="21"/>
          <w:szCs w:val="21"/>
        </w:rPr>
        <w:t>Izra</w:t>
      </w:r>
      <w:r>
        <w:rPr>
          <w:sz w:val="21"/>
          <w:szCs w:val="21"/>
        </w:rPr>
        <w:t>zi koji se koriste u ovoj odluci</w:t>
      </w:r>
      <w:r w:rsidRPr="004A3FC3">
        <w:rPr>
          <w:sz w:val="21"/>
          <w:szCs w:val="21"/>
        </w:rPr>
        <w:t>, a imaju rodno značenje</w:t>
      </w:r>
      <w:r>
        <w:rPr>
          <w:sz w:val="21"/>
          <w:szCs w:val="21"/>
        </w:rPr>
        <w:t>,</w:t>
      </w:r>
      <w:r w:rsidRPr="004A3FC3">
        <w:rPr>
          <w:sz w:val="21"/>
          <w:szCs w:val="21"/>
        </w:rPr>
        <w:t xml:space="preserve"> koriste s</w:t>
      </w:r>
      <w:r>
        <w:rPr>
          <w:sz w:val="21"/>
          <w:szCs w:val="21"/>
        </w:rPr>
        <w:t xml:space="preserve">e neutralno i odnose se jednako </w:t>
      </w:r>
      <w:r w:rsidRPr="004A3FC3">
        <w:rPr>
          <w:sz w:val="21"/>
          <w:szCs w:val="21"/>
        </w:rPr>
        <w:t>na muški i ženski spol.</w:t>
      </w:r>
    </w:p>
    <w:p w:rsidR="007B37F6" w:rsidRDefault="007B37F6" w:rsidP="004A3FC3">
      <w:pPr>
        <w:ind w:firstLine="708"/>
        <w:jc w:val="both"/>
        <w:rPr>
          <w:sz w:val="21"/>
          <w:szCs w:val="21"/>
        </w:rPr>
      </w:pPr>
    </w:p>
    <w:p w:rsidR="004A3FC3" w:rsidRPr="00562A33" w:rsidRDefault="004A3FC3" w:rsidP="004A3FC3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562A33">
        <w:rPr>
          <w:b/>
          <w:sz w:val="21"/>
          <w:szCs w:val="21"/>
        </w:rPr>
        <w:t>VRSTE NOVČANIH NAKNADA</w:t>
      </w:r>
    </w:p>
    <w:p w:rsidR="004A3FC3" w:rsidRDefault="004A3FC3" w:rsidP="004A3FC3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3.</w:t>
      </w:r>
    </w:p>
    <w:p w:rsidR="004A3FC3" w:rsidRDefault="004A3FC3" w:rsidP="004A3FC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Općina Ernestinovo </w:t>
      </w:r>
      <w:r w:rsidR="002A3353">
        <w:rPr>
          <w:sz w:val="21"/>
          <w:szCs w:val="21"/>
        </w:rPr>
        <w:t>u svom proračunu kroz program socijalne skrbi osigurava sredstva za isplatu sljedećih novčanih naknada:</w:t>
      </w:r>
    </w:p>
    <w:p w:rsidR="002A3353" w:rsidRDefault="00374CDC" w:rsidP="002A3353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naknada</w:t>
      </w:r>
      <w:r w:rsidR="002A3353">
        <w:rPr>
          <w:sz w:val="21"/>
          <w:szCs w:val="21"/>
        </w:rPr>
        <w:t xml:space="preserve"> za troškove stanovanja</w:t>
      </w:r>
    </w:p>
    <w:p w:rsidR="002A3353" w:rsidRDefault="002A3353" w:rsidP="002A3353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jednokratn</w:t>
      </w:r>
      <w:r w:rsidR="00374CDC">
        <w:rPr>
          <w:sz w:val="21"/>
          <w:szCs w:val="21"/>
        </w:rPr>
        <w:t>a pomoć</w:t>
      </w:r>
    </w:p>
    <w:p w:rsidR="007B37F6" w:rsidRDefault="007B37F6" w:rsidP="007B37F6">
      <w:pPr>
        <w:pStyle w:val="Odlomakpopisa"/>
        <w:ind w:left="1068"/>
        <w:jc w:val="both"/>
        <w:rPr>
          <w:sz w:val="21"/>
          <w:szCs w:val="21"/>
        </w:rPr>
      </w:pPr>
    </w:p>
    <w:p w:rsidR="002A3353" w:rsidRDefault="002A3353" w:rsidP="002A3353">
      <w:pPr>
        <w:pStyle w:val="Odlomakpopisa"/>
        <w:ind w:left="1068"/>
        <w:jc w:val="both"/>
        <w:rPr>
          <w:sz w:val="21"/>
          <w:szCs w:val="21"/>
        </w:rPr>
      </w:pPr>
    </w:p>
    <w:p w:rsidR="002A3353" w:rsidRPr="00562A33" w:rsidRDefault="002A3353" w:rsidP="002A3353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562A33">
        <w:rPr>
          <w:b/>
          <w:sz w:val="21"/>
          <w:szCs w:val="21"/>
        </w:rPr>
        <w:t>NAKNADE ZA TROŠKOVE STANOVANJA</w:t>
      </w:r>
    </w:p>
    <w:p w:rsidR="00410C97" w:rsidRPr="00410C97" w:rsidRDefault="00410C97" w:rsidP="00410C97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4.</w:t>
      </w:r>
    </w:p>
    <w:p w:rsidR="002A3353" w:rsidRPr="002A3353" w:rsidRDefault="002A3353" w:rsidP="002A3353">
      <w:pPr>
        <w:ind w:firstLine="708"/>
        <w:jc w:val="both"/>
        <w:rPr>
          <w:sz w:val="21"/>
          <w:szCs w:val="21"/>
        </w:rPr>
      </w:pPr>
      <w:r w:rsidRPr="002A3353">
        <w:rPr>
          <w:sz w:val="21"/>
          <w:szCs w:val="21"/>
        </w:rPr>
        <w:t>Troškovi stanovanja u smislu ov</w:t>
      </w:r>
      <w:r>
        <w:rPr>
          <w:sz w:val="21"/>
          <w:szCs w:val="21"/>
        </w:rPr>
        <w:t>e odluke</w:t>
      </w:r>
      <w:r w:rsidRPr="002A3353">
        <w:rPr>
          <w:sz w:val="21"/>
          <w:szCs w:val="21"/>
        </w:rPr>
        <w:t xml:space="preserve"> odnose se na najamninu, komunalne naknade, električnu energiju, plin, grijanje, vodu, odvodnju i druge troškove stanovanja u skladu s posebnim propisima.</w:t>
      </w:r>
    </w:p>
    <w:p w:rsidR="002A3353" w:rsidRPr="002A3353" w:rsidRDefault="002A3353" w:rsidP="002A3353">
      <w:pPr>
        <w:ind w:firstLine="708"/>
        <w:jc w:val="both"/>
        <w:rPr>
          <w:sz w:val="21"/>
          <w:szCs w:val="21"/>
        </w:rPr>
      </w:pPr>
      <w:r w:rsidRPr="002A3353">
        <w:rPr>
          <w:sz w:val="21"/>
          <w:szCs w:val="21"/>
        </w:rPr>
        <w:t>Pravo na naknadu za troškove stanovanja priznaje se korisniku zajamčene minimalne naknade.</w:t>
      </w:r>
    </w:p>
    <w:p w:rsidR="002A3353" w:rsidRDefault="002A3353" w:rsidP="002A3353">
      <w:pPr>
        <w:ind w:firstLine="708"/>
        <w:jc w:val="both"/>
        <w:rPr>
          <w:sz w:val="21"/>
          <w:szCs w:val="21"/>
        </w:rPr>
      </w:pPr>
      <w:r w:rsidRPr="002A3353">
        <w:rPr>
          <w:sz w:val="21"/>
          <w:szCs w:val="21"/>
        </w:rPr>
        <w:t xml:space="preserve">Pravo na naknadu za troškove stanovanja </w:t>
      </w:r>
      <w:r w:rsidR="00410C97">
        <w:rPr>
          <w:sz w:val="21"/>
          <w:szCs w:val="21"/>
        </w:rPr>
        <w:t xml:space="preserve">priznaje se </w:t>
      </w:r>
      <w:r w:rsidR="002443BA">
        <w:rPr>
          <w:sz w:val="21"/>
          <w:szCs w:val="21"/>
        </w:rPr>
        <w:t xml:space="preserve">mjesečno </w:t>
      </w:r>
      <w:r w:rsidR="00410C97">
        <w:rPr>
          <w:sz w:val="21"/>
          <w:szCs w:val="21"/>
        </w:rPr>
        <w:t>u iznosu stvarnih troškova</w:t>
      </w:r>
      <w:r w:rsidR="002443BA">
        <w:rPr>
          <w:sz w:val="21"/>
          <w:szCs w:val="21"/>
        </w:rPr>
        <w:t xml:space="preserve"> (osim za električnu energiju)</w:t>
      </w:r>
      <w:r w:rsidR="00176876">
        <w:rPr>
          <w:sz w:val="21"/>
          <w:szCs w:val="21"/>
        </w:rPr>
        <w:t>,</w:t>
      </w:r>
      <w:r w:rsidR="00410C97">
        <w:rPr>
          <w:sz w:val="21"/>
          <w:szCs w:val="21"/>
        </w:rPr>
        <w:t xml:space="preserve"> ali najviše </w:t>
      </w:r>
      <w:r w:rsidR="00176876">
        <w:rPr>
          <w:sz w:val="21"/>
          <w:szCs w:val="21"/>
        </w:rPr>
        <w:t xml:space="preserve">do </w:t>
      </w:r>
      <w:r w:rsidRPr="002A3353">
        <w:rPr>
          <w:sz w:val="21"/>
          <w:szCs w:val="21"/>
        </w:rPr>
        <w:t xml:space="preserve">polovice iznosa zajamčene minimalne naknade priznate samcu, odnosno kućanstvu utvrđene </w:t>
      </w:r>
      <w:r w:rsidR="00410C97">
        <w:rPr>
          <w:sz w:val="21"/>
          <w:szCs w:val="21"/>
        </w:rPr>
        <w:t>rješenjem Centra za socijalnu skrb.</w:t>
      </w:r>
    </w:p>
    <w:p w:rsidR="00410C97" w:rsidRDefault="00410C97" w:rsidP="00410C97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5.</w:t>
      </w:r>
    </w:p>
    <w:p w:rsidR="00410C97" w:rsidRDefault="00334E01" w:rsidP="00334E01">
      <w:pPr>
        <w:ind w:firstLine="708"/>
        <w:jc w:val="both"/>
        <w:rPr>
          <w:sz w:val="21"/>
          <w:szCs w:val="21"/>
        </w:rPr>
      </w:pPr>
      <w:r w:rsidRPr="00334E01">
        <w:rPr>
          <w:sz w:val="21"/>
          <w:szCs w:val="21"/>
        </w:rPr>
        <w:t xml:space="preserve">Naknada za troškove stanovanja </w:t>
      </w:r>
      <w:r>
        <w:rPr>
          <w:sz w:val="21"/>
          <w:szCs w:val="21"/>
        </w:rPr>
        <w:t xml:space="preserve">isplaćuje se </w:t>
      </w:r>
      <w:r w:rsidRPr="00334E01">
        <w:rPr>
          <w:sz w:val="21"/>
          <w:szCs w:val="21"/>
        </w:rPr>
        <w:t xml:space="preserve">na način da </w:t>
      </w:r>
      <w:r>
        <w:rPr>
          <w:sz w:val="21"/>
          <w:szCs w:val="21"/>
        </w:rPr>
        <w:t xml:space="preserve">Općina Ernestinovo </w:t>
      </w:r>
      <w:r w:rsidRPr="00334E01">
        <w:rPr>
          <w:sz w:val="21"/>
          <w:szCs w:val="21"/>
        </w:rPr>
        <w:t>djelomično ili u cijelosti plati račun izravno ovlaštenoj pravnoj ili fizičkoj osobi koja je izvršila uslugu.</w:t>
      </w:r>
    </w:p>
    <w:p w:rsidR="0035116B" w:rsidRDefault="0035116B" w:rsidP="00334E01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Korisnici kojima je priznato pravo na troškove stanovanja dužni su najkasnije do 10. dana u mjesecu dostaviti Jedinstvenom upravnom odjelu račune za režijske troškove te dokaz o posljednjoj isplati zajamčene minimalne naknade Centra za socijalnu skrb</w:t>
      </w:r>
      <w:r w:rsidR="0005520C">
        <w:rPr>
          <w:sz w:val="21"/>
          <w:szCs w:val="21"/>
        </w:rPr>
        <w:t xml:space="preserve"> (poštanska isplatnica ili potvrda banke o isplati na tekući račun)</w:t>
      </w:r>
      <w:r>
        <w:rPr>
          <w:sz w:val="21"/>
          <w:szCs w:val="21"/>
        </w:rPr>
        <w:t>.</w:t>
      </w:r>
    </w:p>
    <w:p w:rsidR="007357A4" w:rsidRDefault="00176876" w:rsidP="007357A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Računi za električnu energiju svim korisnicima zajamčene minimalne naknade umanjuju se za 200,00 kn mjesečno,</w:t>
      </w:r>
      <w:r w:rsidR="007357A4">
        <w:rPr>
          <w:sz w:val="21"/>
          <w:szCs w:val="21"/>
        </w:rPr>
        <w:t xml:space="preserve"> odnosno Općina Ernestinovo podmiruje </w:t>
      </w:r>
      <w:r w:rsidR="004576F4">
        <w:rPr>
          <w:sz w:val="21"/>
          <w:szCs w:val="21"/>
        </w:rPr>
        <w:t xml:space="preserve">samo </w:t>
      </w:r>
      <w:r w:rsidR="007357A4">
        <w:rPr>
          <w:sz w:val="21"/>
          <w:szCs w:val="21"/>
        </w:rPr>
        <w:t>razliku mjesečnog računa za električnu energiju koja prelazi iznos od 200,00 kn.</w:t>
      </w:r>
    </w:p>
    <w:p w:rsidR="007357A4" w:rsidRDefault="007357A4" w:rsidP="007357A4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6.</w:t>
      </w:r>
    </w:p>
    <w:p w:rsidR="007357A4" w:rsidRDefault="007357A4" w:rsidP="007357A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P</w:t>
      </w:r>
      <w:r w:rsidR="00176876">
        <w:rPr>
          <w:sz w:val="21"/>
          <w:szCs w:val="21"/>
        </w:rPr>
        <w:t>rilikom zaprimanja računa za troškove stanovanja službenik koji zaprima račune za plaćanje troškova stanova</w:t>
      </w:r>
      <w:r w:rsidR="00D81493">
        <w:rPr>
          <w:sz w:val="21"/>
          <w:szCs w:val="21"/>
        </w:rPr>
        <w:t>nja po</w:t>
      </w:r>
      <w:r>
        <w:rPr>
          <w:sz w:val="21"/>
          <w:szCs w:val="21"/>
        </w:rPr>
        <w:t xml:space="preserve">učit će korisnika da se obrati Centru za socijalnu skrb Osijek i ishodi rješenje o utvrđivanju statusa ugroženog kupca, kako bi na temelju tog rješenja mogao ostvariti </w:t>
      </w:r>
      <w:r w:rsidRPr="007357A4">
        <w:rPr>
          <w:sz w:val="21"/>
          <w:szCs w:val="21"/>
        </w:rPr>
        <w:t>pravo na sufinanciranje troškova električne energije</w:t>
      </w:r>
      <w:r>
        <w:rPr>
          <w:sz w:val="21"/>
          <w:szCs w:val="21"/>
        </w:rPr>
        <w:t xml:space="preserve">, sukladno Uredbi </w:t>
      </w:r>
      <w:r w:rsidRPr="007357A4">
        <w:rPr>
          <w:sz w:val="21"/>
          <w:szCs w:val="21"/>
        </w:rPr>
        <w:t>o mjesečnom iznosu naknade za ugroženog kupca energenata, načinu sudjelovanja u podmirenju troškova energenata korisnika naknade i postupanju nadležnih centara za socijalnu skrb</w:t>
      </w:r>
      <w:r>
        <w:rPr>
          <w:sz w:val="21"/>
          <w:szCs w:val="21"/>
        </w:rPr>
        <w:t xml:space="preserve"> („Narodne novine“ broj 140/15).</w:t>
      </w:r>
    </w:p>
    <w:p w:rsidR="00562A33" w:rsidRDefault="00EC5231" w:rsidP="00EC5231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7.</w:t>
      </w:r>
    </w:p>
    <w:p w:rsidR="00EC5231" w:rsidRDefault="00EC5231" w:rsidP="00EC523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Postupak priznavanja prava na troškove stanovanja provodi Jedinstveni upravni odjel i o priznavanju prava donosi rješenje u upravnom postupku.</w:t>
      </w:r>
    </w:p>
    <w:p w:rsidR="0074689D" w:rsidRDefault="0074689D" w:rsidP="00EC523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Postupak se pokreće na zahtjev korisnika, a može se pokrenuti i po službenoj dužnosti kad Jedinstveni upravni odjel utvrdi </w:t>
      </w:r>
      <w:r w:rsidR="00615739">
        <w:rPr>
          <w:sz w:val="21"/>
          <w:szCs w:val="21"/>
        </w:rPr>
        <w:t xml:space="preserve">ili sazna </w:t>
      </w:r>
      <w:r>
        <w:rPr>
          <w:sz w:val="21"/>
          <w:szCs w:val="21"/>
        </w:rPr>
        <w:t>da je pokretanje postupka u interesu stranke.</w:t>
      </w:r>
    </w:p>
    <w:p w:rsidR="008E6A34" w:rsidRDefault="008E6A34" w:rsidP="00EC523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Uz zahtjev za priznavanje troškova stanovanja korisnik prilaže:</w:t>
      </w:r>
    </w:p>
    <w:p w:rsidR="008E6A34" w:rsidRDefault="008E6A34" w:rsidP="008E6A34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rješenje Centra za socijalnu skrb o priznavanju prava na zajamčenu minimalnu naknadu</w:t>
      </w:r>
    </w:p>
    <w:p w:rsidR="008E6A34" w:rsidRDefault="008E6A34" w:rsidP="008E6A34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kopiju osobne iskaznice</w:t>
      </w:r>
      <w:r w:rsidR="002E30BA">
        <w:rPr>
          <w:sz w:val="21"/>
          <w:szCs w:val="21"/>
        </w:rPr>
        <w:t>, OIB</w:t>
      </w:r>
    </w:p>
    <w:p w:rsidR="008E6A34" w:rsidRDefault="0005520C" w:rsidP="008E6A34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dokaz </w:t>
      </w:r>
      <w:r w:rsidR="008E6A34">
        <w:rPr>
          <w:sz w:val="21"/>
          <w:szCs w:val="21"/>
        </w:rPr>
        <w:t>o najmu</w:t>
      </w:r>
      <w:r>
        <w:rPr>
          <w:sz w:val="21"/>
          <w:szCs w:val="21"/>
        </w:rPr>
        <w:t xml:space="preserve"> ili korištenju kuće odnosno</w:t>
      </w:r>
      <w:r w:rsidR="008E6A34">
        <w:rPr>
          <w:sz w:val="21"/>
          <w:szCs w:val="21"/>
        </w:rPr>
        <w:t xml:space="preserve"> stana </w:t>
      </w:r>
      <w:r>
        <w:rPr>
          <w:sz w:val="21"/>
          <w:szCs w:val="21"/>
        </w:rPr>
        <w:t xml:space="preserve">ako računi </w:t>
      </w:r>
      <w:r w:rsidR="008E6A34">
        <w:rPr>
          <w:sz w:val="21"/>
          <w:szCs w:val="21"/>
        </w:rPr>
        <w:t>za režijske troškove</w:t>
      </w:r>
      <w:r>
        <w:rPr>
          <w:sz w:val="21"/>
          <w:szCs w:val="21"/>
        </w:rPr>
        <w:t xml:space="preserve"> glase na osobe koje nisu članovi kućanstva korisnika</w:t>
      </w:r>
    </w:p>
    <w:p w:rsidR="007B039C" w:rsidRPr="007B039C" w:rsidRDefault="007B039C" w:rsidP="007B039C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8.</w:t>
      </w:r>
    </w:p>
    <w:p w:rsidR="007B039C" w:rsidRDefault="007B039C" w:rsidP="007B039C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Općina može, u skladu s odredbama Zakona o socijalnoj skrbi, pozvati radno sposobnog samca ili člana kućanstva koja ostvaruje pravo na zajamčenu minimalnu naknadu na sudjelovanje u radu za opće dobro bez naknade.</w:t>
      </w:r>
    </w:p>
    <w:p w:rsidR="008A4EBD" w:rsidRDefault="008A4EBD" w:rsidP="008A4EBD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9.</w:t>
      </w:r>
    </w:p>
    <w:p w:rsidR="008A4EBD" w:rsidRPr="007B039C" w:rsidRDefault="009A6242" w:rsidP="009A624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Ako za vrijeme korištenja naknade</w:t>
      </w:r>
      <w:r w:rsidR="008A4EBD">
        <w:rPr>
          <w:sz w:val="21"/>
          <w:szCs w:val="21"/>
        </w:rPr>
        <w:t xml:space="preserve"> na troškove stanovanja dođe do promjene okolnosti o kojima ovisi ostvarivanje prava</w:t>
      </w:r>
      <w:r>
        <w:rPr>
          <w:sz w:val="21"/>
          <w:szCs w:val="21"/>
        </w:rPr>
        <w:t xml:space="preserve"> na naknadu</w:t>
      </w:r>
      <w:r w:rsidR="008A4EBD">
        <w:rPr>
          <w:sz w:val="21"/>
          <w:szCs w:val="21"/>
        </w:rPr>
        <w:t>, Jedinstveni upravni odjel donijet će rješenje kojim se utvrđuje promjena ili prestanak prava te po potrebi određuje visina, rok i način povrata protupravno stečene koristi.</w:t>
      </w:r>
    </w:p>
    <w:p w:rsidR="00687A94" w:rsidRDefault="00687A94" w:rsidP="00EC5231">
      <w:pPr>
        <w:jc w:val="both"/>
        <w:rPr>
          <w:sz w:val="21"/>
          <w:szCs w:val="21"/>
        </w:rPr>
      </w:pPr>
    </w:p>
    <w:p w:rsidR="00EC5231" w:rsidRPr="00EC5231" w:rsidRDefault="00094EB9" w:rsidP="00EC5231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JEDNOKRATNA POMOĆ</w:t>
      </w:r>
    </w:p>
    <w:p w:rsidR="00EC5231" w:rsidRDefault="00EC5231" w:rsidP="00EC5231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Članak </w:t>
      </w:r>
      <w:r w:rsidR="008A4EBD">
        <w:rPr>
          <w:sz w:val="21"/>
          <w:szCs w:val="21"/>
        </w:rPr>
        <w:t>10</w:t>
      </w:r>
      <w:r>
        <w:rPr>
          <w:sz w:val="21"/>
          <w:szCs w:val="21"/>
        </w:rPr>
        <w:t>.</w:t>
      </w:r>
    </w:p>
    <w:p w:rsidR="00047932" w:rsidRDefault="00EC5231" w:rsidP="00094EB9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47932">
        <w:rPr>
          <w:sz w:val="21"/>
          <w:szCs w:val="21"/>
        </w:rPr>
        <w:t>Vrste j</w:t>
      </w:r>
      <w:r w:rsidR="00094EB9">
        <w:rPr>
          <w:sz w:val="21"/>
          <w:szCs w:val="21"/>
        </w:rPr>
        <w:t>ednokratn</w:t>
      </w:r>
      <w:r w:rsidR="00047932">
        <w:rPr>
          <w:sz w:val="21"/>
          <w:szCs w:val="21"/>
        </w:rPr>
        <w:t>ih</w:t>
      </w:r>
      <w:r w:rsidR="00094EB9">
        <w:rPr>
          <w:sz w:val="21"/>
          <w:szCs w:val="21"/>
        </w:rPr>
        <w:t xml:space="preserve"> pomoć</w:t>
      </w:r>
      <w:r w:rsidR="00047932">
        <w:rPr>
          <w:sz w:val="21"/>
          <w:szCs w:val="21"/>
        </w:rPr>
        <w:t>i koje se isplaćuju na teret općinskog proračuna:</w:t>
      </w:r>
    </w:p>
    <w:p w:rsidR="00047932" w:rsidRDefault="00047932" w:rsidP="00047932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jednokratna pomoć</w:t>
      </w:r>
      <w:r w:rsidR="00094EB9" w:rsidRPr="00047932">
        <w:rPr>
          <w:sz w:val="21"/>
          <w:szCs w:val="21"/>
        </w:rPr>
        <w:t xml:space="preserve"> zbog trenu</w:t>
      </w:r>
      <w:r w:rsidR="00153D74" w:rsidRPr="00047932">
        <w:rPr>
          <w:sz w:val="21"/>
          <w:szCs w:val="21"/>
        </w:rPr>
        <w:t xml:space="preserve">tačnih materijalnih teškoća </w:t>
      </w:r>
      <w:r>
        <w:rPr>
          <w:sz w:val="21"/>
          <w:szCs w:val="21"/>
        </w:rPr>
        <w:t xml:space="preserve">samcima i kućanstvima koji </w:t>
      </w:r>
      <w:r w:rsidR="00153D74" w:rsidRPr="00047932">
        <w:rPr>
          <w:sz w:val="21"/>
          <w:szCs w:val="21"/>
        </w:rPr>
        <w:t>nisu</w:t>
      </w:r>
      <w:r w:rsidR="00094EB9" w:rsidRPr="00047932">
        <w:rPr>
          <w:sz w:val="21"/>
          <w:szCs w:val="21"/>
        </w:rPr>
        <w:t xml:space="preserve"> u mogućnosti podmiriti osnovne životne potrebe</w:t>
      </w:r>
    </w:p>
    <w:p w:rsidR="00047932" w:rsidRDefault="00047932" w:rsidP="00047932">
      <w:pPr>
        <w:pStyle w:val="Odlomakpopisa"/>
        <w:numPr>
          <w:ilvl w:val="0"/>
          <w:numId w:val="2"/>
        </w:numPr>
        <w:rPr>
          <w:sz w:val="21"/>
          <w:szCs w:val="21"/>
        </w:rPr>
      </w:pPr>
      <w:r w:rsidRPr="00047932">
        <w:rPr>
          <w:sz w:val="21"/>
          <w:szCs w:val="21"/>
        </w:rPr>
        <w:t>jednokratna pomoć</w:t>
      </w:r>
      <w:r w:rsidR="00094EB9" w:rsidRPr="00047932">
        <w:rPr>
          <w:sz w:val="21"/>
          <w:szCs w:val="21"/>
        </w:rPr>
        <w:t xml:space="preserve"> zbog izvanrednih okolnosti i </w:t>
      </w:r>
      <w:r w:rsidRPr="00047932">
        <w:rPr>
          <w:sz w:val="21"/>
          <w:szCs w:val="21"/>
        </w:rPr>
        <w:t xml:space="preserve">nesretnih </w:t>
      </w:r>
      <w:r w:rsidR="00094EB9" w:rsidRPr="00047932">
        <w:rPr>
          <w:sz w:val="21"/>
          <w:szCs w:val="21"/>
        </w:rPr>
        <w:t>događaja</w:t>
      </w:r>
    </w:p>
    <w:p w:rsidR="00047932" w:rsidRDefault="00047932" w:rsidP="00047932">
      <w:pPr>
        <w:pStyle w:val="Odlomakpopisa"/>
        <w:ind w:left="1068"/>
        <w:rPr>
          <w:sz w:val="21"/>
          <w:szCs w:val="21"/>
        </w:rPr>
      </w:pPr>
    </w:p>
    <w:p w:rsidR="00047932" w:rsidRPr="00047932" w:rsidRDefault="00047932" w:rsidP="00411887">
      <w:pPr>
        <w:pStyle w:val="Odlomakpopisa"/>
        <w:rPr>
          <w:b/>
          <w:sz w:val="21"/>
          <w:szCs w:val="21"/>
        </w:rPr>
      </w:pPr>
      <w:r w:rsidRPr="00047932">
        <w:rPr>
          <w:b/>
          <w:sz w:val="21"/>
          <w:szCs w:val="21"/>
        </w:rPr>
        <w:t>Jednokratna pomoć zbog trenutačnih materijalnih teškoća</w:t>
      </w:r>
      <w:r w:rsidR="00094EB9" w:rsidRPr="00047932">
        <w:rPr>
          <w:b/>
          <w:sz w:val="21"/>
          <w:szCs w:val="21"/>
        </w:rPr>
        <w:t xml:space="preserve"> </w:t>
      </w:r>
    </w:p>
    <w:p w:rsidR="00EC5231" w:rsidRPr="00047932" w:rsidRDefault="00374CDC" w:rsidP="00047932">
      <w:pPr>
        <w:jc w:val="center"/>
        <w:rPr>
          <w:sz w:val="21"/>
          <w:szCs w:val="21"/>
        </w:rPr>
      </w:pPr>
      <w:r w:rsidRPr="00047932">
        <w:rPr>
          <w:sz w:val="21"/>
          <w:szCs w:val="21"/>
        </w:rPr>
        <w:t xml:space="preserve">Članak </w:t>
      </w:r>
      <w:r w:rsidR="007B039C">
        <w:rPr>
          <w:sz w:val="21"/>
          <w:szCs w:val="21"/>
        </w:rPr>
        <w:t>1</w:t>
      </w:r>
      <w:r w:rsidR="008A4EBD">
        <w:rPr>
          <w:sz w:val="21"/>
          <w:szCs w:val="21"/>
        </w:rPr>
        <w:t>1</w:t>
      </w:r>
      <w:r w:rsidRPr="00047932">
        <w:rPr>
          <w:sz w:val="21"/>
          <w:szCs w:val="21"/>
        </w:rPr>
        <w:t>.</w:t>
      </w:r>
    </w:p>
    <w:p w:rsidR="00374CDC" w:rsidRDefault="00374CDC" w:rsidP="00374CDC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Jednokratnu pomoć</w:t>
      </w:r>
      <w:r w:rsidR="00094EB9">
        <w:rPr>
          <w:sz w:val="21"/>
          <w:szCs w:val="21"/>
        </w:rPr>
        <w:t xml:space="preserve"> </w:t>
      </w:r>
      <w:r w:rsidR="0057304A">
        <w:rPr>
          <w:sz w:val="21"/>
          <w:szCs w:val="21"/>
        </w:rPr>
        <w:t xml:space="preserve">zbog trenutačnih materijalnih teškoća </w:t>
      </w:r>
      <w:r w:rsidR="00094EB9">
        <w:rPr>
          <w:sz w:val="21"/>
          <w:szCs w:val="21"/>
        </w:rPr>
        <w:t>mogu ostvariti samac ili kućanstvo koji ispunjavaju sljedeće uvjete:</w:t>
      </w:r>
    </w:p>
    <w:p w:rsidR="00094EB9" w:rsidRDefault="00094EB9" w:rsidP="00094EB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prijavljeno prebivalište ili stalni boravak na području Općine Ernestinovo posljednjih šest mjeseci prije podnošenja zahtjeva za podnositelja zahtjeva</w:t>
      </w:r>
    </w:p>
    <w:p w:rsidR="00094EB9" w:rsidRDefault="00094EB9" w:rsidP="00094EB9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ostvaruju </w:t>
      </w:r>
      <w:r w:rsidR="0057304A">
        <w:rPr>
          <w:sz w:val="21"/>
          <w:szCs w:val="21"/>
        </w:rPr>
        <w:t xml:space="preserve">prosječni </w:t>
      </w:r>
      <w:r w:rsidR="00157F6D">
        <w:rPr>
          <w:sz w:val="21"/>
          <w:szCs w:val="21"/>
        </w:rPr>
        <w:t>mjesečni iznos prihoda</w:t>
      </w:r>
      <w:r>
        <w:rPr>
          <w:sz w:val="21"/>
          <w:szCs w:val="21"/>
        </w:rPr>
        <w:t xml:space="preserve"> za posljednja tri mjeseca prije podnošenja zahtjeva:</w:t>
      </w:r>
    </w:p>
    <w:p w:rsidR="00094EB9" w:rsidRDefault="00094EB9" w:rsidP="00094EB9">
      <w:pPr>
        <w:pStyle w:val="Odlomakpopisa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 samca do </w:t>
      </w:r>
      <w:r w:rsidR="0057304A">
        <w:rPr>
          <w:sz w:val="21"/>
          <w:szCs w:val="21"/>
        </w:rPr>
        <w:t>1.000,00 kn</w:t>
      </w:r>
      <w:r w:rsidR="00CA0951">
        <w:rPr>
          <w:sz w:val="21"/>
          <w:szCs w:val="21"/>
        </w:rPr>
        <w:t xml:space="preserve"> mjesečno</w:t>
      </w:r>
    </w:p>
    <w:p w:rsidR="0057304A" w:rsidRDefault="0057304A" w:rsidP="00094EB9">
      <w:pPr>
        <w:pStyle w:val="Odlomakpopisa"/>
        <w:numPr>
          <w:ilvl w:val="1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za kućanstvo do 600,00 kn </w:t>
      </w:r>
      <w:r w:rsidR="00CA0951">
        <w:rPr>
          <w:sz w:val="21"/>
          <w:szCs w:val="21"/>
        </w:rPr>
        <w:t xml:space="preserve">mjesečno </w:t>
      </w:r>
      <w:r>
        <w:rPr>
          <w:sz w:val="21"/>
          <w:szCs w:val="21"/>
        </w:rPr>
        <w:t>po članu obitelji</w:t>
      </w:r>
    </w:p>
    <w:p w:rsidR="00170FF8" w:rsidRDefault="00153D74" w:rsidP="00153D74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170FF8">
        <w:rPr>
          <w:sz w:val="21"/>
          <w:szCs w:val="21"/>
        </w:rPr>
        <w:t xml:space="preserve">da im je financijska pomoć potrebna za zadovoljavanje osnovnih životnih potreba </w:t>
      </w:r>
    </w:p>
    <w:p w:rsidR="00153D74" w:rsidRPr="00170FF8" w:rsidRDefault="00153D74" w:rsidP="00153D74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170FF8">
        <w:rPr>
          <w:sz w:val="21"/>
          <w:szCs w:val="21"/>
        </w:rPr>
        <w:t>da nisu korisn</w:t>
      </w:r>
      <w:r w:rsidR="007302D5">
        <w:rPr>
          <w:sz w:val="21"/>
          <w:szCs w:val="21"/>
        </w:rPr>
        <w:t xml:space="preserve">ici zajamčene minimalne </w:t>
      </w:r>
      <w:r w:rsidRPr="00170FF8">
        <w:rPr>
          <w:sz w:val="21"/>
          <w:szCs w:val="21"/>
        </w:rPr>
        <w:t xml:space="preserve">naknade </w:t>
      </w:r>
      <w:r w:rsidR="00CA0951">
        <w:rPr>
          <w:sz w:val="21"/>
          <w:szCs w:val="21"/>
        </w:rPr>
        <w:t>koju im</w:t>
      </w:r>
      <w:r w:rsidRPr="00170FF8">
        <w:rPr>
          <w:sz w:val="21"/>
          <w:szCs w:val="21"/>
        </w:rPr>
        <w:t xml:space="preserve"> isplaćuje Centar za socijalnu skrb</w:t>
      </w:r>
    </w:p>
    <w:p w:rsidR="00170FF8" w:rsidRDefault="00283360" w:rsidP="00170FF8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Jednokratna pomoć iz stavka 1. ovog članka može se odobriti korisniku </w:t>
      </w:r>
      <w:r w:rsidR="006C3961">
        <w:rPr>
          <w:sz w:val="21"/>
          <w:szCs w:val="21"/>
        </w:rPr>
        <w:t>u iznosu do 1.000,00 kn tijekom jedne proračunske godine</w:t>
      </w:r>
      <w:r>
        <w:rPr>
          <w:sz w:val="21"/>
          <w:szCs w:val="21"/>
        </w:rPr>
        <w:t>.</w:t>
      </w:r>
    </w:p>
    <w:p w:rsidR="00CA0951" w:rsidRDefault="00CA0951" w:rsidP="00170FF8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Jednokra</w:t>
      </w:r>
      <w:r w:rsidR="00047932">
        <w:rPr>
          <w:sz w:val="21"/>
          <w:szCs w:val="21"/>
        </w:rPr>
        <w:t>tna pomoć iz stavka 1. može se isplatiti</w:t>
      </w:r>
      <w:r>
        <w:rPr>
          <w:sz w:val="21"/>
          <w:szCs w:val="21"/>
        </w:rPr>
        <w:t xml:space="preserve"> </w:t>
      </w:r>
      <w:r w:rsidR="00411887">
        <w:rPr>
          <w:sz w:val="21"/>
          <w:szCs w:val="21"/>
        </w:rPr>
        <w:t xml:space="preserve">kao novčana naknada </w:t>
      </w:r>
      <w:r>
        <w:rPr>
          <w:sz w:val="21"/>
          <w:szCs w:val="21"/>
        </w:rPr>
        <w:t xml:space="preserve">na račun podnositelja zahtjeva ili </w:t>
      </w:r>
      <w:r w:rsidR="00411887">
        <w:rPr>
          <w:sz w:val="21"/>
          <w:szCs w:val="21"/>
        </w:rPr>
        <w:t xml:space="preserve">kao naknada u naravi, </w:t>
      </w:r>
      <w:r>
        <w:rPr>
          <w:sz w:val="21"/>
          <w:szCs w:val="21"/>
        </w:rPr>
        <w:t xml:space="preserve">izravnom uplatom na račun </w:t>
      </w:r>
      <w:r w:rsidR="00047932">
        <w:rPr>
          <w:sz w:val="21"/>
          <w:szCs w:val="21"/>
        </w:rPr>
        <w:t>davatelja usluge.</w:t>
      </w:r>
    </w:p>
    <w:p w:rsidR="00B51AF3" w:rsidRPr="00B51AF3" w:rsidRDefault="00B51AF3" w:rsidP="00411887">
      <w:pPr>
        <w:pStyle w:val="Odlomakpopisa"/>
        <w:jc w:val="both"/>
        <w:rPr>
          <w:b/>
          <w:sz w:val="21"/>
          <w:szCs w:val="21"/>
        </w:rPr>
      </w:pPr>
      <w:r w:rsidRPr="00B51AF3">
        <w:rPr>
          <w:b/>
          <w:sz w:val="21"/>
          <w:szCs w:val="21"/>
        </w:rPr>
        <w:t>Jednokratna pomoć zbog izvanrednih okolnosti i nesretnih događaja</w:t>
      </w:r>
    </w:p>
    <w:p w:rsidR="00170FF8" w:rsidRDefault="00170FF8" w:rsidP="00170FF8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2</w:t>
      </w:r>
      <w:r>
        <w:rPr>
          <w:sz w:val="21"/>
          <w:szCs w:val="21"/>
        </w:rPr>
        <w:t>.</w:t>
      </w:r>
    </w:p>
    <w:p w:rsidR="00794950" w:rsidRDefault="00146CF0" w:rsidP="00146CF0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Jednokratnu pomoć zbog izvanrednih okolnosti i </w:t>
      </w:r>
      <w:r w:rsidR="00B51AF3">
        <w:rPr>
          <w:sz w:val="21"/>
          <w:szCs w:val="21"/>
        </w:rPr>
        <w:t xml:space="preserve">nesretnih </w:t>
      </w:r>
      <w:r>
        <w:rPr>
          <w:sz w:val="21"/>
          <w:szCs w:val="21"/>
        </w:rPr>
        <w:t>događaja mogu ostvariti samac ili kućanstvo koje zadesi izvanr</w:t>
      </w:r>
      <w:r w:rsidR="00CA0951">
        <w:rPr>
          <w:sz w:val="21"/>
          <w:szCs w:val="21"/>
        </w:rPr>
        <w:t>edan nesretan slučaj</w:t>
      </w:r>
      <w:r>
        <w:rPr>
          <w:sz w:val="21"/>
          <w:szCs w:val="21"/>
        </w:rPr>
        <w:t>, velik</w:t>
      </w:r>
      <w:r w:rsidR="00794950">
        <w:rPr>
          <w:sz w:val="21"/>
          <w:szCs w:val="21"/>
        </w:rPr>
        <w:t>i izdaci u kućanstvu</w:t>
      </w:r>
      <w:r>
        <w:rPr>
          <w:sz w:val="21"/>
          <w:szCs w:val="21"/>
        </w:rPr>
        <w:t xml:space="preserve"> zbog nesreće, požara, poplave, elementarne nepogode, skupog liječenja teške bolesti</w:t>
      </w:r>
      <w:r w:rsidR="00CA0951">
        <w:rPr>
          <w:sz w:val="21"/>
          <w:szCs w:val="21"/>
        </w:rPr>
        <w:t xml:space="preserve"> i kupnje ortopedskog pomagala</w:t>
      </w:r>
      <w:r>
        <w:rPr>
          <w:sz w:val="21"/>
          <w:szCs w:val="21"/>
        </w:rPr>
        <w:t xml:space="preserve"> i sličnih događaja</w:t>
      </w:r>
      <w:r w:rsidR="00794950">
        <w:rPr>
          <w:sz w:val="21"/>
          <w:szCs w:val="21"/>
        </w:rPr>
        <w:t>.</w:t>
      </w:r>
    </w:p>
    <w:p w:rsidR="00794950" w:rsidRPr="00794950" w:rsidRDefault="00146CF0" w:rsidP="0079495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94950" w:rsidRPr="00794950">
        <w:rPr>
          <w:sz w:val="21"/>
          <w:szCs w:val="21"/>
        </w:rPr>
        <w:tab/>
        <w:t xml:space="preserve">Jednokratnu pomoć zbog </w:t>
      </w:r>
      <w:r w:rsidR="00794950">
        <w:rPr>
          <w:sz w:val="21"/>
          <w:szCs w:val="21"/>
        </w:rPr>
        <w:t xml:space="preserve">izvanrednih okolnosti i nesretnih događaja </w:t>
      </w:r>
      <w:r w:rsidR="00794950" w:rsidRPr="00794950">
        <w:rPr>
          <w:sz w:val="21"/>
          <w:szCs w:val="21"/>
        </w:rPr>
        <w:t>mogu ostvariti samac ili kućanstvo koji ispunjavaju sljedeće uvjete:</w:t>
      </w:r>
    </w:p>
    <w:p w:rsidR="00794950" w:rsidRPr="00794950" w:rsidRDefault="00794950" w:rsidP="0079495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794950">
        <w:rPr>
          <w:sz w:val="21"/>
          <w:szCs w:val="21"/>
        </w:rPr>
        <w:t>prijavljeno prebivalište ili stalni boravak na području Općine Ernestinovo posljednjih šest mjeseci prije podnošenja zahtjeva za podnositelja zahtjeva</w:t>
      </w:r>
    </w:p>
    <w:p w:rsidR="00794950" w:rsidRPr="00794950" w:rsidRDefault="00794950" w:rsidP="00794950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794950">
        <w:rPr>
          <w:sz w:val="21"/>
          <w:szCs w:val="21"/>
        </w:rPr>
        <w:t xml:space="preserve">da im je financijska pomoć potrebna zbog povećanih izdataka koji su nastali zbog </w:t>
      </w:r>
      <w:r w:rsidR="00DE70CC">
        <w:rPr>
          <w:sz w:val="21"/>
          <w:szCs w:val="21"/>
        </w:rPr>
        <w:t xml:space="preserve">okolnosti i događaja </w:t>
      </w:r>
      <w:r w:rsidRPr="00794950">
        <w:rPr>
          <w:sz w:val="21"/>
          <w:szCs w:val="21"/>
        </w:rPr>
        <w:t>iz stavka 1. ovog članka</w:t>
      </w:r>
    </w:p>
    <w:p w:rsidR="006C3961" w:rsidRDefault="00794950" w:rsidP="006C3961">
      <w:pPr>
        <w:ind w:firstLine="708"/>
        <w:jc w:val="both"/>
        <w:rPr>
          <w:sz w:val="21"/>
          <w:szCs w:val="21"/>
        </w:rPr>
      </w:pPr>
      <w:r w:rsidRPr="00794950">
        <w:rPr>
          <w:sz w:val="21"/>
          <w:szCs w:val="21"/>
        </w:rPr>
        <w:t xml:space="preserve">Jednokratna pomoć iz stavka 1. ovog članka može se </w:t>
      </w:r>
      <w:r>
        <w:rPr>
          <w:sz w:val="21"/>
          <w:szCs w:val="21"/>
        </w:rPr>
        <w:t>odobriti korisniku u iznosu do 5</w:t>
      </w:r>
      <w:r w:rsidRPr="00794950">
        <w:rPr>
          <w:sz w:val="21"/>
          <w:szCs w:val="21"/>
        </w:rPr>
        <w:t xml:space="preserve">.000,00 kn </w:t>
      </w:r>
      <w:r w:rsidR="006C3961">
        <w:rPr>
          <w:sz w:val="21"/>
          <w:szCs w:val="21"/>
        </w:rPr>
        <w:t>tijekom jedne proračunske godine.</w:t>
      </w:r>
    </w:p>
    <w:p w:rsidR="00794950" w:rsidRDefault="00564448" w:rsidP="00564448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Jednokratnu pomoć iz stavka 1. ovog članka mogu ostvariti i korisnici zajamčene minimalne novčane naknade koju isplaćuje Centar za socijalnu skrb, kao i osobe koje os</w:t>
      </w:r>
      <w:r w:rsidR="00157F6D">
        <w:rPr>
          <w:sz w:val="21"/>
          <w:szCs w:val="21"/>
        </w:rPr>
        <w:t xml:space="preserve">tvaruju mjesečne prihode veće </w:t>
      </w:r>
      <w:r w:rsidR="001645F9">
        <w:rPr>
          <w:sz w:val="21"/>
          <w:szCs w:val="21"/>
        </w:rPr>
        <w:t>od cenzusa iz članka 11</w:t>
      </w:r>
      <w:r>
        <w:rPr>
          <w:sz w:val="21"/>
          <w:szCs w:val="21"/>
        </w:rPr>
        <w:t>. stavka 1. ove odluke.</w:t>
      </w:r>
    </w:p>
    <w:p w:rsidR="00411887" w:rsidRDefault="00411887" w:rsidP="003D0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96"/>
          <w:tab w:val="center" w:pos="4536"/>
        </w:tabs>
        <w:jc w:val="both"/>
        <w:rPr>
          <w:b/>
          <w:sz w:val="21"/>
          <w:szCs w:val="21"/>
        </w:rPr>
      </w:pPr>
      <w:r w:rsidRPr="00411887">
        <w:rPr>
          <w:b/>
          <w:sz w:val="21"/>
          <w:szCs w:val="21"/>
        </w:rPr>
        <w:tab/>
        <w:t>Način isplate jednokratnih pomoći</w:t>
      </w:r>
      <w:r w:rsidR="003D0EC8">
        <w:rPr>
          <w:b/>
          <w:sz w:val="21"/>
          <w:szCs w:val="21"/>
        </w:rPr>
        <w:tab/>
      </w:r>
      <w:r w:rsidR="003D0EC8">
        <w:rPr>
          <w:b/>
          <w:sz w:val="21"/>
          <w:szCs w:val="21"/>
        </w:rPr>
        <w:tab/>
      </w:r>
    </w:p>
    <w:p w:rsidR="00411887" w:rsidRPr="00411887" w:rsidRDefault="00411887" w:rsidP="00411887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3</w:t>
      </w:r>
      <w:r>
        <w:rPr>
          <w:sz w:val="21"/>
          <w:szCs w:val="21"/>
        </w:rPr>
        <w:t>.</w:t>
      </w:r>
    </w:p>
    <w:p w:rsidR="00794950" w:rsidRDefault="00411887" w:rsidP="00C62529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Jednokratne</w:t>
      </w:r>
      <w:r w:rsidRPr="00411887">
        <w:rPr>
          <w:sz w:val="21"/>
          <w:szCs w:val="21"/>
        </w:rPr>
        <w:t xml:space="preserve"> pomoć</w:t>
      </w:r>
      <w:r>
        <w:rPr>
          <w:sz w:val="21"/>
          <w:szCs w:val="21"/>
        </w:rPr>
        <w:t>i</w:t>
      </w:r>
      <w:r w:rsidRPr="00411887">
        <w:rPr>
          <w:sz w:val="21"/>
          <w:szCs w:val="21"/>
        </w:rPr>
        <w:t xml:space="preserve"> iz </w:t>
      </w:r>
      <w:r>
        <w:rPr>
          <w:sz w:val="21"/>
          <w:szCs w:val="21"/>
        </w:rPr>
        <w:t xml:space="preserve">članaka </w:t>
      </w:r>
      <w:r w:rsidR="00052A70">
        <w:rPr>
          <w:sz w:val="21"/>
          <w:szCs w:val="21"/>
        </w:rPr>
        <w:t>11</w:t>
      </w:r>
      <w:r w:rsidR="00564448">
        <w:rPr>
          <w:sz w:val="21"/>
          <w:szCs w:val="21"/>
        </w:rPr>
        <w:t>. i 1</w:t>
      </w:r>
      <w:r w:rsidR="00052A70">
        <w:rPr>
          <w:sz w:val="21"/>
          <w:szCs w:val="21"/>
        </w:rPr>
        <w:t>2</w:t>
      </w:r>
      <w:r w:rsidR="00C62529">
        <w:rPr>
          <w:sz w:val="21"/>
          <w:szCs w:val="21"/>
        </w:rPr>
        <w:t>.</w:t>
      </w:r>
      <w:r w:rsidR="00564448">
        <w:rPr>
          <w:sz w:val="21"/>
          <w:szCs w:val="21"/>
        </w:rPr>
        <w:t xml:space="preserve"> ove odluke mogu</w:t>
      </w:r>
      <w:r w:rsidRPr="00411887">
        <w:rPr>
          <w:sz w:val="21"/>
          <w:szCs w:val="21"/>
        </w:rPr>
        <w:t xml:space="preserve"> se isplatiti kao novčana naknada na račun podnositelja zahtjeva ili kao naknada u naravi, izravnom uplatom na račun davatelja usluge.</w:t>
      </w:r>
    </w:p>
    <w:p w:rsidR="00C62529" w:rsidRDefault="00C62529" w:rsidP="00C62529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4</w:t>
      </w:r>
      <w:r>
        <w:rPr>
          <w:sz w:val="21"/>
          <w:szCs w:val="21"/>
        </w:rPr>
        <w:t>.</w:t>
      </w:r>
    </w:p>
    <w:p w:rsidR="00C62529" w:rsidRDefault="00C62529" w:rsidP="00C62529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Jednokratne pomoći iz članaka </w:t>
      </w:r>
      <w:r w:rsidR="00052A70">
        <w:rPr>
          <w:sz w:val="21"/>
          <w:szCs w:val="21"/>
        </w:rPr>
        <w:t>11</w:t>
      </w:r>
      <w:r>
        <w:rPr>
          <w:sz w:val="21"/>
          <w:szCs w:val="21"/>
        </w:rPr>
        <w:t>. i 1</w:t>
      </w:r>
      <w:r w:rsidR="00052A70">
        <w:rPr>
          <w:sz w:val="21"/>
          <w:szCs w:val="21"/>
        </w:rPr>
        <w:t>2</w:t>
      </w:r>
      <w:r>
        <w:rPr>
          <w:sz w:val="21"/>
          <w:szCs w:val="21"/>
        </w:rPr>
        <w:t>. ove odluke međ</w:t>
      </w:r>
      <w:r w:rsidR="008A7921">
        <w:rPr>
          <w:sz w:val="21"/>
          <w:szCs w:val="21"/>
        </w:rPr>
        <w:t>usobno se ne isključuju i ne</w:t>
      </w:r>
      <w:r>
        <w:rPr>
          <w:sz w:val="21"/>
          <w:szCs w:val="21"/>
        </w:rPr>
        <w:t xml:space="preserve"> zbrajaju</w:t>
      </w:r>
      <w:r w:rsidR="008A7921">
        <w:rPr>
          <w:sz w:val="21"/>
          <w:szCs w:val="21"/>
        </w:rPr>
        <w:t xml:space="preserve"> se, već se mogu isplaćivati neovisno jedna o drugoj</w:t>
      </w:r>
      <w:r>
        <w:rPr>
          <w:sz w:val="21"/>
          <w:szCs w:val="21"/>
        </w:rPr>
        <w:t>.</w:t>
      </w:r>
    </w:p>
    <w:p w:rsidR="00052A70" w:rsidRDefault="008A7921" w:rsidP="00052A70">
      <w:pPr>
        <w:jc w:val="both"/>
        <w:rPr>
          <w:b/>
          <w:sz w:val="21"/>
          <w:szCs w:val="21"/>
        </w:rPr>
      </w:pPr>
      <w:r w:rsidRPr="008A7921">
        <w:rPr>
          <w:b/>
          <w:sz w:val="21"/>
          <w:szCs w:val="21"/>
        </w:rPr>
        <w:tab/>
      </w:r>
    </w:p>
    <w:p w:rsidR="008A7921" w:rsidRPr="008A7921" w:rsidRDefault="008A7921" w:rsidP="00655E0F">
      <w:pPr>
        <w:ind w:firstLine="708"/>
        <w:jc w:val="both"/>
        <w:rPr>
          <w:b/>
          <w:sz w:val="21"/>
          <w:szCs w:val="21"/>
        </w:rPr>
      </w:pPr>
      <w:r w:rsidRPr="008A7921">
        <w:rPr>
          <w:b/>
          <w:sz w:val="21"/>
          <w:szCs w:val="21"/>
        </w:rPr>
        <w:t>Način odobravanja jednokratnih pomoći</w:t>
      </w:r>
    </w:p>
    <w:p w:rsidR="008A7921" w:rsidRDefault="007302D5" w:rsidP="007302D5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5</w:t>
      </w:r>
      <w:r>
        <w:rPr>
          <w:sz w:val="21"/>
          <w:szCs w:val="21"/>
        </w:rPr>
        <w:t>.</w:t>
      </w:r>
    </w:p>
    <w:p w:rsidR="007302D5" w:rsidRDefault="007302D5" w:rsidP="007302D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Jednokratna pomoć ostvaruje se temeljem zahtjeva za dodjelu pomoći i pripadajuće dokumentacije kojom se dokazuje postojanje uvjeta za ostvarivanje pomoći po ovoj odluci.</w:t>
      </w:r>
    </w:p>
    <w:p w:rsidR="007302D5" w:rsidRDefault="007302D5" w:rsidP="007302D5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Uz zahtjev za dodjelu pomoći podnositelj zahtjeva prilaže:</w:t>
      </w:r>
    </w:p>
    <w:p w:rsidR="007302D5" w:rsidRDefault="007302D5" w:rsidP="007302D5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 o prebivalištu – kopiju osobne iskaznice ili uvjerenje o prebivalištu izdano do MUP-a</w:t>
      </w:r>
    </w:p>
    <w:p w:rsidR="007302D5" w:rsidRDefault="007302D5" w:rsidP="007302D5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dokaze o broju članova kućanstva podnositelja zahtjeva – izjava o zajedničkom kućanstvu te preslike osobnih iskaznica, rodnih listova ili izvadaka iz matice rođenih</w:t>
      </w:r>
    </w:p>
    <w:p w:rsidR="007302D5" w:rsidRDefault="00BC7C09" w:rsidP="007302D5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dokazi o prihodima</w:t>
      </w:r>
      <w:r w:rsidR="007302D5">
        <w:rPr>
          <w:sz w:val="21"/>
          <w:szCs w:val="21"/>
        </w:rPr>
        <w:t xml:space="preserve"> podnositelja zahtjeva i svih članova kućanstva – isplatne liste, obavijest o isplaćenoj mirovini, rješenje Centra za socijalnu skrb te dokaz o isplati zajamčene minimalne naknade, potvrda Hrvatskog zavoda za zapošljavanje o nezaposlenosti i isplaćenim naknadama zbog nezaposlenosti, potvrd</w:t>
      </w:r>
      <w:r w:rsidR="0028653B">
        <w:rPr>
          <w:sz w:val="21"/>
          <w:szCs w:val="21"/>
        </w:rPr>
        <w:t>e</w:t>
      </w:r>
      <w:r w:rsidR="007302D5">
        <w:rPr>
          <w:sz w:val="21"/>
          <w:szCs w:val="21"/>
        </w:rPr>
        <w:t xml:space="preserve"> Porezne uprave o visini prihoda za sve članove kućanstva</w:t>
      </w:r>
    </w:p>
    <w:p w:rsidR="00C85A81" w:rsidRDefault="00C85A81" w:rsidP="007302D5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odgovarajuća dokumentacija kojom se dokazuju navodi iz zahtjeva – liječnička dokumentacija, dokazi o školovanju, opomena zbog dugovanja, zapisnik nadležnog tijela o događaju i slično</w:t>
      </w:r>
    </w:p>
    <w:p w:rsidR="000A3F6F" w:rsidRDefault="000A3F6F" w:rsidP="007302D5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predračun za sanaciju štete ili nabavu materijala, ortopedskog pomagala i sl.</w:t>
      </w:r>
    </w:p>
    <w:p w:rsidR="00E61273" w:rsidRDefault="00E61273" w:rsidP="00E61273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potvrdu o OIB-u podnositelja zahtjeva (ako nema na nekom od priloženih dokumenata)</w:t>
      </w:r>
    </w:p>
    <w:p w:rsidR="00C85A81" w:rsidRDefault="00C85A81" w:rsidP="00E61273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po potrebi i druga dokumentacija</w:t>
      </w:r>
    </w:p>
    <w:p w:rsidR="00C85A81" w:rsidRDefault="00C85A81" w:rsidP="00C85A81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6</w:t>
      </w:r>
      <w:r>
        <w:rPr>
          <w:sz w:val="21"/>
          <w:szCs w:val="21"/>
        </w:rPr>
        <w:t>.</w:t>
      </w:r>
    </w:p>
    <w:p w:rsidR="00C85A81" w:rsidRDefault="00C85A81" w:rsidP="00C85A8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Zahtjev za ostvarivanje jednokratne pomoći predaje se Jedinstvenom upravnom odjelu, koji provjerava je li priložena sva potrebna dokumentacija na temelju koje se može donijeti odluka.</w:t>
      </w:r>
    </w:p>
    <w:p w:rsidR="000A3F6F" w:rsidRDefault="000A3F6F" w:rsidP="00C85A8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Ako utvrdi da nije priložena sva potrebna dokumentacija koja je potrebna za donošenje odluke, Jedinstveni upravni odjel pozvat će podnositelja zahtjeva da dopuni dokumentaciju.</w:t>
      </w:r>
    </w:p>
    <w:p w:rsidR="000A3F6F" w:rsidRDefault="000A3F6F" w:rsidP="00C85A8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Kad utvrdi da se na temelju priložene dokumentacije može donijeti odluka, Jedinstveni upravni odjel proslijedit će zahtjev s dokumentacijom na odlučivanje Povjerenstvu za socijalnu skrb.</w:t>
      </w:r>
    </w:p>
    <w:p w:rsidR="000A3F6F" w:rsidRPr="000A3F6F" w:rsidRDefault="000A3F6F" w:rsidP="00C85A81">
      <w:pPr>
        <w:jc w:val="both"/>
        <w:rPr>
          <w:b/>
          <w:sz w:val="21"/>
          <w:szCs w:val="21"/>
        </w:rPr>
      </w:pPr>
      <w:r w:rsidRPr="000A3F6F">
        <w:rPr>
          <w:b/>
          <w:sz w:val="21"/>
          <w:szCs w:val="21"/>
        </w:rPr>
        <w:tab/>
        <w:t>Povjerenstvo za socijalnu skrb</w:t>
      </w:r>
    </w:p>
    <w:p w:rsidR="000A3F6F" w:rsidRDefault="000A3F6F" w:rsidP="000A3F6F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7</w:t>
      </w:r>
      <w:r>
        <w:rPr>
          <w:sz w:val="21"/>
          <w:szCs w:val="21"/>
        </w:rPr>
        <w:t>.</w:t>
      </w:r>
    </w:p>
    <w:p w:rsidR="000A3F6F" w:rsidRDefault="000A3F6F" w:rsidP="000A3F6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Ovom odlukom osniva se Povjerenstvo za socijalnu skrb (dalje u tekstu: Povjerenstvo).</w:t>
      </w:r>
    </w:p>
    <w:p w:rsidR="000A3F6F" w:rsidRDefault="00F553C1" w:rsidP="000A3F6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0A3F6F">
        <w:rPr>
          <w:sz w:val="21"/>
          <w:szCs w:val="21"/>
        </w:rPr>
        <w:t>Povjerenstvo razmatra pristigle zahtjeve za dodjelu jednokratnih pomoći, odlučuje o njihovoj opravdanosti te predlaže općinskom načelniku donošenje odluke o dodje</w:t>
      </w:r>
      <w:r>
        <w:rPr>
          <w:sz w:val="21"/>
          <w:szCs w:val="21"/>
        </w:rPr>
        <w:t>li ili uskrati pomoći</w:t>
      </w:r>
      <w:r w:rsidR="000A3F6F">
        <w:rPr>
          <w:sz w:val="21"/>
          <w:szCs w:val="21"/>
        </w:rPr>
        <w:t>.</w:t>
      </w:r>
    </w:p>
    <w:p w:rsidR="000A3F6F" w:rsidRDefault="000A3F6F" w:rsidP="000A3F6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Povjerenstvo predlaže visinu dodijeljene pomoći te način isplate (u novcu ili u naravi).</w:t>
      </w:r>
    </w:p>
    <w:p w:rsidR="000A3F6F" w:rsidRDefault="000A3F6F" w:rsidP="000A3F6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Povjerenstvo ima predsjednika i dva člana, a imenuje ga općinski načelnik.</w:t>
      </w:r>
    </w:p>
    <w:p w:rsidR="00550A36" w:rsidRDefault="00550A36" w:rsidP="000A3F6F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Sve činjenice i okolnosti koje doznaju tijekom odlučivanja, predsjednik i članovi Povjerenstva dužni su čuvati kao službenu tajnu.</w:t>
      </w:r>
    </w:p>
    <w:p w:rsidR="00F553C1" w:rsidRDefault="00F553C1" w:rsidP="000A3F6F">
      <w:pPr>
        <w:jc w:val="both"/>
        <w:rPr>
          <w:b/>
          <w:sz w:val="21"/>
          <w:szCs w:val="21"/>
        </w:rPr>
      </w:pPr>
      <w:r w:rsidRPr="00F553C1">
        <w:rPr>
          <w:b/>
          <w:sz w:val="21"/>
          <w:szCs w:val="21"/>
        </w:rPr>
        <w:tab/>
        <w:t xml:space="preserve">Odluka o </w:t>
      </w:r>
      <w:r>
        <w:rPr>
          <w:b/>
          <w:sz w:val="21"/>
          <w:szCs w:val="21"/>
        </w:rPr>
        <w:t>dodjeli odnosno uskrati jednokratne pomoći</w:t>
      </w:r>
    </w:p>
    <w:p w:rsidR="00F553C1" w:rsidRPr="00F553C1" w:rsidRDefault="00F553C1" w:rsidP="00F553C1">
      <w:pPr>
        <w:jc w:val="center"/>
        <w:rPr>
          <w:sz w:val="21"/>
          <w:szCs w:val="21"/>
        </w:rPr>
      </w:pPr>
      <w:r w:rsidRPr="00F553C1">
        <w:rPr>
          <w:sz w:val="21"/>
          <w:szCs w:val="21"/>
        </w:rPr>
        <w:t>Članak 1</w:t>
      </w:r>
      <w:r w:rsidR="008A4EBD">
        <w:rPr>
          <w:sz w:val="21"/>
          <w:szCs w:val="21"/>
        </w:rPr>
        <w:t>8</w:t>
      </w:r>
      <w:r w:rsidRPr="00F553C1">
        <w:rPr>
          <w:sz w:val="21"/>
          <w:szCs w:val="21"/>
        </w:rPr>
        <w:t>.</w:t>
      </w:r>
    </w:p>
    <w:p w:rsidR="00F553C1" w:rsidRDefault="00F553C1" w:rsidP="00F553C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550A36">
        <w:rPr>
          <w:sz w:val="21"/>
          <w:szCs w:val="21"/>
        </w:rPr>
        <w:t>Na temelju prijedloga Povjerenstva općinski načelnik donosi odluku o dodjeli ili uskrati jednokratne pomoći.</w:t>
      </w:r>
    </w:p>
    <w:p w:rsidR="00550A36" w:rsidRDefault="00550A36" w:rsidP="00F553C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Ako se odluka općinskog načelnika razlikuje od prijedloga Povjerenstva, mora biti valjano obrazložena.</w:t>
      </w:r>
    </w:p>
    <w:p w:rsidR="00550A36" w:rsidRDefault="00550A36" w:rsidP="00F553C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Odluka općinskog načelnika</w:t>
      </w:r>
      <w:r w:rsidR="001C6A6C">
        <w:rPr>
          <w:sz w:val="21"/>
          <w:szCs w:val="21"/>
        </w:rPr>
        <w:t xml:space="preserve"> o dodjeli ili uskrati jednokratne pomoći</w:t>
      </w:r>
      <w:r>
        <w:rPr>
          <w:sz w:val="21"/>
          <w:szCs w:val="21"/>
        </w:rPr>
        <w:t xml:space="preserve"> nije upravni akt.</w:t>
      </w:r>
    </w:p>
    <w:p w:rsidR="00A05952" w:rsidRDefault="00A05952" w:rsidP="00F553C1">
      <w:pPr>
        <w:jc w:val="both"/>
        <w:rPr>
          <w:sz w:val="21"/>
          <w:szCs w:val="21"/>
        </w:rPr>
      </w:pPr>
    </w:p>
    <w:p w:rsidR="00550A36" w:rsidRPr="00C37FE3" w:rsidRDefault="00C37FE3" w:rsidP="00C37FE3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C37FE3">
        <w:rPr>
          <w:b/>
          <w:sz w:val="21"/>
          <w:szCs w:val="21"/>
        </w:rPr>
        <w:t>PRORAČUNSKA SREDSVA ZA ISPLATU NOVČANIH NAKNADA</w:t>
      </w:r>
    </w:p>
    <w:p w:rsidR="000A3F6F" w:rsidRDefault="00C37FE3" w:rsidP="000A3F6F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</w:t>
      </w:r>
      <w:r w:rsidR="008A4EBD">
        <w:rPr>
          <w:sz w:val="21"/>
          <w:szCs w:val="21"/>
        </w:rPr>
        <w:t>9</w:t>
      </w:r>
      <w:r>
        <w:rPr>
          <w:sz w:val="21"/>
          <w:szCs w:val="21"/>
        </w:rPr>
        <w:t>.</w:t>
      </w:r>
    </w:p>
    <w:p w:rsidR="00C37FE3" w:rsidRDefault="00C37FE3" w:rsidP="00C37FE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Novčane naknade utvrđene ovom odlukom isplaćuju se na teret proračuna Općine Ernestinovo, te se financijska sredstva za njihovu isplatu planiraju u proračunu u sklopu Programa socijalne skrbi za svaku fiskalnu godinu.</w:t>
      </w:r>
    </w:p>
    <w:p w:rsidR="00C37FE3" w:rsidRDefault="00C37FE3" w:rsidP="00C37FE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Naknade za troškove stanovanja isplaćuju se u stvarnim iznosima, a ako se tijekom godine pokaže potreba za povećanjem planiranih iznosa za ovu vrstu naknade, dodatna sredstva osigurat će se rebalansom proračuna.</w:t>
      </w:r>
    </w:p>
    <w:p w:rsidR="00C37FE3" w:rsidRDefault="00C37FE3" w:rsidP="00C37FE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Jednokratne pomoći dodjeljivat će se do iskorištenja sredstava koja su za tu namjenu osigurana u općinskom proračunu za tekuću fiskalnu godinu.</w:t>
      </w:r>
    </w:p>
    <w:p w:rsidR="00C37FE3" w:rsidRDefault="00C37FE3" w:rsidP="00C37FE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Jednokratne pomoći zbog izvanrednih okolnosti i nesretnih događaja mogu se dodjeljivati i iz sredstava proračunske zalihe.</w:t>
      </w:r>
    </w:p>
    <w:p w:rsidR="00AA1AF8" w:rsidRPr="00AA1AF8" w:rsidRDefault="00AA1AF8" w:rsidP="00AA1AF8">
      <w:pPr>
        <w:pStyle w:val="Odlomakpopisa"/>
        <w:numPr>
          <w:ilvl w:val="0"/>
          <w:numId w:val="1"/>
        </w:numPr>
        <w:jc w:val="both"/>
        <w:rPr>
          <w:b/>
          <w:sz w:val="21"/>
          <w:szCs w:val="21"/>
        </w:rPr>
      </w:pPr>
      <w:r w:rsidRPr="00AA1AF8">
        <w:rPr>
          <w:b/>
          <w:sz w:val="21"/>
          <w:szCs w:val="21"/>
        </w:rPr>
        <w:t>PRIJELAZNE I ZAVRŠNE ODREDBE</w:t>
      </w:r>
    </w:p>
    <w:p w:rsidR="00AA1AF8" w:rsidRDefault="00AA1AF8" w:rsidP="00AA1AF8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Članak </w:t>
      </w:r>
      <w:r w:rsidR="008A4EBD">
        <w:rPr>
          <w:sz w:val="21"/>
          <w:szCs w:val="21"/>
        </w:rPr>
        <w:t>20</w:t>
      </w:r>
      <w:r>
        <w:rPr>
          <w:sz w:val="21"/>
          <w:szCs w:val="21"/>
        </w:rPr>
        <w:t>.</w:t>
      </w:r>
    </w:p>
    <w:p w:rsidR="00AA1AF8" w:rsidRDefault="00AA1AF8" w:rsidP="00AA1AF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Postupci započeti prije stupanja na snagu ove odluke rješavat će se po odredbama ove odluke.</w:t>
      </w:r>
    </w:p>
    <w:p w:rsidR="00AA1AF8" w:rsidRDefault="00AA1AF8" w:rsidP="00AA1AF8">
      <w:pPr>
        <w:jc w:val="center"/>
        <w:rPr>
          <w:sz w:val="21"/>
          <w:szCs w:val="21"/>
        </w:rPr>
      </w:pPr>
      <w:r>
        <w:rPr>
          <w:sz w:val="21"/>
          <w:szCs w:val="21"/>
        </w:rPr>
        <w:t>Član</w:t>
      </w:r>
      <w:r w:rsidR="007B039C">
        <w:rPr>
          <w:sz w:val="21"/>
          <w:szCs w:val="21"/>
        </w:rPr>
        <w:t>a</w:t>
      </w:r>
      <w:r>
        <w:rPr>
          <w:sz w:val="21"/>
          <w:szCs w:val="21"/>
        </w:rPr>
        <w:t>k</w:t>
      </w:r>
      <w:r w:rsidR="007B039C">
        <w:rPr>
          <w:sz w:val="21"/>
          <w:szCs w:val="21"/>
        </w:rPr>
        <w:t xml:space="preserve"> 2</w:t>
      </w:r>
      <w:r w:rsidR="008A4EBD">
        <w:rPr>
          <w:sz w:val="21"/>
          <w:szCs w:val="21"/>
        </w:rPr>
        <w:t>1</w:t>
      </w:r>
      <w:r>
        <w:rPr>
          <w:sz w:val="21"/>
          <w:szCs w:val="21"/>
        </w:rPr>
        <w:t>.</w:t>
      </w:r>
    </w:p>
    <w:p w:rsidR="00AA1AF8" w:rsidRDefault="00AA1AF8" w:rsidP="00AA1AF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Jedinstveni upravni odjel će po službenoj dužnosti provesti reviziju svih postojećih predmeta kojima je priznato pravo na naknadu troškova stanovanja, a kojima se isplaćuje ta vrsta naknade.</w:t>
      </w:r>
    </w:p>
    <w:p w:rsidR="00AA1AF8" w:rsidRDefault="00AA1AF8" w:rsidP="00AA1AF8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2</w:t>
      </w:r>
      <w:r w:rsidR="008A4EBD">
        <w:rPr>
          <w:sz w:val="21"/>
          <w:szCs w:val="21"/>
        </w:rPr>
        <w:t>2</w:t>
      </w:r>
      <w:r>
        <w:rPr>
          <w:sz w:val="21"/>
          <w:szCs w:val="21"/>
        </w:rPr>
        <w:t>.</w:t>
      </w:r>
    </w:p>
    <w:p w:rsidR="00AA1AF8" w:rsidRDefault="00AA1AF8" w:rsidP="00AA1AF8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Danom stupanja na snagu ove odluke prestaju važiti:</w:t>
      </w:r>
    </w:p>
    <w:p w:rsidR="00AA1AF8" w:rsidRDefault="004B7BC3" w:rsidP="004B7BC3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4B7BC3">
        <w:rPr>
          <w:sz w:val="21"/>
          <w:szCs w:val="21"/>
        </w:rPr>
        <w:t>Odluka o pravu na pomoć podmirenja troškova stanovanja („Službeni glasnik“ Općine Ernestinovo broj 2/12</w:t>
      </w:r>
      <w:r>
        <w:rPr>
          <w:sz w:val="21"/>
          <w:szCs w:val="21"/>
        </w:rPr>
        <w:t>)</w:t>
      </w:r>
    </w:p>
    <w:p w:rsidR="004B7BC3" w:rsidRDefault="004B7BC3" w:rsidP="004B7BC3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4B7BC3">
        <w:rPr>
          <w:sz w:val="21"/>
          <w:szCs w:val="21"/>
        </w:rPr>
        <w:t>Odluka o uvjetima i načinu dodjele jednokratnih pomoći socijalno ugroženim građanima („Službeni glasnik“ Općine Ernestinovo broj 1/12</w:t>
      </w:r>
      <w:r>
        <w:rPr>
          <w:sz w:val="21"/>
          <w:szCs w:val="21"/>
        </w:rPr>
        <w:t>).</w:t>
      </w:r>
    </w:p>
    <w:p w:rsidR="004B7BC3" w:rsidRDefault="004B7BC3" w:rsidP="004B7BC3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2</w:t>
      </w:r>
      <w:r w:rsidR="008A4EBD">
        <w:rPr>
          <w:sz w:val="21"/>
          <w:szCs w:val="21"/>
        </w:rPr>
        <w:t>3</w:t>
      </w:r>
      <w:r>
        <w:rPr>
          <w:sz w:val="21"/>
          <w:szCs w:val="21"/>
        </w:rPr>
        <w:t>.</w:t>
      </w:r>
    </w:p>
    <w:p w:rsidR="004B7BC3" w:rsidRDefault="004B7BC3" w:rsidP="004B7BC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Ova odluka stupa na snagu osmog dana od dana objave u „Službenom glasniku“ Općine Ernestinovo.</w:t>
      </w:r>
    </w:p>
    <w:p w:rsidR="004B7BC3" w:rsidRDefault="004B7BC3" w:rsidP="004B7BC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KLASA: </w:t>
      </w:r>
      <w:r w:rsidR="00AD5EF5">
        <w:rPr>
          <w:sz w:val="21"/>
          <w:szCs w:val="21"/>
        </w:rPr>
        <w:t>550-01/17-02/1</w:t>
      </w:r>
    </w:p>
    <w:p w:rsidR="004B7BC3" w:rsidRDefault="004B7BC3" w:rsidP="004B7BC3">
      <w:pPr>
        <w:jc w:val="both"/>
        <w:rPr>
          <w:sz w:val="21"/>
          <w:szCs w:val="21"/>
        </w:rPr>
      </w:pPr>
      <w:r>
        <w:rPr>
          <w:sz w:val="21"/>
          <w:szCs w:val="21"/>
        </w:rPr>
        <w:t>URBROJ: 2158/04-17-</w:t>
      </w:r>
      <w:r w:rsidR="00AD5EF5">
        <w:rPr>
          <w:sz w:val="21"/>
          <w:szCs w:val="21"/>
        </w:rPr>
        <w:t>1</w:t>
      </w:r>
      <w:bookmarkStart w:id="0" w:name="_GoBack"/>
      <w:bookmarkEnd w:id="0"/>
    </w:p>
    <w:p w:rsidR="004B7BC3" w:rsidRDefault="004B7BC3" w:rsidP="004B7BC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Ernestinovo, </w:t>
      </w:r>
      <w:r w:rsidR="00AD5EF5">
        <w:rPr>
          <w:sz w:val="21"/>
          <w:szCs w:val="21"/>
        </w:rPr>
        <w:t>13</w:t>
      </w:r>
      <w:r>
        <w:rPr>
          <w:sz w:val="21"/>
          <w:szCs w:val="21"/>
        </w:rPr>
        <w:t>. rujna 2017.</w:t>
      </w:r>
    </w:p>
    <w:p w:rsidR="004B7BC3" w:rsidRDefault="004B7BC3" w:rsidP="004B7BC3">
      <w:pPr>
        <w:ind w:left="2832"/>
        <w:jc w:val="center"/>
        <w:rPr>
          <w:sz w:val="21"/>
          <w:szCs w:val="21"/>
        </w:rPr>
      </w:pPr>
      <w:r>
        <w:rPr>
          <w:sz w:val="21"/>
          <w:szCs w:val="21"/>
        </w:rPr>
        <w:t>Predsjednik</w:t>
      </w:r>
    </w:p>
    <w:p w:rsidR="004B7BC3" w:rsidRDefault="004B7BC3" w:rsidP="004B7BC3">
      <w:pPr>
        <w:ind w:left="2832"/>
        <w:jc w:val="center"/>
        <w:rPr>
          <w:sz w:val="21"/>
          <w:szCs w:val="21"/>
        </w:rPr>
      </w:pPr>
      <w:r>
        <w:rPr>
          <w:sz w:val="21"/>
          <w:szCs w:val="21"/>
        </w:rPr>
        <w:t>Općinskog vijeća</w:t>
      </w:r>
    </w:p>
    <w:p w:rsidR="004B7BC3" w:rsidRDefault="004B7BC3" w:rsidP="004B7BC3">
      <w:pPr>
        <w:ind w:left="2832"/>
        <w:jc w:val="center"/>
        <w:rPr>
          <w:sz w:val="21"/>
          <w:szCs w:val="21"/>
        </w:rPr>
      </w:pPr>
    </w:p>
    <w:p w:rsidR="00EF63A8" w:rsidRDefault="004B7BC3" w:rsidP="00CB2283">
      <w:pPr>
        <w:ind w:left="2832"/>
        <w:jc w:val="center"/>
      </w:pPr>
      <w:r>
        <w:rPr>
          <w:sz w:val="21"/>
          <w:szCs w:val="21"/>
        </w:rPr>
        <w:t>Krunoslav Dragičević</w:t>
      </w:r>
    </w:p>
    <w:sectPr w:rsidR="00EF63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33" w:rsidRDefault="006E3A33" w:rsidP="007B3DC3">
      <w:pPr>
        <w:spacing w:after="0" w:line="240" w:lineRule="auto"/>
      </w:pPr>
      <w:r>
        <w:separator/>
      </w:r>
    </w:p>
  </w:endnote>
  <w:endnote w:type="continuationSeparator" w:id="0">
    <w:p w:rsidR="006E3A33" w:rsidRDefault="006E3A33" w:rsidP="007B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845727"/>
      <w:docPartObj>
        <w:docPartGallery w:val="Page Numbers (Bottom of Page)"/>
        <w:docPartUnique/>
      </w:docPartObj>
    </w:sdtPr>
    <w:sdtEndPr/>
    <w:sdtContent>
      <w:p w:rsidR="007B3DC3" w:rsidRDefault="007B3D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33">
          <w:rPr>
            <w:noProof/>
          </w:rPr>
          <w:t>1</w:t>
        </w:r>
        <w:r>
          <w:fldChar w:fldCharType="end"/>
        </w:r>
      </w:p>
    </w:sdtContent>
  </w:sdt>
  <w:p w:rsidR="007B3DC3" w:rsidRDefault="007B3D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33" w:rsidRDefault="006E3A33" w:rsidP="007B3DC3">
      <w:pPr>
        <w:spacing w:after="0" w:line="240" w:lineRule="auto"/>
      </w:pPr>
      <w:r>
        <w:separator/>
      </w:r>
    </w:p>
  </w:footnote>
  <w:footnote w:type="continuationSeparator" w:id="0">
    <w:p w:rsidR="006E3A33" w:rsidRDefault="006E3A33" w:rsidP="007B3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DFE"/>
    <w:multiLevelType w:val="hybridMultilevel"/>
    <w:tmpl w:val="FAC85A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92223"/>
    <w:multiLevelType w:val="hybridMultilevel"/>
    <w:tmpl w:val="A08EDB0C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35793D"/>
    <w:multiLevelType w:val="hybridMultilevel"/>
    <w:tmpl w:val="2FAC51A0"/>
    <w:lvl w:ilvl="0" w:tplc="C3A4F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22124"/>
    <w:multiLevelType w:val="hybridMultilevel"/>
    <w:tmpl w:val="95BE0D12"/>
    <w:lvl w:ilvl="0" w:tplc="852EC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E7D84"/>
    <w:multiLevelType w:val="hybridMultilevel"/>
    <w:tmpl w:val="FD1A673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4A4338"/>
    <w:multiLevelType w:val="hybridMultilevel"/>
    <w:tmpl w:val="1982F0E6"/>
    <w:lvl w:ilvl="0" w:tplc="3C620416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C3"/>
    <w:rsid w:val="00047932"/>
    <w:rsid w:val="00052A70"/>
    <w:rsid w:val="0005520C"/>
    <w:rsid w:val="00094EB9"/>
    <w:rsid w:val="000A3F6F"/>
    <w:rsid w:val="00146CF0"/>
    <w:rsid w:val="00153D74"/>
    <w:rsid w:val="00157F6D"/>
    <w:rsid w:val="001645F9"/>
    <w:rsid w:val="00170FF8"/>
    <w:rsid w:val="00176876"/>
    <w:rsid w:val="001C6A6C"/>
    <w:rsid w:val="002443BA"/>
    <w:rsid w:val="002661DC"/>
    <w:rsid w:val="00283360"/>
    <w:rsid w:val="0028653B"/>
    <w:rsid w:val="002A3353"/>
    <w:rsid w:val="002E30BA"/>
    <w:rsid w:val="00334E01"/>
    <w:rsid w:val="0035116B"/>
    <w:rsid w:val="00374CDC"/>
    <w:rsid w:val="003D0EC8"/>
    <w:rsid w:val="00405263"/>
    <w:rsid w:val="00410C97"/>
    <w:rsid w:val="00411887"/>
    <w:rsid w:val="004576F4"/>
    <w:rsid w:val="004A360D"/>
    <w:rsid w:val="004A3FC3"/>
    <w:rsid w:val="004B7BC3"/>
    <w:rsid w:val="004C37F4"/>
    <w:rsid w:val="004D33A5"/>
    <w:rsid w:val="00550A36"/>
    <w:rsid w:val="00562A33"/>
    <w:rsid w:val="00564448"/>
    <w:rsid w:val="0057304A"/>
    <w:rsid w:val="00615739"/>
    <w:rsid w:val="00655E0F"/>
    <w:rsid w:val="00687A94"/>
    <w:rsid w:val="006A2764"/>
    <w:rsid w:val="006C11F1"/>
    <w:rsid w:val="006C224F"/>
    <w:rsid w:val="006C3961"/>
    <w:rsid w:val="006E3A33"/>
    <w:rsid w:val="007302D5"/>
    <w:rsid w:val="007357A4"/>
    <w:rsid w:val="0074689D"/>
    <w:rsid w:val="00794950"/>
    <w:rsid w:val="007B039C"/>
    <w:rsid w:val="007B37F6"/>
    <w:rsid w:val="007B3DC3"/>
    <w:rsid w:val="008A4EBD"/>
    <w:rsid w:val="008A7921"/>
    <w:rsid w:val="008E6A34"/>
    <w:rsid w:val="009A6242"/>
    <w:rsid w:val="00A05952"/>
    <w:rsid w:val="00AA1AF8"/>
    <w:rsid w:val="00AD5EF5"/>
    <w:rsid w:val="00B20ADF"/>
    <w:rsid w:val="00B51AF3"/>
    <w:rsid w:val="00BC7C09"/>
    <w:rsid w:val="00C37FE3"/>
    <w:rsid w:val="00C62529"/>
    <w:rsid w:val="00C85A81"/>
    <w:rsid w:val="00CA0951"/>
    <w:rsid w:val="00CB2283"/>
    <w:rsid w:val="00CC6C7B"/>
    <w:rsid w:val="00CF593E"/>
    <w:rsid w:val="00D81493"/>
    <w:rsid w:val="00D93E37"/>
    <w:rsid w:val="00DE2008"/>
    <w:rsid w:val="00DE70CC"/>
    <w:rsid w:val="00E10E10"/>
    <w:rsid w:val="00E61273"/>
    <w:rsid w:val="00EC5231"/>
    <w:rsid w:val="00EF63A8"/>
    <w:rsid w:val="00F553C1"/>
    <w:rsid w:val="00F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5AB1-3A95-423E-84F6-DA94EF36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F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16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B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DC3"/>
  </w:style>
  <w:style w:type="paragraph" w:styleId="Podnoje">
    <w:name w:val="footer"/>
    <w:basedOn w:val="Normal"/>
    <w:link w:val="PodnojeChar"/>
    <w:uiPriority w:val="99"/>
    <w:unhideWhenUsed/>
    <w:rsid w:val="007B3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FE5D-362C-404F-B322-0EBE5303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cp:lastPrinted>2017-09-01T08:05:00Z</cp:lastPrinted>
  <dcterms:created xsi:type="dcterms:W3CDTF">2017-09-04T11:36:00Z</dcterms:created>
  <dcterms:modified xsi:type="dcterms:W3CDTF">2017-09-25T11:42:00Z</dcterms:modified>
</cp:coreProperties>
</file>