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CA" w:rsidRDefault="00413908" w:rsidP="00413908">
      <w:pPr>
        <w:jc w:val="both"/>
      </w:pPr>
      <w:r>
        <w:tab/>
        <w:t>Na temelju članaka 3., 4., 11. i 15. Zakona o komunalnom gospodarstvu („Narodne novine“ broj</w:t>
      </w:r>
      <w:r w:rsidRPr="00413908">
        <w:t xml:space="preserve"> 36/95, 70/97, 128/99, 57/00, 129/00, 59/01, 26/03, 82/04, 110/04, 178/04, 38/09, 79/09, 153/09, 49/11, 84/11, 90/11, 144/12, 94/13, 153/13, 147/14, 36/15</w:t>
      </w:r>
      <w:r>
        <w:t>) te članka 28. Statuta Općine Ernestinovo („Službeni glasnik“ Općine Ernestinovo broj 1/13 i 4/13)</w:t>
      </w:r>
      <w:r w:rsidR="00494548">
        <w:t>, Općinsko vijeće Općine Ernestinovo na 22. sjednici održanoj 21. prosinca 2015. donijelo je</w:t>
      </w:r>
    </w:p>
    <w:p w:rsidR="00494548" w:rsidRDefault="00494548" w:rsidP="00413908">
      <w:pPr>
        <w:jc w:val="both"/>
      </w:pPr>
    </w:p>
    <w:p w:rsidR="00494548" w:rsidRPr="00494548" w:rsidRDefault="00494548" w:rsidP="00494548">
      <w:pPr>
        <w:jc w:val="center"/>
        <w:rPr>
          <w:b/>
        </w:rPr>
      </w:pPr>
      <w:r w:rsidRPr="00494548">
        <w:rPr>
          <w:b/>
        </w:rPr>
        <w:t>ODLUKU</w:t>
      </w:r>
    </w:p>
    <w:p w:rsidR="00494548" w:rsidRPr="00494548" w:rsidRDefault="00494548" w:rsidP="00494548">
      <w:pPr>
        <w:jc w:val="center"/>
        <w:rPr>
          <w:b/>
        </w:rPr>
      </w:pPr>
      <w:r w:rsidRPr="00494548">
        <w:rPr>
          <w:b/>
        </w:rPr>
        <w:t>o obavljanju komunalnih djelatnosti</w:t>
      </w:r>
    </w:p>
    <w:p w:rsidR="00494548" w:rsidRDefault="00494548" w:rsidP="00494548">
      <w:pPr>
        <w:jc w:val="center"/>
      </w:pPr>
    </w:p>
    <w:p w:rsidR="00CD4496" w:rsidRDefault="00CD4496" w:rsidP="00494548">
      <w:pPr>
        <w:jc w:val="center"/>
      </w:pPr>
    </w:p>
    <w:p w:rsidR="00494548" w:rsidRPr="000D01A6" w:rsidRDefault="00494548" w:rsidP="00494548">
      <w:pPr>
        <w:pStyle w:val="Odlomakpopisa"/>
        <w:numPr>
          <w:ilvl w:val="0"/>
          <w:numId w:val="1"/>
        </w:numPr>
        <w:jc w:val="both"/>
        <w:rPr>
          <w:b/>
        </w:rPr>
      </w:pPr>
      <w:r w:rsidRPr="000D01A6">
        <w:rPr>
          <w:b/>
        </w:rPr>
        <w:t>OPĆE ODREDBE</w:t>
      </w:r>
    </w:p>
    <w:p w:rsidR="00494548" w:rsidRDefault="00494548" w:rsidP="00494548">
      <w:pPr>
        <w:jc w:val="center"/>
      </w:pPr>
      <w:r>
        <w:t>Članak 1.</w:t>
      </w:r>
    </w:p>
    <w:p w:rsidR="00494548" w:rsidRDefault="00494548" w:rsidP="00494548">
      <w:pPr>
        <w:jc w:val="both"/>
      </w:pPr>
      <w:r>
        <w:tab/>
        <w:t>Ovom se odlukom utvrđuju komunalne djelatnosti, način i uvjeti njihova obavljanja te druga pitanja od značaja za obavljanje komunalnih djelatnosti na području Općine Ernestinovo.</w:t>
      </w:r>
    </w:p>
    <w:p w:rsidR="00494548" w:rsidRDefault="00494548" w:rsidP="00494548">
      <w:pPr>
        <w:jc w:val="center"/>
      </w:pPr>
      <w:r>
        <w:t>Članak 2.</w:t>
      </w:r>
    </w:p>
    <w:p w:rsidR="00494548" w:rsidRDefault="00494548" w:rsidP="00494548">
      <w:pPr>
        <w:jc w:val="both"/>
      </w:pPr>
      <w:r>
        <w:tab/>
        <w:t>Na području Općine Ernestinovo obavljaju se sljedeće komunalne djelatnosti:</w:t>
      </w:r>
    </w:p>
    <w:p w:rsidR="00494548" w:rsidRDefault="00776B13" w:rsidP="00494548">
      <w:pPr>
        <w:pStyle w:val="Odlomakpopisa"/>
        <w:numPr>
          <w:ilvl w:val="0"/>
          <w:numId w:val="2"/>
        </w:numPr>
        <w:jc w:val="both"/>
      </w:pPr>
      <w:r>
        <w:t>održavanje čistoće u dijelu koji se odnosi na čišćenje javnih površina</w:t>
      </w:r>
    </w:p>
    <w:p w:rsidR="00776B13" w:rsidRDefault="00776B13" w:rsidP="00494548">
      <w:pPr>
        <w:pStyle w:val="Odlomakpopisa"/>
        <w:numPr>
          <w:ilvl w:val="0"/>
          <w:numId w:val="2"/>
        </w:numPr>
        <w:jc w:val="both"/>
      </w:pPr>
      <w:r>
        <w:t>održavanje javnih površina</w:t>
      </w:r>
    </w:p>
    <w:p w:rsidR="00776B13" w:rsidRDefault="00776B13" w:rsidP="00494548">
      <w:pPr>
        <w:pStyle w:val="Odlomakpopisa"/>
        <w:numPr>
          <w:ilvl w:val="0"/>
          <w:numId w:val="2"/>
        </w:numPr>
        <w:jc w:val="both"/>
      </w:pPr>
      <w:r>
        <w:t>održavanje nerazvrstanih cesta</w:t>
      </w:r>
    </w:p>
    <w:p w:rsidR="00776B13" w:rsidRDefault="00776B13" w:rsidP="00494548">
      <w:pPr>
        <w:pStyle w:val="Odlomakpopisa"/>
        <w:numPr>
          <w:ilvl w:val="0"/>
          <w:numId w:val="2"/>
        </w:numPr>
        <w:jc w:val="both"/>
      </w:pPr>
      <w:r>
        <w:t>održavanje groblja</w:t>
      </w:r>
    </w:p>
    <w:p w:rsidR="00776B13" w:rsidRDefault="00776B13" w:rsidP="00494548">
      <w:pPr>
        <w:pStyle w:val="Odlomakpopisa"/>
        <w:numPr>
          <w:ilvl w:val="0"/>
          <w:numId w:val="2"/>
        </w:numPr>
        <w:jc w:val="both"/>
      </w:pPr>
      <w:r>
        <w:t>obavljanje dimnjačarskih poslova</w:t>
      </w:r>
    </w:p>
    <w:p w:rsidR="00776B13" w:rsidRDefault="00776B13" w:rsidP="00494548">
      <w:pPr>
        <w:pStyle w:val="Odlomakpopisa"/>
        <w:numPr>
          <w:ilvl w:val="0"/>
          <w:numId w:val="2"/>
        </w:numPr>
        <w:jc w:val="both"/>
      </w:pPr>
      <w:r>
        <w:t>javna rasvjeta</w:t>
      </w:r>
    </w:p>
    <w:p w:rsidR="00776B13" w:rsidRDefault="00776B13" w:rsidP="00776B13">
      <w:pPr>
        <w:pStyle w:val="Odlomakpopisa"/>
        <w:jc w:val="both"/>
      </w:pPr>
    </w:p>
    <w:p w:rsidR="00776B13" w:rsidRDefault="00776B13" w:rsidP="00776B13">
      <w:pPr>
        <w:pStyle w:val="Odlomakpopisa"/>
        <w:ind w:left="0" w:firstLine="720"/>
        <w:jc w:val="both"/>
      </w:pPr>
      <w:r>
        <w:t xml:space="preserve">Posebnim zakonom </w:t>
      </w:r>
      <w:r w:rsidR="00EB1510">
        <w:t xml:space="preserve">i ovom odlukom </w:t>
      </w:r>
      <w:r>
        <w:t>propisano je što se podrazumijeva pod pojmom svake od navedenih komunalnih djelatnosti iz stavka 1. ovog članka.</w:t>
      </w:r>
    </w:p>
    <w:p w:rsidR="00776B13" w:rsidRDefault="00776B13" w:rsidP="00776B13">
      <w:pPr>
        <w:jc w:val="center"/>
      </w:pPr>
      <w:r>
        <w:t>Članak 3.</w:t>
      </w:r>
    </w:p>
    <w:p w:rsidR="00776B13" w:rsidRDefault="00776B13" w:rsidP="00776B13">
      <w:pPr>
        <w:jc w:val="both"/>
      </w:pPr>
      <w:r>
        <w:tab/>
        <w:t>Komunalne djelatnosti obavljaju:</w:t>
      </w:r>
    </w:p>
    <w:p w:rsidR="00776B13" w:rsidRDefault="00776B13" w:rsidP="00776B13">
      <w:pPr>
        <w:pStyle w:val="Odlomakpopisa"/>
        <w:numPr>
          <w:ilvl w:val="0"/>
          <w:numId w:val="3"/>
        </w:numPr>
        <w:jc w:val="both"/>
      </w:pPr>
      <w:r>
        <w:t>komunalni pogon Općine Ernestinovo</w:t>
      </w:r>
    </w:p>
    <w:p w:rsidR="00776B13" w:rsidRDefault="00776B13" w:rsidP="00776B13">
      <w:pPr>
        <w:pStyle w:val="Odlomakpopisa"/>
        <w:numPr>
          <w:ilvl w:val="0"/>
          <w:numId w:val="3"/>
        </w:numPr>
        <w:jc w:val="both"/>
      </w:pPr>
      <w:r>
        <w:t>pravne i</w:t>
      </w:r>
      <w:r w:rsidR="00EB1510">
        <w:t>li</w:t>
      </w:r>
      <w:r>
        <w:t xml:space="preserve"> fizičke osobe na temelju ugovora o povjeravanju </w:t>
      </w:r>
      <w:r w:rsidR="00D24B63">
        <w:t>komunalnih poslova</w:t>
      </w:r>
    </w:p>
    <w:p w:rsidR="00D24B63" w:rsidRDefault="00D24B63" w:rsidP="00776B13">
      <w:pPr>
        <w:pStyle w:val="Odlomakpopisa"/>
        <w:numPr>
          <w:ilvl w:val="0"/>
          <w:numId w:val="3"/>
        </w:numPr>
        <w:jc w:val="both"/>
      </w:pPr>
      <w:r>
        <w:t>pravne i</w:t>
      </w:r>
      <w:r w:rsidR="00EB1510">
        <w:t>li</w:t>
      </w:r>
      <w:r>
        <w:t xml:space="preserve"> fizičke osobe na temelju ugovora o koncesiji</w:t>
      </w:r>
    </w:p>
    <w:p w:rsidR="00D24B63" w:rsidRDefault="00D24B63" w:rsidP="00D24B63">
      <w:pPr>
        <w:jc w:val="both"/>
      </w:pPr>
    </w:p>
    <w:p w:rsidR="00D24B63" w:rsidRPr="000D01A6" w:rsidRDefault="00D24B63" w:rsidP="00D24B63">
      <w:pPr>
        <w:pStyle w:val="Odlomakpopisa"/>
        <w:numPr>
          <w:ilvl w:val="0"/>
          <w:numId w:val="1"/>
        </w:numPr>
        <w:jc w:val="both"/>
        <w:rPr>
          <w:b/>
        </w:rPr>
      </w:pPr>
      <w:r w:rsidRPr="000D01A6">
        <w:rPr>
          <w:b/>
        </w:rPr>
        <w:t>KOMUNALNE DJELATNOSTI KOJ</w:t>
      </w:r>
      <w:r w:rsidR="00983668">
        <w:rPr>
          <w:b/>
        </w:rPr>
        <w:t>E OBAV</w:t>
      </w:r>
      <w:r w:rsidRPr="000D01A6">
        <w:rPr>
          <w:b/>
        </w:rPr>
        <w:t>LJA KOMUNALNI POGON OPĆINE ERNESTINOVO</w:t>
      </w:r>
    </w:p>
    <w:p w:rsidR="00D24B63" w:rsidRDefault="00D24B63" w:rsidP="00D24B63">
      <w:pPr>
        <w:jc w:val="center"/>
      </w:pPr>
      <w:r>
        <w:t>Članak 4.</w:t>
      </w:r>
    </w:p>
    <w:p w:rsidR="00D24B63" w:rsidRDefault="00D24B63" w:rsidP="00D24B63">
      <w:pPr>
        <w:jc w:val="both"/>
      </w:pPr>
      <w:r>
        <w:tab/>
        <w:t>Komunalni pogon je služba koju je osnovala Općina Ernestinovo radi obavljanja sljedećih komunalnih djelatnosti:</w:t>
      </w:r>
    </w:p>
    <w:p w:rsidR="00D24B63" w:rsidRDefault="00D24B63" w:rsidP="00D24B63">
      <w:pPr>
        <w:pStyle w:val="Odlomakpopisa"/>
        <w:numPr>
          <w:ilvl w:val="0"/>
          <w:numId w:val="5"/>
        </w:numPr>
        <w:jc w:val="both"/>
      </w:pPr>
      <w:r>
        <w:t>održavanje čistoće u dijelu koji se odnosi na čišćenje javnih površina</w:t>
      </w:r>
    </w:p>
    <w:p w:rsidR="00D24B63" w:rsidRDefault="00D24B63" w:rsidP="00D24B63">
      <w:pPr>
        <w:pStyle w:val="Odlomakpopisa"/>
        <w:numPr>
          <w:ilvl w:val="0"/>
          <w:numId w:val="5"/>
        </w:numPr>
        <w:jc w:val="both"/>
      </w:pPr>
      <w:r>
        <w:t>održavanje javnih površina</w:t>
      </w:r>
    </w:p>
    <w:p w:rsidR="00D24B63" w:rsidRDefault="00D24B63" w:rsidP="00D24B63">
      <w:pPr>
        <w:pStyle w:val="Odlomakpopisa"/>
        <w:numPr>
          <w:ilvl w:val="0"/>
          <w:numId w:val="5"/>
        </w:numPr>
        <w:jc w:val="both"/>
      </w:pPr>
      <w:r>
        <w:lastRenderedPageBreak/>
        <w:t>održavanje nerazvrstanih cesta</w:t>
      </w:r>
    </w:p>
    <w:p w:rsidR="00D24B63" w:rsidRDefault="00D24B63" w:rsidP="00D24B63">
      <w:pPr>
        <w:pStyle w:val="Odlomakpopisa"/>
        <w:numPr>
          <w:ilvl w:val="0"/>
          <w:numId w:val="5"/>
        </w:numPr>
        <w:jc w:val="both"/>
      </w:pPr>
      <w:r>
        <w:t>održavanje groblja</w:t>
      </w:r>
    </w:p>
    <w:p w:rsidR="00D24B63" w:rsidRDefault="00D24B63" w:rsidP="00D24B63">
      <w:pPr>
        <w:jc w:val="center"/>
      </w:pPr>
      <w:r>
        <w:t>Članak 5.</w:t>
      </w:r>
    </w:p>
    <w:p w:rsidR="00D24B63" w:rsidRDefault="00D24B63" w:rsidP="00D24B63">
      <w:pPr>
        <w:widowControl w:val="0"/>
        <w:autoSpaceDE w:val="0"/>
        <w:autoSpaceDN w:val="0"/>
        <w:adjustRightInd w:val="0"/>
        <w:ind w:firstLine="708"/>
        <w:jc w:val="both"/>
      </w:pPr>
      <w:r>
        <w:t>Programom održavanja komunalne infrastrukture koji donosi Općinsko vijeće za svaku kalendarsku godinu utvrđuje se opis i opseg poslova održavanja komunalne infrastrukture s procjenom pojedinih troškova po djelatnostima, iskaz financijskih sredstava potrebnih za ostvarivanje programa i izvor financiranja, u skladu s predvidivim sredstvima.</w:t>
      </w:r>
    </w:p>
    <w:p w:rsidR="00D24B63" w:rsidRDefault="00D24B63" w:rsidP="00D24B63">
      <w:pPr>
        <w:widowControl w:val="0"/>
        <w:autoSpaceDE w:val="0"/>
        <w:autoSpaceDN w:val="0"/>
        <w:adjustRightInd w:val="0"/>
        <w:jc w:val="both"/>
      </w:pPr>
      <w:r>
        <w:tab/>
      </w:r>
      <w:r w:rsidR="007755C0">
        <w:t>O</w:t>
      </w:r>
      <w:r>
        <w:t>pis i opseg obavljanja komunalnih djelatnosti koje obavlja komunalni pogon Općine Ernestinovo</w:t>
      </w:r>
      <w:r w:rsidR="007755C0">
        <w:t xml:space="preserve"> utvrđuju se</w:t>
      </w:r>
      <w:r w:rsidR="007755C0" w:rsidRPr="007755C0">
        <w:t xml:space="preserve"> </w:t>
      </w:r>
      <w:r w:rsidR="007755C0">
        <w:t>Programom iz stavka 1. ovog članka</w:t>
      </w:r>
      <w:r>
        <w:t>.</w:t>
      </w:r>
    </w:p>
    <w:p w:rsidR="00F020C0" w:rsidRDefault="00F020C0" w:rsidP="00D24B63">
      <w:pPr>
        <w:widowControl w:val="0"/>
        <w:autoSpaceDE w:val="0"/>
        <w:autoSpaceDN w:val="0"/>
        <w:adjustRightInd w:val="0"/>
        <w:jc w:val="both"/>
      </w:pPr>
    </w:p>
    <w:p w:rsidR="00D24B63" w:rsidRPr="000D01A6" w:rsidRDefault="00F020C0" w:rsidP="00F020C0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D01A6">
        <w:rPr>
          <w:b/>
        </w:rPr>
        <w:t>NAČIN I</w:t>
      </w:r>
      <w:r w:rsidR="00B477D2" w:rsidRPr="000D01A6">
        <w:rPr>
          <w:b/>
        </w:rPr>
        <w:t xml:space="preserve"> UVJETI ZA OBAVLJANJE KOMUNALNE</w:t>
      </w:r>
      <w:r w:rsidRPr="000D01A6">
        <w:rPr>
          <w:b/>
        </w:rPr>
        <w:t xml:space="preserve"> DJELATNOSTI NA TEMELJU PISANOG UGOVORA</w:t>
      </w:r>
    </w:p>
    <w:p w:rsidR="00F020C0" w:rsidRDefault="00F020C0" w:rsidP="00F020C0">
      <w:pPr>
        <w:widowControl w:val="0"/>
        <w:autoSpaceDE w:val="0"/>
        <w:autoSpaceDN w:val="0"/>
        <w:adjustRightInd w:val="0"/>
        <w:jc w:val="center"/>
      </w:pPr>
      <w:r>
        <w:t>Članak 6.</w:t>
      </w:r>
    </w:p>
    <w:p w:rsidR="00F020C0" w:rsidRDefault="00F020C0" w:rsidP="00F020C0">
      <w:pPr>
        <w:widowControl w:val="0"/>
        <w:autoSpaceDE w:val="0"/>
        <w:autoSpaceDN w:val="0"/>
        <w:adjustRightInd w:val="0"/>
        <w:jc w:val="both"/>
      </w:pPr>
      <w:r>
        <w:tab/>
        <w:t>Djela</w:t>
      </w:r>
      <w:r w:rsidR="00A418F6">
        <w:t>tnost održavanja javne rasvjete obavljaju</w:t>
      </w:r>
      <w:r>
        <w:t xml:space="preserve"> pravne i</w:t>
      </w:r>
      <w:r w:rsidR="00A418F6">
        <w:t>li</w:t>
      </w:r>
      <w:r>
        <w:t xml:space="preserve"> fizičke osobe na temelju pisanog ugovora o povjeravanju komunalne djelatnosti koji sklapaju s Općinom Ernestinovo.</w:t>
      </w:r>
    </w:p>
    <w:p w:rsidR="005C038C" w:rsidRDefault="005C038C" w:rsidP="00F020C0">
      <w:pPr>
        <w:widowControl w:val="0"/>
        <w:autoSpaceDE w:val="0"/>
        <w:autoSpaceDN w:val="0"/>
        <w:adjustRightInd w:val="0"/>
        <w:jc w:val="both"/>
      </w:pPr>
      <w:r>
        <w:tab/>
        <w:t>Djelatnost održavanja javne rasvjete podrazumijeva upravljanje, održavanje objekata i uređaja javne rasvjete za rasvjetljavanje javnih površina, javnih cesta koje prolaze kroz naselja i nerazvrstanih cesta u naseljima te prigodno ukrašavanje i osvjetljavanje naselja za državne, božićno-novogodišnje blagdane i druge manifestacije.</w:t>
      </w:r>
    </w:p>
    <w:p w:rsidR="00F020C0" w:rsidRDefault="00F020C0" w:rsidP="00F020C0">
      <w:pPr>
        <w:widowControl w:val="0"/>
        <w:autoSpaceDE w:val="0"/>
        <w:autoSpaceDN w:val="0"/>
        <w:adjustRightInd w:val="0"/>
        <w:jc w:val="center"/>
      </w:pPr>
      <w:r>
        <w:t>Članak 7.</w:t>
      </w:r>
    </w:p>
    <w:p w:rsidR="00F020C0" w:rsidRDefault="00F020C0" w:rsidP="00F020C0">
      <w:pPr>
        <w:widowControl w:val="0"/>
        <w:autoSpaceDE w:val="0"/>
        <w:autoSpaceDN w:val="0"/>
        <w:adjustRightInd w:val="0"/>
        <w:jc w:val="both"/>
      </w:pPr>
      <w:r>
        <w:tab/>
        <w:t xml:space="preserve">Ugovor o povjeravanju komunalne djelatnosti održavanja javne rasvjete </w:t>
      </w:r>
      <w:r w:rsidR="002661FA">
        <w:t xml:space="preserve">sklapa se </w:t>
      </w:r>
      <w:r>
        <w:t>na vrijeme od četiri godine.</w:t>
      </w:r>
    </w:p>
    <w:p w:rsidR="00B46064" w:rsidRDefault="00B46064" w:rsidP="00B46064">
      <w:pPr>
        <w:widowControl w:val="0"/>
        <w:autoSpaceDE w:val="0"/>
        <w:autoSpaceDN w:val="0"/>
        <w:adjustRightInd w:val="0"/>
        <w:jc w:val="both"/>
      </w:pPr>
      <w:r>
        <w:tab/>
        <w:t>Opis i opseg obavljanja komunalnih djelatnosti temeljem ugovora o povjeravanju komunalnih poslova na godišnjoj razini planiraju se</w:t>
      </w:r>
      <w:r w:rsidRPr="007755C0">
        <w:t xml:space="preserve"> </w:t>
      </w:r>
      <w:r w:rsidR="00EB1510">
        <w:t xml:space="preserve">Programom iz stavka 1. </w:t>
      </w:r>
      <w:r>
        <w:t>članka</w:t>
      </w:r>
      <w:r w:rsidR="00EB1510">
        <w:t xml:space="preserve"> 5. ove odluke</w:t>
      </w:r>
      <w:r>
        <w:t>.</w:t>
      </w:r>
    </w:p>
    <w:p w:rsidR="00F020C0" w:rsidRDefault="00F020C0" w:rsidP="00F020C0">
      <w:pPr>
        <w:widowControl w:val="0"/>
        <w:autoSpaceDE w:val="0"/>
        <w:autoSpaceDN w:val="0"/>
        <w:adjustRightInd w:val="0"/>
        <w:jc w:val="center"/>
      </w:pPr>
      <w:r>
        <w:t>Članak 8.</w:t>
      </w:r>
    </w:p>
    <w:p w:rsidR="00F020C0" w:rsidRDefault="00F020C0" w:rsidP="00F020C0">
      <w:pPr>
        <w:widowControl w:val="0"/>
        <w:autoSpaceDE w:val="0"/>
        <w:autoSpaceDN w:val="0"/>
        <w:adjustRightInd w:val="0"/>
        <w:jc w:val="both"/>
      </w:pPr>
      <w:r>
        <w:tab/>
        <w:t xml:space="preserve">Postupak odabira pravne ili fizičke osobe kojoj će biti povjereno obavljanje komunalne djelatnosti </w:t>
      </w:r>
      <w:r w:rsidR="005C038C">
        <w:t>održavanja javne rasvjete provodi se prikupljanjem ponuda</w:t>
      </w:r>
      <w:r w:rsidR="005E46FF">
        <w:t xml:space="preserve"> ili raspisivanjem javnog natječaja</w:t>
      </w:r>
      <w:r w:rsidR="005C038C">
        <w:t xml:space="preserve"> u skladu sa </w:t>
      </w:r>
      <w:r w:rsidR="00084A81">
        <w:t xml:space="preserve">Zakonom o komunalnom gospodarstvu </w:t>
      </w:r>
      <w:r w:rsidR="005C038C">
        <w:t>te ovom odlukom.</w:t>
      </w:r>
    </w:p>
    <w:p w:rsidR="005C038C" w:rsidRDefault="005C038C" w:rsidP="00F020C0">
      <w:pPr>
        <w:widowControl w:val="0"/>
        <w:autoSpaceDE w:val="0"/>
        <w:autoSpaceDN w:val="0"/>
        <w:adjustRightInd w:val="0"/>
        <w:jc w:val="both"/>
      </w:pPr>
      <w:r>
        <w:tab/>
        <w:t>Odluku o objavi prikupljanja ponuda</w:t>
      </w:r>
      <w:r w:rsidR="005E46FF">
        <w:t xml:space="preserve"> odnosno raspisivanju javnog natječaja</w:t>
      </w:r>
      <w:r>
        <w:t xml:space="preserve"> donosi općinski načelnik.</w:t>
      </w:r>
    </w:p>
    <w:p w:rsidR="005C038C" w:rsidRDefault="005C038C" w:rsidP="00F020C0">
      <w:pPr>
        <w:widowControl w:val="0"/>
        <w:autoSpaceDE w:val="0"/>
        <w:autoSpaceDN w:val="0"/>
        <w:adjustRightInd w:val="0"/>
        <w:jc w:val="both"/>
      </w:pPr>
      <w:r>
        <w:tab/>
        <w:t xml:space="preserve">Postupak prikupljanja ponuda </w:t>
      </w:r>
      <w:r w:rsidR="005E46FF">
        <w:t xml:space="preserve">odnosno provedbu javnog natječaja </w:t>
      </w:r>
      <w:r>
        <w:t>provodi povjerenstvo koje ima predsjednika i dva člana, a imenuje ga općinski načelnik.</w:t>
      </w:r>
    </w:p>
    <w:p w:rsidR="00965518" w:rsidRDefault="00965518" w:rsidP="00965518">
      <w:pPr>
        <w:widowControl w:val="0"/>
        <w:autoSpaceDE w:val="0"/>
        <w:autoSpaceDN w:val="0"/>
        <w:adjustRightInd w:val="0"/>
        <w:jc w:val="center"/>
      </w:pPr>
      <w:r>
        <w:t>Članak 9.</w:t>
      </w:r>
    </w:p>
    <w:p w:rsidR="00006470" w:rsidRDefault="00B37B3D" w:rsidP="00B37B3D">
      <w:pPr>
        <w:widowControl w:val="0"/>
        <w:autoSpaceDE w:val="0"/>
        <w:autoSpaceDN w:val="0"/>
        <w:adjustRightInd w:val="0"/>
        <w:jc w:val="both"/>
      </w:pPr>
      <w:r>
        <w:tab/>
      </w:r>
      <w:r w:rsidR="00006470">
        <w:t>Postupak prikupljanja ponuda provodi se kada vrijednost poslova komunalne djelatnosti održavanja javne rasvjete u godišnjem iznosu ne prelazi vrijednost od 200.000,00 kn bez PDV-a.</w:t>
      </w:r>
    </w:p>
    <w:p w:rsidR="00006470" w:rsidRDefault="00006470" w:rsidP="00B37B3D">
      <w:pPr>
        <w:widowControl w:val="0"/>
        <w:autoSpaceDE w:val="0"/>
        <w:autoSpaceDN w:val="0"/>
        <w:adjustRightInd w:val="0"/>
        <w:jc w:val="both"/>
      </w:pPr>
      <w:r>
        <w:tab/>
        <w:t>Javni natječaj raspisuje se kada vrijednost poslova komunalne djelatnosti održavanja javne rasvjete godišnje iznosi 200.000,00 kn ili više, s PDV-om.</w:t>
      </w:r>
    </w:p>
    <w:p w:rsidR="00C067AE" w:rsidRPr="00C067AE" w:rsidRDefault="00C067AE" w:rsidP="00C067A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067AE">
        <w:rPr>
          <w:b/>
          <w:i/>
        </w:rPr>
        <w:lastRenderedPageBreak/>
        <w:t>Posebne odredbe o postupku prikupljanja ponuda</w:t>
      </w:r>
    </w:p>
    <w:p w:rsidR="00006470" w:rsidRDefault="00006470" w:rsidP="00006470">
      <w:pPr>
        <w:widowControl w:val="0"/>
        <w:autoSpaceDE w:val="0"/>
        <w:autoSpaceDN w:val="0"/>
        <w:adjustRightInd w:val="0"/>
        <w:jc w:val="center"/>
      </w:pPr>
      <w:r>
        <w:t>Članak 10.</w:t>
      </w:r>
    </w:p>
    <w:p w:rsidR="00365C95" w:rsidRDefault="00B37B3D" w:rsidP="00006470">
      <w:pPr>
        <w:widowControl w:val="0"/>
        <w:autoSpaceDE w:val="0"/>
        <w:autoSpaceDN w:val="0"/>
        <w:adjustRightInd w:val="0"/>
        <w:ind w:firstLine="708"/>
        <w:jc w:val="both"/>
      </w:pPr>
      <w:r>
        <w:t>Prikupljanje ponuda u postupku odabira pravne ili fizičke osobe za obavljanje djelatnosti održavanja javne rasvjete obavlja se upućivanjem poziva za dostavu ponude najmanje trojici gospodarskih subjekata.</w:t>
      </w:r>
    </w:p>
    <w:p w:rsidR="00365C95" w:rsidRDefault="00365C95" w:rsidP="00365C95">
      <w:pPr>
        <w:widowControl w:val="0"/>
        <w:autoSpaceDE w:val="0"/>
        <w:autoSpaceDN w:val="0"/>
        <w:adjustRightInd w:val="0"/>
        <w:ind w:firstLine="708"/>
        <w:jc w:val="both"/>
      </w:pPr>
      <w:r>
        <w:t>P</w:t>
      </w:r>
      <w:r w:rsidRPr="00365C95">
        <w:t>oziv</w:t>
      </w:r>
      <w:r>
        <w:t>i se upućuju</w:t>
      </w:r>
      <w:r w:rsidRPr="00365C95">
        <w:t xml:space="preserve"> gospodarsk</w:t>
      </w:r>
      <w:r>
        <w:t>im</w:t>
      </w:r>
      <w:r w:rsidRPr="00365C95">
        <w:t xml:space="preserve"> subjekt</w:t>
      </w:r>
      <w:r>
        <w:t>ima</w:t>
      </w:r>
      <w:r w:rsidRPr="00365C95">
        <w:t xml:space="preserve"> prema vlastitom odabiru iz vlastite baze podataka koji su do sada uredno izvršavali svoje obveze u odnosu na naručitelja Općinu Ernestinovo ili bilo kojem drugom gospodarskom subjektu koji je registri</w:t>
      </w:r>
      <w:r>
        <w:t>ran za obavljanje djelatnosti održavanja javne rasvjete.</w:t>
      </w:r>
    </w:p>
    <w:p w:rsidR="00365C95" w:rsidRDefault="0009287E" w:rsidP="00365C95">
      <w:pPr>
        <w:widowControl w:val="0"/>
        <w:autoSpaceDE w:val="0"/>
        <w:autoSpaceDN w:val="0"/>
        <w:adjustRightInd w:val="0"/>
        <w:ind w:firstLine="708"/>
        <w:jc w:val="both"/>
      </w:pPr>
      <w:r>
        <w:t>Pozivi</w:t>
      </w:r>
      <w:r w:rsidR="003A6CD6">
        <w:t xml:space="preserve"> za dostavu ponuda</w:t>
      </w:r>
      <w:r>
        <w:t xml:space="preserve"> </w:t>
      </w:r>
      <w:r w:rsidR="003A6CD6">
        <w:t xml:space="preserve">gospodarskim se subjektima </w:t>
      </w:r>
      <w:r>
        <w:t>upućuju</w:t>
      </w:r>
      <w:r w:rsidR="003A6CD6">
        <w:t xml:space="preserve"> pisanim putem, preporučenom poštanskom pošiljkom s dostavnicom ili povratnicom.</w:t>
      </w:r>
    </w:p>
    <w:p w:rsidR="00EB1510" w:rsidRDefault="00EB1510" w:rsidP="00EB1510">
      <w:pPr>
        <w:widowControl w:val="0"/>
        <w:autoSpaceDE w:val="0"/>
        <w:autoSpaceDN w:val="0"/>
        <w:adjustRightInd w:val="0"/>
        <w:jc w:val="both"/>
      </w:pPr>
      <w:r>
        <w:tab/>
        <w:t>U postupku prikupljanja ponuda otvaranje ponuda nije javno.</w:t>
      </w:r>
    </w:p>
    <w:p w:rsidR="00EB1510" w:rsidRDefault="00EB1510" w:rsidP="00365C95">
      <w:pPr>
        <w:widowControl w:val="0"/>
        <w:autoSpaceDE w:val="0"/>
        <w:autoSpaceDN w:val="0"/>
        <w:adjustRightInd w:val="0"/>
        <w:ind w:firstLine="708"/>
        <w:jc w:val="both"/>
      </w:pPr>
    </w:p>
    <w:p w:rsidR="00006470" w:rsidRPr="00C067AE" w:rsidRDefault="00C067AE" w:rsidP="00C067A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C067AE">
        <w:rPr>
          <w:b/>
          <w:i/>
        </w:rPr>
        <w:t>Posebne odredbe o postupku javnog natječaja</w:t>
      </w:r>
    </w:p>
    <w:p w:rsidR="00C067AE" w:rsidRDefault="00C067AE" w:rsidP="00C067AE">
      <w:pPr>
        <w:widowControl w:val="0"/>
        <w:autoSpaceDE w:val="0"/>
        <w:autoSpaceDN w:val="0"/>
        <w:adjustRightInd w:val="0"/>
        <w:jc w:val="center"/>
      </w:pPr>
      <w:r>
        <w:t>Članak 11.</w:t>
      </w:r>
    </w:p>
    <w:p w:rsidR="00C067AE" w:rsidRDefault="00C067AE" w:rsidP="00C067AE">
      <w:pPr>
        <w:widowControl w:val="0"/>
        <w:autoSpaceDE w:val="0"/>
        <w:autoSpaceDN w:val="0"/>
        <w:adjustRightInd w:val="0"/>
        <w:jc w:val="both"/>
      </w:pPr>
      <w:r>
        <w:tab/>
        <w:t>Javni natječaj obavezno se objavljuje na službenoj internetskoj stranici Općine Ernestinovo, a obavijest o raspisivanju javnog natječaja objavljuje se u dnevnom tisku. U obavijesti se navodi da je tekst javnog natječaja dostupan na službenoj internetskoj stranici Općine Ernestinovo.</w:t>
      </w:r>
    </w:p>
    <w:p w:rsidR="00EB1510" w:rsidRDefault="00EB1510" w:rsidP="00EB1510">
      <w:pPr>
        <w:widowControl w:val="0"/>
        <w:autoSpaceDE w:val="0"/>
        <w:autoSpaceDN w:val="0"/>
        <w:adjustRightInd w:val="0"/>
        <w:jc w:val="both"/>
      </w:pPr>
      <w:r>
        <w:tab/>
      </w:r>
      <w:r>
        <w:t>U postupku javnog natječaja provodi se javno otvaranje ponuda, istodobno s istekom roka za dostavu ponuda. U javnom natječaju navodi se mjesto i vrijeme otvaranja ponuda.</w:t>
      </w:r>
    </w:p>
    <w:p w:rsidR="00EB1510" w:rsidRPr="00C067AE" w:rsidRDefault="00EB1510" w:rsidP="00C067AE">
      <w:pPr>
        <w:widowControl w:val="0"/>
        <w:autoSpaceDE w:val="0"/>
        <w:autoSpaceDN w:val="0"/>
        <w:adjustRightInd w:val="0"/>
        <w:jc w:val="both"/>
      </w:pPr>
    </w:p>
    <w:p w:rsidR="00006470" w:rsidRDefault="00987721" w:rsidP="00C067A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>Zajedničke odredbe za</w:t>
      </w:r>
      <w:r w:rsidR="00C067AE" w:rsidRPr="00C067AE">
        <w:rPr>
          <w:b/>
          <w:i/>
        </w:rPr>
        <w:t xml:space="preserve"> postup</w:t>
      </w:r>
      <w:r>
        <w:rPr>
          <w:b/>
          <w:i/>
        </w:rPr>
        <w:t>ak prikupljanja ponuda i javni</w:t>
      </w:r>
      <w:r w:rsidR="00C067AE" w:rsidRPr="00C067AE">
        <w:rPr>
          <w:b/>
          <w:i/>
        </w:rPr>
        <w:t xml:space="preserve"> natječaj</w:t>
      </w:r>
    </w:p>
    <w:p w:rsidR="00C067AE" w:rsidRPr="00C067AE" w:rsidRDefault="00C067AE" w:rsidP="00C067AE">
      <w:pPr>
        <w:widowControl w:val="0"/>
        <w:autoSpaceDE w:val="0"/>
        <w:autoSpaceDN w:val="0"/>
        <w:adjustRightInd w:val="0"/>
        <w:jc w:val="center"/>
      </w:pPr>
      <w:r>
        <w:t>Članak 12.</w:t>
      </w:r>
    </w:p>
    <w:p w:rsidR="00E01151" w:rsidRDefault="003A1FDA" w:rsidP="00365C95">
      <w:pPr>
        <w:widowControl w:val="0"/>
        <w:autoSpaceDE w:val="0"/>
        <w:autoSpaceDN w:val="0"/>
        <w:adjustRightInd w:val="0"/>
        <w:ind w:firstLine="708"/>
        <w:jc w:val="both"/>
      </w:pPr>
      <w:r>
        <w:t>Ponude se dosta</w:t>
      </w:r>
      <w:r w:rsidR="00E01151">
        <w:t>vljaju u zatvorenim omotnicama.</w:t>
      </w:r>
    </w:p>
    <w:p w:rsidR="003A1FDA" w:rsidRDefault="003A1FDA" w:rsidP="00365C95">
      <w:pPr>
        <w:widowControl w:val="0"/>
        <w:autoSpaceDE w:val="0"/>
        <w:autoSpaceDN w:val="0"/>
        <w:adjustRightInd w:val="0"/>
        <w:ind w:firstLine="708"/>
        <w:jc w:val="both"/>
      </w:pPr>
      <w:r>
        <w:t>Postupak prikupljanja ponuda</w:t>
      </w:r>
      <w:r w:rsidR="00C067AE">
        <w:t xml:space="preserve"> odnosno javnog natječaja</w:t>
      </w:r>
      <w:r>
        <w:t xml:space="preserve"> valjan je i ako pristigne samo jedna ponuda koja udovoljava uvjetima iz poziva za dostavu ponuda.</w:t>
      </w:r>
    </w:p>
    <w:p w:rsidR="006563C7" w:rsidRDefault="006563C7" w:rsidP="006563C7">
      <w:pPr>
        <w:widowControl w:val="0"/>
        <w:autoSpaceDE w:val="0"/>
        <w:autoSpaceDN w:val="0"/>
        <w:adjustRightInd w:val="0"/>
        <w:jc w:val="center"/>
      </w:pPr>
      <w:r>
        <w:t>Članak 1</w:t>
      </w:r>
      <w:r w:rsidR="00C067AE">
        <w:t>3</w:t>
      </w:r>
      <w:r>
        <w:t>.</w:t>
      </w:r>
    </w:p>
    <w:p w:rsidR="006563C7" w:rsidRDefault="006563C7" w:rsidP="006563C7">
      <w:pPr>
        <w:widowControl w:val="0"/>
        <w:autoSpaceDE w:val="0"/>
        <w:autoSpaceDN w:val="0"/>
        <w:adjustRightInd w:val="0"/>
        <w:jc w:val="both"/>
      </w:pPr>
      <w:r>
        <w:tab/>
        <w:t>Poziv za dostavu ponuda</w:t>
      </w:r>
      <w:r w:rsidR="004F081B">
        <w:t xml:space="preserve"> odnosno javni natječaj</w:t>
      </w:r>
      <w:r>
        <w:t xml:space="preserve"> mora sadržavati:</w:t>
      </w:r>
    </w:p>
    <w:p w:rsidR="006563C7" w:rsidRDefault="006563C7" w:rsidP="006563C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djelatnost za koju se povjerava obavljanje komunalnih poslova</w:t>
      </w:r>
    </w:p>
    <w:p w:rsidR="006563C7" w:rsidRDefault="006563C7" w:rsidP="006563C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vrijeme za koje se povjerava obavljanje komunalnih poslova</w:t>
      </w:r>
    </w:p>
    <w:p w:rsidR="006563C7" w:rsidRDefault="006563C7" w:rsidP="006563C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vrstu i opseg poslova</w:t>
      </w:r>
    </w:p>
    <w:p w:rsidR="006563C7" w:rsidRDefault="006563C7" w:rsidP="006563C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način i rokove plaćanja</w:t>
      </w:r>
    </w:p>
    <w:p w:rsidR="006563C7" w:rsidRDefault="006563C7" w:rsidP="006563C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jamstvo izvršitelja za ispunjenje ugovora</w:t>
      </w:r>
    </w:p>
    <w:p w:rsidR="006563C7" w:rsidRDefault="006563C7" w:rsidP="006563C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način, mjesto i rok za dostavu ponude</w:t>
      </w:r>
    </w:p>
    <w:p w:rsidR="006563C7" w:rsidRDefault="006563C7" w:rsidP="006563C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dokaze sposobnosti koji su potrebni kao prilozi ponudi, a radi dokazivanja tražene pravne i poslovne, financijske i gospodarske te stručne i tehničke sposobnosti, te njihovi minimalni zahtjevi</w:t>
      </w:r>
    </w:p>
    <w:p w:rsidR="006563C7" w:rsidRDefault="006563C7" w:rsidP="006563C7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kriterij za odabir najpovoljnije ponude</w:t>
      </w:r>
    </w:p>
    <w:p w:rsidR="00E01151" w:rsidRDefault="00E01151" w:rsidP="00E01151">
      <w:pPr>
        <w:widowControl w:val="0"/>
        <w:autoSpaceDE w:val="0"/>
        <w:autoSpaceDN w:val="0"/>
        <w:adjustRightInd w:val="0"/>
        <w:jc w:val="center"/>
      </w:pPr>
      <w:r>
        <w:lastRenderedPageBreak/>
        <w:t>Članak 1</w:t>
      </w:r>
      <w:r w:rsidR="00F42F87">
        <w:t>4</w:t>
      </w:r>
      <w:r>
        <w:t>.</w:t>
      </w:r>
    </w:p>
    <w:p w:rsidR="00E01151" w:rsidRDefault="00E01151" w:rsidP="00E01151">
      <w:pPr>
        <w:widowControl w:val="0"/>
        <w:autoSpaceDE w:val="0"/>
        <w:autoSpaceDN w:val="0"/>
        <w:adjustRightInd w:val="0"/>
        <w:jc w:val="both"/>
      </w:pPr>
      <w:r>
        <w:tab/>
        <w:t>Povjerenstvo sastav</w:t>
      </w:r>
      <w:r w:rsidR="00EB1510">
        <w:t>lja zapisnik o otvaranju ponuda te</w:t>
      </w:r>
      <w:r>
        <w:t xml:space="preserve"> zapisnik o pregledu i ocjeni ponu</w:t>
      </w:r>
      <w:r w:rsidR="00EB1510">
        <w:t>da.</w:t>
      </w:r>
    </w:p>
    <w:p w:rsidR="00E01151" w:rsidRDefault="00E01151" w:rsidP="00E01151">
      <w:pPr>
        <w:widowControl w:val="0"/>
        <w:autoSpaceDE w:val="0"/>
        <w:autoSpaceDN w:val="0"/>
        <w:adjustRightInd w:val="0"/>
        <w:jc w:val="both"/>
      </w:pPr>
      <w:r>
        <w:tab/>
        <w:t>Na osnovu postupka koji provodi povjerenstvo, općinski načelnik predlaže Općinskom vijeću donošenje odluke o odabiru najpovoljnijeg ponuditelja za povjeravanje obavljanja komunalne djelatnosti.</w:t>
      </w:r>
    </w:p>
    <w:p w:rsidR="00E01151" w:rsidRDefault="00E01151" w:rsidP="00E01151">
      <w:pPr>
        <w:widowControl w:val="0"/>
        <w:autoSpaceDE w:val="0"/>
        <w:autoSpaceDN w:val="0"/>
        <w:adjustRightInd w:val="0"/>
        <w:jc w:val="both"/>
      </w:pPr>
      <w:r>
        <w:tab/>
        <w:t>Odluku o odabiru osobe kojoj će se povjeriti obavljanje komunalne djelatnosti održavanja javne rasvjete donosi Općinsko vijeće.</w:t>
      </w:r>
    </w:p>
    <w:p w:rsidR="00F42F87" w:rsidRDefault="00F42F87" w:rsidP="00E01151">
      <w:pPr>
        <w:widowControl w:val="0"/>
        <w:autoSpaceDE w:val="0"/>
        <w:autoSpaceDN w:val="0"/>
        <w:adjustRightInd w:val="0"/>
        <w:jc w:val="both"/>
      </w:pPr>
      <w:r>
        <w:tab/>
        <w:t>Odluka o odabiru dostavlja se svim gospodarskim subjektima koji su dostavili svoju ponudu.</w:t>
      </w:r>
    </w:p>
    <w:p w:rsidR="00E01151" w:rsidRDefault="00E01151" w:rsidP="00E01151">
      <w:pPr>
        <w:widowControl w:val="0"/>
        <w:autoSpaceDE w:val="0"/>
        <w:autoSpaceDN w:val="0"/>
        <w:adjustRightInd w:val="0"/>
        <w:jc w:val="both"/>
      </w:pPr>
      <w:r>
        <w:tab/>
        <w:t>Na temelju odluke Općinskog vijeća iz stavka 4. ovog članka, općinski načelnik sklada ugovor o povjeravanju komunalnih poslova. Obvezni sadržaj ugovora propisan je Zakonom o</w:t>
      </w:r>
      <w:r w:rsidR="004E1E73">
        <w:t xml:space="preserve"> komunalnom gospodarstvu. O</w:t>
      </w:r>
      <w:r>
        <w:t>sim obveznih odredbi propisanih zakonom</w:t>
      </w:r>
      <w:r w:rsidR="00F42F87">
        <w:t>,</w:t>
      </w:r>
      <w:r>
        <w:t xml:space="preserve"> </w:t>
      </w:r>
      <w:r w:rsidR="004E1E73">
        <w:t xml:space="preserve">ugovor </w:t>
      </w:r>
      <w:r>
        <w:t>može imati i dodatne odredbe.</w:t>
      </w:r>
    </w:p>
    <w:p w:rsidR="00B477D2" w:rsidRDefault="00B477D2" w:rsidP="00E01151">
      <w:pPr>
        <w:widowControl w:val="0"/>
        <w:autoSpaceDE w:val="0"/>
        <w:autoSpaceDN w:val="0"/>
        <w:adjustRightInd w:val="0"/>
        <w:jc w:val="both"/>
      </w:pPr>
    </w:p>
    <w:p w:rsidR="00B477D2" w:rsidRPr="000D01A6" w:rsidRDefault="00B477D2" w:rsidP="00B477D2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D01A6">
        <w:rPr>
          <w:b/>
        </w:rPr>
        <w:t>NAČIN I UVJETI ZA OBAVLJANJE KOMUNALNE DJELATNOSTI NA TEMELJU UGOVORA O KONCESIJI</w:t>
      </w:r>
    </w:p>
    <w:p w:rsidR="00B477D2" w:rsidRDefault="007A7C3A" w:rsidP="007A7C3A">
      <w:pPr>
        <w:widowControl w:val="0"/>
        <w:autoSpaceDE w:val="0"/>
        <w:autoSpaceDN w:val="0"/>
        <w:adjustRightInd w:val="0"/>
        <w:jc w:val="center"/>
      </w:pPr>
      <w:r>
        <w:t>Članak 1</w:t>
      </w:r>
      <w:r w:rsidR="00D02870">
        <w:t>5</w:t>
      </w:r>
      <w:r>
        <w:t>.</w:t>
      </w:r>
    </w:p>
    <w:p w:rsidR="007A7C3A" w:rsidRDefault="007A7C3A" w:rsidP="007A7C3A">
      <w:pPr>
        <w:widowControl w:val="0"/>
        <w:autoSpaceDE w:val="0"/>
        <w:autoSpaceDN w:val="0"/>
        <w:adjustRightInd w:val="0"/>
        <w:jc w:val="both"/>
      </w:pPr>
      <w:r>
        <w:tab/>
        <w:t>Djelatnost obavljanja dimnjačarskih poslova obavljaju pravne ili fizičke osobe na temelju pisanog ugovora o koncesiji koji sklapaju s Općinom Ernestinovo.</w:t>
      </w:r>
    </w:p>
    <w:p w:rsidR="007A7C3A" w:rsidRDefault="007A7C3A" w:rsidP="003E10DA">
      <w:pPr>
        <w:widowControl w:val="0"/>
        <w:autoSpaceDE w:val="0"/>
        <w:autoSpaceDN w:val="0"/>
        <w:adjustRightInd w:val="0"/>
        <w:jc w:val="center"/>
      </w:pPr>
    </w:p>
    <w:p w:rsidR="003E10DA" w:rsidRDefault="00D02870" w:rsidP="003E10DA">
      <w:pPr>
        <w:widowControl w:val="0"/>
        <w:autoSpaceDE w:val="0"/>
        <w:autoSpaceDN w:val="0"/>
        <w:adjustRightInd w:val="0"/>
        <w:jc w:val="center"/>
      </w:pPr>
      <w:r>
        <w:t>Članak 16</w:t>
      </w:r>
      <w:r w:rsidR="003E10DA">
        <w:t>.</w:t>
      </w:r>
    </w:p>
    <w:p w:rsidR="003E10DA" w:rsidRDefault="003E10DA" w:rsidP="003E10DA">
      <w:pPr>
        <w:widowControl w:val="0"/>
        <w:autoSpaceDE w:val="0"/>
        <w:autoSpaceDN w:val="0"/>
        <w:adjustRightInd w:val="0"/>
        <w:jc w:val="both"/>
      </w:pPr>
      <w:r>
        <w:tab/>
        <w:t>Koncesija se daje na rok od pet godina.</w:t>
      </w:r>
    </w:p>
    <w:p w:rsidR="003E10DA" w:rsidRDefault="003E10DA" w:rsidP="003E10DA">
      <w:pPr>
        <w:widowControl w:val="0"/>
        <w:autoSpaceDE w:val="0"/>
        <w:autoSpaceDN w:val="0"/>
        <w:adjustRightInd w:val="0"/>
        <w:jc w:val="both"/>
      </w:pPr>
    </w:p>
    <w:p w:rsidR="00874AFA" w:rsidRDefault="00D02870" w:rsidP="00874AFA">
      <w:pPr>
        <w:widowControl w:val="0"/>
        <w:autoSpaceDE w:val="0"/>
        <w:autoSpaceDN w:val="0"/>
        <w:adjustRightInd w:val="0"/>
        <w:jc w:val="center"/>
      </w:pPr>
      <w:r>
        <w:t>Članak 17</w:t>
      </w:r>
      <w:r w:rsidR="00874AFA">
        <w:t>.</w:t>
      </w:r>
    </w:p>
    <w:p w:rsidR="00874AFA" w:rsidRDefault="00874AFA" w:rsidP="00874AFA">
      <w:pPr>
        <w:widowControl w:val="0"/>
        <w:autoSpaceDE w:val="0"/>
        <w:autoSpaceDN w:val="0"/>
        <w:adjustRightInd w:val="0"/>
        <w:jc w:val="both"/>
      </w:pPr>
      <w:r>
        <w:tab/>
        <w:t>Prije početka postupka davanja koncesije, Općina Ernestinovo provodi p</w:t>
      </w:r>
      <w:r w:rsidR="00B83DF1">
        <w:t>ripremne radnje sukladno Zakonu o koncesijama</w:t>
      </w:r>
      <w:r>
        <w:t>.</w:t>
      </w:r>
    </w:p>
    <w:p w:rsidR="005C0B44" w:rsidRDefault="00874AFA" w:rsidP="00874AFA">
      <w:pPr>
        <w:widowControl w:val="0"/>
        <w:autoSpaceDE w:val="0"/>
        <w:autoSpaceDN w:val="0"/>
        <w:adjustRightInd w:val="0"/>
        <w:jc w:val="both"/>
      </w:pPr>
      <w:r>
        <w:tab/>
        <w:t>Prije početka postupka davanja koncesije, općinski načelnik imenuje St</w:t>
      </w:r>
      <w:r w:rsidR="00A31A25">
        <w:t>ručno povjerenstvo za koncesiju.</w:t>
      </w:r>
    </w:p>
    <w:p w:rsidR="00874AFA" w:rsidRDefault="005C0B44" w:rsidP="005C0B44">
      <w:pPr>
        <w:widowControl w:val="0"/>
        <w:autoSpaceDE w:val="0"/>
        <w:autoSpaceDN w:val="0"/>
        <w:adjustRightInd w:val="0"/>
        <w:ind w:firstLine="708"/>
        <w:jc w:val="both"/>
      </w:pPr>
      <w:r>
        <w:t>Stručno povjerenstvo za koncesiju ima</w:t>
      </w:r>
      <w:r w:rsidR="00874AFA">
        <w:t xml:space="preserve"> predsjednika i dva člana.</w:t>
      </w:r>
    </w:p>
    <w:p w:rsidR="00A31A25" w:rsidRDefault="00A31A25" w:rsidP="00A31A25">
      <w:pPr>
        <w:widowControl w:val="0"/>
        <w:autoSpaceDE w:val="0"/>
        <w:autoSpaceDN w:val="0"/>
        <w:adjustRightInd w:val="0"/>
        <w:jc w:val="both"/>
      </w:pPr>
    </w:p>
    <w:p w:rsidR="00A31A25" w:rsidRDefault="00A31A25" w:rsidP="00A31A25">
      <w:pPr>
        <w:widowControl w:val="0"/>
        <w:autoSpaceDE w:val="0"/>
        <w:autoSpaceDN w:val="0"/>
        <w:adjustRightInd w:val="0"/>
        <w:jc w:val="center"/>
      </w:pPr>
      <w:r>
        <w:t>Članka 1</w:t>
      </w:r>
      <w:r w:rsidR="00D02870">
        <w:t>8</w:t>
      </w:r>
      <w:r>
        <w:t>.</w:t>
      </w:r>
    </w:p>
    <w:p w:rsidR="00A31A25" w:rsidRDefault="009E2963" w:rsidP="00A31A25">
      <w:pPr>
        <w:widowControl w:val="0"/>
        <w:autoSpaceDE w:val="0"/>
        <w:autoSpaceDN w:val="0"/>
        <w:adjustRightInd w:val="0"/>
        <w:jc w:val="both"/>
      </w:pPr>
      <w:r>
        <w:tab/>
        <w:t>Na postupak davanja koncesije, prikupljanje ponuda, dokumentaciju za nadmetanje primjenjuju se odredbe Z</w:t>
      </w:r>
      <w:r w:rsidR="00D802A0">
        <w:t>akona o komunalnom gospodarstvu i</w:t>
      </w:r>
      <w:r>
        <w:t xml:space="preserve"> Zakona o koncesijama.</w:t>
      </w:r>
    </w:p>
    <w:p w:rsidR="009E2963" w:rsidRDefault="009E2963" w:rsidP="00A31A25">
      <w:pPr>
        <w:widowControl w:val="0"/>
        <w:autoSpaceDE w:val="0"/>
        <w:autoSpaceDN w:val="0"/>
        <w:adjustRightInd w:val="0"/>
        <w:jc w:val="both"/>
      </w:pPr>
    </w:p>
    <w:p w:rsidR="009E2963" w:rsidRDefault="00791B39" w:rsidP="00791B39">
      <w:pPr>
        <w:widowControl w:val="0"/>
        <w:autoSpaceDE w:val="0"/>
        <w:autoSpaceDN w:val="0"/>
        <w:adjustRightInd w:val="0"/>
        <w:jc w:val="center"/>
      </w:pPr>
      <w:r>
        <w:t>Članak 1</w:t>
      </w:r>
      <w:r w:rsidR="00D02870">
        <w:t>9</w:t>
      </w:r>
      <w:r>
        <w:t>.</w:t>
      </w:r>
    </w:p>
    <w:p w:rsidR="00791B39" w:rsidRDefault="00791B39" w:rsidP="00791B39">
      <w:pPr>
        <w:widowControl w:val="0"/>
        <w:autoSpaceDE w:val="0"/>
        <w:autoSpaceDN w:val="0"/>
        <w:adjustRightInd w:val="0"/>
        <w:jc w:val="both"/>
      </w:pPr>
      <w:r>
        <w:tab/>
        <w:t>Postupak davanja koncesije započinje danom slanja obavijesti o namjeri davanja koncesije u Elektronički oglasnik javne nabave Republike Hrvatske koju objavljuje općinski načelnik.</w:t>
      </w:r>
    </w:p>
    <w:p w:rsidR="00F42849" w:rsidRDefault="00F42849" w:rsidP="00791B39">
      <w:pPr>
        <w:widowControl w:val="0"/>
        <w:autoSpaceDE w:val="0"/>
        <w:autoSpaceDN w:val="0"/>
        <w:adjustRightInd w:val="0"/>
        <w:jc w:val="both"/>
      </w:pPr>
      <w:r>
        <w:lastRenderedPageBreak/>
        <w:tab/>
        <w:t>Obavijest o namjeri davanja koncesije nakon njene objave u Elektroničkom oglasniku javne nabave Republike Hrvatske obavezno se objavljuje na službenoj internetskoj stranici Općine Ernestinovo, u neizmijenjenom sadržaju i uz navođenje datuma objave u Elektroničkom oglasniku javne nabave Republike Hrvatske.</w:t>
      </w:r>
    </w:p>
    <w:p w:rsidR="00F42849" w:rsidRDefault="00F42849" w:rsidP="00791B39">
      <w:pPr>
        <w:widowControl w:val="0"/>
        <w:autoSpaceDE w:val="0"/>
        <w:autoSpaceDN w:val="0"/>
        <w:adjustRightInd w:val="0"/>
        <w:jc w:val="both"/>
      </w:pPr>
      <w:r>
        <w:tab/>
        <w:t>Za računanje rokova mjerodavna je obavijest u Elektroničkom oglasniku javne nabave Republike Hrvatske.</w:t>
      </w:r>
    </w:p>
    <w:p w:rsidR="004C72F9" w:rsidRDefault="004C72F9" w:rsidP="007109B6">
      <w:pPr>
        <w:widowControl w:val="0"/>
        <w:autoSpaceDE w:val="0"/>
        <w:autoSpaceDN w:val="0"/>
        <w:adjustRightInd w:val="0"/>
        <w:jc w:val="center"/>
      </w:pPr>
    </w:p>
    <w:p w:rsidR="007109B6" w:rsidRDefault="00D02870" w:rsidP="007109B6">
      <w:pPr>
        <w:widowControl w:val="0"/>
        <w:autoSpaceDE w:val="0"/>
        <w:autoSpaceDN w:val="0"/>
        <w:adjustRightInd w:val="0"/>
        <w:jc w:val="center"/>
      </w:pPr>
      <w:r>
        <w:t>Članak 20</w:t>
      </w:r>
      <w:r w:rsidR="007109B6">
        <w:t>.</w:t>
      </w:r>
    </w:p>
    <w:p w:rsidR="007109B6" w:rsidRDefault="007109B6" w:rsidP="007109B6">
      <w:pPr>
        <w:widowControl w:val="0"/>
        <w:autoSpaceDE w:val="0"/>
        <w:autoSpaceDN w:val="0"/>
        <w:adjustRightInd w:val="0"/>
        <w:jc w:val="both"/>
      </w:pPr>
      <w:r>
        <w:tab/>
        <w:t>Kriteriji na kojima davatelj koncesije temelji odabir najpovoljnije ponude su:</w:t>
      </w:r>
    </w:p>
    <w:p w:rsidR="007109B6" w:rsidRDefault="007109B6" w:rsidP="007109B6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ekonomski najpovoljnija ponuda, pri čemu se ocjenjuje:</w:t>
      </w:r>
    </w:p>
    <w:p w:rsidR="007109B6" w:rsidRDefault="007109B6" w:rsidP="007109B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kvaliteta usluge (poslovni ugled ponuditelja, jamstva)</w:t>
      </w:r>
    </w:p>
    <w:p w:rsidR="007109B6" w:rsidRDefault="007109B6" w:rsidP="007109B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sposobnost ponuditelja za dugoročnu održivost razvoja za vrijeme trajanja koncesije i za kvalitetno ostvarivanje koncesije</w:t>
      </w:r>
    </w:p>
    <w:p w:rsidR="007109B6" w:rsidRDefault="007109B6" w:rsidP="007109B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drugi kriteriji propisani Zakonom o koncesijama</w:t>
      </w:r>
    </w:p>
    <w:p w:rsidR="007109B6" w:rsidRDefault="007109B6" w:rsidP="007109B6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najviša ponuđena naknada za koncesiju.</w:t>
      </w:r>
    </w:p>
    <w:p w:rsidR="007109B6" w:rsidRDefault="007109B6" w:rsidP="007109B6">
      <w:pPr>
        <w:pStyle w:val="Odlomakpopisa"/>
        <w:widowControl w:val="0"/>
        <w:autoSpaceDE w:val="0"/>
        <w:autoSpaceDN w:val="0"/>
        <w:adjustRightInd w:val="0"/>
        <w:jc w:val="both"/>
      </w:pPr>
    </w:p>
    <w:p w:rsidR="00A42024" w:rsidRDefault="00A42024" w:rsidP="00A42024">
      <w:pPr>
        <w:pStyle w:val="Odlomakpopisa"/>
        <w:widowControl w:val="0"/>
        <w:autoSpaceDE w:val="0"/>
        <w:autoSpaceDN w:val="0"/>
        <w:adjustRightInd w:val="0"/>
        <w:ind w:left="0" w:firstLine="720"/>
        <w:jc w:val="both"/>
      </w:pPr>
      <w:r>
        <w:t>Općina Ernestinovo može u Obavijesti o namjeri davanja koncesije utvrditi i dodatne uvjete i mjerila kao kriterij za odabir najpovoljnijeg ponuditelja, ovisno o specifičnostima obavljanja komunalne djelatnosti dimnjačarskih poslova</w:t>
      </w:r>
      <w:r w:rsidR="002B7F8B">
        <w:t xml:space="preserve"> i potrebama </w:t>
      </w:r>
      <w:r w:rsidR="004E1374">
        <w:t xml:space="preserve">lokalnog </w:t>
      </w:r>
      <w:r w:rsidR="002B7F8B">
        <w:t>stanovništva</w:t>
      </w:r>
      <w:r>
        <w:t>.</w:t>
      </w:r>
    </w:p>
    <w:p w:rsidR="00EE58C1" w:rsidRDefault="00EE58C1" w:rsidP="00A42024">
      <w:pPr>
        <w:pStyle w:val="Odlomakpopisa"/>
        <w:widowControl w:val="0"/>
        <w:autoSpaceDE w:val="0"/>
        <w:autoSpaceDN w:val="0"/>
        <w:adjustRightInd w:val="0"/>
        <w:ind w:left="0" w:firstLine="720"/>
        <w:jc w:val="both"/>
      </w:pPr>
    </w:p>
    <w:p w:rsidR="00EE58C1" w:rsidRDefault="00EE58C1" w:rsidP="00A42024">
      <w:pPr>
        <w:pStyle w:val="Odlomakpopisa"/>
        <w:widowControl w:val="0"/>
        <w:autoSpaceDE w:val="0"/>
        <w:autoSpaceDN w:val="0"/>
        <w:adjustRightInd w:val="0"/>
        <w:ind w:left="0" w:firstLine="720"/>
        <w:jc w:val="both"/>
      </w:pPr>
      <w:r>
        <w:t>Općina Ernestinovo u Obavijesti o namjeri davanja koncesije određuje koji će se kriteriji primijeniti u smislu stavaka 1. i 2. ovog članka.</w:t>
      </w:r>
    </w:p>
    <w:p w:rsidR="004C72F9" w:rsidRDefault="004C72F9" w:rsidP="00397C9B">
      <w:pPr>
        <w:widowControl w:val="0"/>
        <w:autoSpaceDE w:val="0"/>
        <w:autoSpaceDN w:val="0"/>
        <w:adjustRightInd w:val="0"/>
        <w:jc w:val="center"/>
      </w:pPr>
    </w:p>
    <w:p w:rsidR="00EE58C1" w:rsidRDefault="00D02870" w:rsidP="00397C9B">
      <w:pPr>
        <w:widowControl w:val="0"/>
        <w:autoSpaceDE w:val="0"/>
        <w:autoSpaceDN w:val="0"/>
        <w:adjustRightInd w:val="0"/>
        <w:jc w:val="center"/>
      </w:pPr>
      <w:r>
        <w:t>Članak 21</w:t>
      </w:r>
      <w:r w:rsidR="00397C9B">
        <w:t>.</w:t>
      </w:r>
    </w:p>
    <w:p w:rsidR="00397C9B" w:rsidRDefault="00397C9B" w:rsidP="00397C9B">
      <w:pPr>
        <w:widowControl w:val="0"/>
        <w:autoSpaceDE w:val="0"/>
        <w:autoSpaceDN w:val="0"/>
        <w:adjustRightInd w:val="0"/>
        <w:jc w:val="both"/>
      </w:pPr>
      <w:r>
        <w:tab/>
      </w:r>
      <w:r w:rsidR="00395551">
        <w:t>Postupak davanja koncesije provodi Stručno povjerenstvo za koncesiju.</w:t>
      </w:r>
    </w:p>
    <w:p w:rsidR="00395551" w:rsidRDefault="00395551" w:rsidP="00397C9B">
      <w:pPr>
        <w:widowControl w:val="0"/>
        <w:autoSpaceDE w:val="0"/>
        <w:autoSpaceDN w:val="0"/>
        <w:adjustRightInd w:val="0"/>
        <w:jc w:val="both"/>
      </w:pPr>
      <w:r>
        <w:tab/>
        <w:t>Povjerenstvo kod otvaranja ponuda sastavlja zapisnik o otvaranju ponuda te zapisnik o pregledu i ocjeni ponuda čiji je sadržaj utvrđen propisima kojima je reguliran postupak javne nabave.</w:t>
      </w:r>
    </w:p>
    <w:p w:rsidR="00395551" w:rsidRDefault="00395551" w:rsidP="00397C9B">
      <w:pPr>
        <w:widowControl w:val="0"/>
        <w:autoSpaceDE w:val="0"/>
        <w:autoSpaceDN w:val="0"/>
        <w:adjustRightInd w:val="0"/>
        <w:jc w:val="both"/>
      </w:pPr>
      <w:r>
        <w:tab/>
        <w:t>Na temelju pregleda i ocjene pristiglih ponuda, Stručno povjerenstvo za koncesiju izrađuje izvješće s prijedlogom odluke o davanju koncesije ili s prijedlogom odluke o poništenju po</w:t>
      </w:r>
      <w:r w:rsidR="00DF78B7">
        <w:t>stupka davanja koncesije.</w:t>
      </w:r>
    </w:p>
    <w:p w:rsidR="00DF78B7" w:rsidRDefault="00DF78B7" w:rsidP="00397C9B">
      <w:pPr>
        <w:widowControl w:val="0"/>
        <w:autoSpaceDE w:val="0"/>
        <w:autoSpaceDN w:val="0"/>
        <w:adjustRightInd w:val="0"/>
        <w:jc w:val="both"/>
      </w:pPr>
      <w:r>
        <w:tab/>
        <w:t>Na temelju prijedloga Stručnog povjerenstva, Općinsko vijeće donosi odluku o davanju koncesije ili odluku o poništenju postupka davanja koncesije.</w:t>
      </w:r>
    </w:p>
    <w:p w:rsidR="00DF78B7" w:rsidRDefault="00DF78B7" w:rsidP="00397C9B">
      <w:pPr>
        <w:widowControl w:val="0"/>
        <w:autoSpaceDE w:val="0"/>
        <w:autoSpaceDN w:val="0"/>
        <w:adjustRightInd w:val="0"/>
        <w:jc w:val="both"/>
      </w:pPr>
      <w:r>
        <w:tab/>
        <w:t>Općinsko vijeće poništit će postupak davanja koncesije u slučajevima i na način propisan zakonom kojim se uređuju koncesije.</w:t>
      </w:r>
    </w:p>
    <w:p w:rsidR="00DF78B7" w:rsidRDefault="00DF78B7" w:rsidP="00397C9B">
      <w:pPr>
        <w:widowControl w:val="0"/>
        <w:autoSpaceDE w:val="0"/>
        <w:autoSpaceDN w:val="0"/>
        <w:adjustRightInd w:val="0"/>
        <w:jc w:val="both"/>
      </w:pPr>
      <w:r>
        <w:tab/>
        <w:t>Novi postupak davanja koncesije može se pokrenuti nakon što odluka o poništenju postupka koncesije postane izvršna.</w:t>
      </w:r>
    </w:p>
    <w:p w:rsidR="00DF78B7" w:rsidRDefault="00DF78B7" w:rsidP="00397C9B">
      <w:pPr>
        <w:widowControl w:val="0"/>
        <w:autoSpaceDE w:val="0"/>
        <w:autoSpaceDN w:val="0"/>
        <w:adjustRightInd w:val="0"/>
        <w:jc w:val="both"/>
      </w:pPr>
      <w:r>
        <w:tab/>
        <w:t>Sadržaj odluke propisan je Zakonom o koncesijama.</w:t>
      </w:r>
    </w:p>
    <w:p w:rsidR="00DF78B7" w:rsidRDefault="00DF78B7" w:rsidP="00397C9B">
      <w:pPr>
        <w:widowControl w:val="0"/>
        <w:autoSpaceDE w:val="0"/>
        <w:autoSpaceDN w:val="0"/>
        <w:adjustRightInd w:val="0"/>
        <w:jc w:val="both"/>
      </w:pPr>
    </w:p>
    <w:p w:rsidR="001A6527" w:rsidRDefault="001A6527">
      <w:r>
        <w:br w:type="page"/>
      </w:r>
    </w:p>
    <w:p w:rsidR="00DF78B7" w:rsidRDefault="00D02870" w:rsidP="000245A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lastRenderedPageBreak/>
        <w:t>Članak 22</w:t>
      </w:r>
      <w:r w:rsidR="000245A7">
        <w:t>.</w:t>
      </w:r>
    </w:p>
    <w:p w:rsidR="000245A7" w:rsidRDefault="000245A7" w:rsidP="000245A7">
      <w:pPr>
        <w:widowControl w:val="0"/>
        <w:autoSpaceDE w:val="0"/>
        <w:autoSpaceDN w:val="0"/>
        <w:adjustRightInd w:val="0"/>
        <w:jc w:val="both"/>
      </w:pPr>
      <w:r>
        <w:tab/>
      </w:r>
      <w:r w:rsidR="00815A99">
        <w:t>Osim obveznog sadržaja prema Zakonu o koncesijama, ugovor o koncesiji obvezno sadrži:</w:t>
      </w:r>
    </w:p>
    <w:p w:rsidR="00815A99" w:rsidRDefault="00815A99" w:rsidP="00815A99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djelatnost za koju se koncesija daje</w:t>
      </w:r>
    </w:p>
    <w:p w:rsidR="00815A99" w:rsidRDefault="00815A99" w:rsidP="00815A99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rok na koji se koncesija daje</w:t>
      </w:r>
    </w:p>
    <w:p w:rsidR="00815A99" w:rsidRDefault="00815A99" w:rsidP="00815A99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visinu i način plaćanja naknade za koncesiju</w:t>
      </w:r>
    </w:p>
    <w:p w:rsidR="00815A99" w:rsidRDefault="00815A99" w:rsidP="00815A99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cijenu i način naplate za pruženu uslugu</w:t>
      </w:r>
    </w:p>
    <w:p w:rsidR="00815A99" w:rsidRDefault="00815A99" w:rsidP="00815A99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prava i obveze Općine Ernestinovo kao davatelja koncesije</w:t>
      </w:r>
    </w:p>
    <w:p w:rsidR="00815A99" w:rsidRDefault="00815A99" w:rsidP="00815A99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prava i obveze koncesionara</w:t>
      </w:r>
    </w:p>
    <w:p w:rsidR="00815A99" w:rsidRDefault="00815A99" w:rsidP="00815A99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jamstva i/ili odgovarajuće instrumente osiguranja koncesionara</w:t>
      </w:r>
    </w:p>
    <w:p w:rsidR="00815A99" w:rsidRDefault="00815A99" w:rsidP="00815A99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način prestanka koncesije</w:t>
      </w:r>
    </w:p>
    <w:p w:rsidR="00815A99" w:rsidRDefault="00815A99" w:rsidP="00815A99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ugovorne kazne.</w:t>
      </w:r>
    </w:p>
    <w:p w:rsidR="00815A99" w:rsidRDefault="00815A99" w:rsidP="00815A99">
      <w:pPr>
        <w:pStyle w:val="Odlomakpopisa"/>
        <w:widowControl w:val="0"/>
        <w:autoSpaceDE w:val="0"/>
        <w:autoSpaceDN w:val="0"/>
        <w:adjustRightInd w:val="0"/>
        <w:jc w:val="both"/>
      </w:pPr>
    </w:p>
    <w:p w:rsidR="00815A99" w:rsidRDefault="00815A99" w:rsidP="00815A99">
      <w:pPr>
        <w:pStyle w:val="Odlomakpopisa"/>
        <w:widowControl w:val="0"/>
        <w:autoSpaceDE w:val="0"/>
        <w:autoSpaceDN w:val="0"/>
        <w:adjustRightInd w:val="0"/>
        <w:ind w:left="0" w:firstLine="720"/>
        <w:jc w:val="both"/>
      </w:pPr>
      <w:r>
        <w:t>Na postupak sklapanja ugovora, kao i njegov prestanak primjenjuju se odredbe Zakona o koncesijama i Zakona o obveznim odnosima.</w:t>
      </w:r>
    </w:p>
    <w:p w:rsidR="000D01A6" w:rsidRDefault="000D01A6" w:rsidP="00815A99">
      <w:pPr>
        <w:pStyle w:val="Odlomakpopisa"/>
        <w:widowControl w:val="0"/>
        <w:autoSpaceDE w:val="0"/>
        <w:autoSpaceDN w:val="0"/>
        <w:adjustRightInd w:val="0"/>
        <w:ind w:left="0" w:firstLine="720"/>
        <w:jc w:val="both"/>
      </w:pPr>
    </w:p>
    <w:p w:rsidR="00815A99" w:rsidRPr="000D01A6" w:rsidRDefault="000D01A6" w:rsidP="000D01A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D01A6">
        <w:rPr>
          <w:b/>
        </w:rPr>
        <w:t>ZAVRŠNE ODREDBE</w:t>
      </w:r>
    </w:p>
    <w:p w:rsidR="000D01A6" w:rsidRDefault="000D01A6" w:rsidP="000D01A6">
      <w:pPr>
        <w:widowControl w:val="0"/>
        <w:autoSpaceDE w:val="0"/>
        <w:autoSpaceDN w:val="0"/>
        <w:adjustRightInd w:val="0"/>
        <w:jc w:val="center"/>
      </w:pPr>
      <w:r>
        <w:t>Članak 2</w:t>
      </w:r>
      <w:r w:rsidR="00D02870">
        <w:t>3</w:t>
      </w:r>
      <w:r>
        <w:t xml:space="preserve">. </w:t>
      </w:r>
    </w:p>
    <w:p w:rsidR="000D01A6" w:rsidRDefault="000D01A6" w:rsidP="000D01A6">
      <w:pPr>
        <w:widowControl w:val="0"/>
        <w:autoSpaceDE w:val="0"/>
        <w:autoSpaceDN w:val="0"/>
        <w:adjustRightInd w:val="0"/>
        <w:jc w:val="both"/>
      </w:pPr>
      <w:r>
        <w:tab/>
        <w:t>Stupanjem na snagu ove odluke, prestaju važiti:</w:t>
      </w:r>
    </w:p>
    <w:p w:rsidR="000D01A6" w:rsidRDefault="000D01A6" w:rsidP="000D01A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Odluka o komunalnim djelatnostima koje se obavljaju na temelju pisanog ugovora („Službeni Glasnik“ Općine Ernestinovo broj </w:t>
      </w:r>
      <w:r w:rsidR="00A62AF0">
        <w:t>1/05 i 1/08)</w:t>
      </w:r>
    </w:p>
    <w:p w:rsidR="00A62AF0" w:rsidRDefault="00A62AF0" w:rsidP="000D01A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Odluka kojom se određuju uvjeti i mjerila obavljanja usluga putem koncesije i provedbu prikupljanja ponuda natječajem i javnim natječajem za izbor najpovoljnije ponude („Službeni glasnik“ Općine Ernestinovo broj 1/05).</w:t>
      </w:r>
    </w:p>
    <w:p w:rsidR="00A62AF0" w:rsidRDefault="00A62AF0" w:rsidP="00A62AF0">
      <w:pPr>
        <w:widowControl w:val="0"/>
        <w:autoSpaceDE w:val="0"/>
        <w:autoSpaceDN w:val="0"/>
        <w:adjustRightInd w:val="0"/>
        <w:jc w:val="both"/>
      </w:pPr>
    </w:p>
    <w:p w:rsidR="00A62AF0" w:rsidRDefault="00A62AF0" w:rsidP="00A62AF0">
      <w:pPr>
        <w:widowControl w:val="0"/>
        <w:autoSpaceDE w:val="0"/>
        <w:autoSpaceDN w:val="0"/>
        <w:adjustRightInd w:val="0"/>
        <w:jc w:val="center"/>
      </w:pPr>
      <w:r>
        <w:t>Članak 2</w:t>
      </w:r>
      <w:r w:rsidR="00D02870">
        <w:t>5</w:t>
      </w:r>
      <w:r>
        <w:t>.</w:t>
      </w:r>
    </w:p>
    <w:p w:rsidR="00A62AF0" w:rsidRDefault="00A62AF0" w:rsidP="00A62AF0">
      <w:pPr>
        <w:widowControl w:val="0"/>
        <w:autoSpaceDE w:val="0"/>
        <w:autoSpaceDN w:val="0"/>
        <w:adjustRightInd w:val="0"/>
        <w:jc w:val="both"/>
      </w:pPr>
      <w:r>
        <w:tab/>
        <w:t>Ova Odluka stupa na snagu osmog dana od dana objave u „Službenom glasniku“ Općine Ernestinovo.</w:t>
      </w:r>
    </w:p>
    <w:p w:rsidR="00A62AF0" w:rsidRDefault="00A62AF0" w:rsidP="00A62AF0">
      <w:pPr>
        <w:widowControl w:val="0"/>
        <w:autoSpaceDE w:val="0"/>
        <w:autoSpaceDN w:val="0"/>
        <w:adjustRightInd w:val="0"/>
        <w:jc w:val="both"/>
      </w:pPr>
    </w:p>
    <w:p w:rsidR="00A62AF0" w:rsidRDefault="00A62AF0" w:rsidP="00A62AF0">
      <w:pPr>
        <w:widowControl w:val="0"/>
        <w:autoSpaceDE w:val="0"/>
        <w:autoSpaceDN w:val="0"/>
        <w:adjustRightInd w:val="0"/>
        <w:jc w:val="both"/>
      </w:pPr>
      <w:r>
        <w:t>KLASA:</w:t>
      </w:r>
      <w:r w:rsidR="00E70BB1">
        <w:t xml:space="preserve"> </w:t>
      </w:r>
      <w:r w:rsidR="00CC03BC">
        <w:t>363-05</w:t>
      </w:r>
      <w:r w:rsidR="001E192D">
        <w:t>/15-0</w:t>
      </w:r>
      <w:r w:rsidR="00CC03BC">
        <w:t>5</w:t>
      </w:r>
      <w:r w:rsidR="001E192D">
        <w:t>/1</w:t>
      </w:r>
    </w:p>
    <w:p w:rsidR="00A62AF0" w:rsidRDefault="00A62AF0" w:rsidP="00A62AF0">
      <w:pPr>
        <w:widowControl w:val="0"/>
        <w:autoSpaceDE w:val="0"/>
        <w:autoSpaceDN w:val="0"/>
        <w:adjustRightInd w:val="0"/>
        <w:jc w:val="both"/>
      </w:pPr>
      <w:r>
        <w:t>URBROJ:</w:t>
      </w:r>
      <w:r w:rsidR="001E192D">
        <w:t xml:space="preserve"> 2158/04-15-</w:t>
      </w:r>
      <w:r w:rsidR="00E70BB1">
        <w:t>1</w:t>
      </w:r>
    </w:p>
    <w:p w:rsidR="00A62AF0" w:rsidRDefault="00A62AF0" w:rsidP="00A62AF0">
      <w:pPr>
        <w:widowControl w:val="0"/>
        <w:autoSpaceDE w:val="0"/>
        <w:autoSpaceDN w:val="0"/>
        <w:adjustRightInd w:val="0"/>
        <w:jc w:val="both"/>
      </w:pPr>
      <w:r>
        <w:t>Ernestinovo, 21. prosinca 2015.</w:t>
      </w:r>
    </w:p>
    <w:p w:rsidR="00A62AF0" w:rsidRDefault="00A62AF0" w:rsidP="00A62AF0">
      <w:pPr>
        <w:widowControl w:val="0"/>
        <w:autoSpaceDE w:val="0"/>
        <w:autoSpaceDN w:val="0"/>
        <w:adjustRightInd w:val="0"/>
        <w:ind w:left="3540"/>
        <w:jc w:val="center"/>
      </w:pPr>
      <w:r>
        <w:t>Predsjednik</w:t>
      </w:r>
    </w:p>
    <w:p w:rsidR="00A62AF0" w:rsidRDefault="00A62AF0" w:rsidP="00A62AF0">
      <w:pPr>
        <w:widowControl w:val="0"/>
        <w:autoSpaceDE w:val="0"/>
        <w:autoSpaceDN w:val="0"/>
        <w:adjustRightInd w:val="0"/>
        <w:ind w:left="3540"/>
        <w:jc w:val="center"/>
      </w:pPr>
      <w:r>
        <w:t>Općinskog vijeća</w:t>
      </w:r>
    </w:p>
    <w:p w:rsidR="00A62AF0" w:rsidRDefault="00A62AF0" w:rsidP="00A62AF0">
      <w:pPr>
        <w:widowControl w:val="0"/>
        <w:autoSpaceDE w:val="0"/>
        <w:autoSpaceDN w:val="0"/>
        <w:adjustRightInd w:val="0"/>
        <w:ind w:left="3540"/>
        <w:jc w:val="center"/>
      </w:pPr>
    </w:p>
    <w:p w:rsidR="00A62AF0" w:rsidRDefault="00A62AF0" w:rsidP="00A62AF0">
      <w:pPr>
        <w:widowControl w:val="0"/>
        <w:autoSpaceDE w:val="0"/>
        <w:autoSpaceDN w:val="0"/>
        <w:adjustRightInd w:val="0"/>
        <w:ind w:left="3540"/>
        <w:jc w:val="center"/>
      </w:pPr>
      <w:r>
        <w:t xml:space="preserve">Siniša </w:t>
      </w:r>
      <w:proofErr w:type="spellStart"/>
      <w:r>
        <w:t>Stražanac</w:t>
      </w:r>
      <w:proofErr w:type="spellEnd"/>
    </w:p>
    <w:p w:rsidR="00A62AF0" w:rsidRDefault="00A62AF0" w:rsidP="00A62AF0">
      <w:pPr>
        <w:widowControl w:val="0"/>
        <w:autoSpaceDE w:val="0"/>
        <w:autoSpaceDN w:val="0"/>
        <w:adjustRightInd w:val="0"/>
        <w:jc w:val="both"/>
      </w:pPr>
    </w:p>
    <w:p w:rsidR="00815A99" w:rsidRDefault="00815A99" w:rsidP="00815A99">
      <w:pPr>
        <w:widowControl w:val="0"/>
        <w:autoSpaceDE w:val="0"/>
        <w:autoSpaceDN w:val="0"/>
        <w:adjustRightInd w:val="0"/>
        <w:jc w:val="both"/>
      </w:pPr>
    </w:p>
    <w:sectPr w:rsidR="00815A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EE" w:rsidRDefault="004C32EE" w:rsidP="0012774A">
      <w:pPr>
        <w:spacing w:after="0" w:line="240" w:lineRule="auto"/>
      </w:pPr>
      <w:r>
        <w:separator/>
      </w:r>
    </w:p>
  </w:endnote>
  <w:endnote w:type="continuationSeparator" w:id="0">
    <w:p w:rsidR="004C32EE" w:rsidRDefault="004C32EE" w:rsidP="0012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956359"/>
      <w:docPartObj>
        <w:docPartGallery w:val="Page Numbers (Bottom of Page)"/>
        <w:docPartUnique/>
      </w:docPartObj>
    </w:sdtPr>
    <w:sdtEndPr/>
    <w:sdtContent>
      <w:p w:rsidR="0012774A" w:rsidRDefault="0012774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527">
          <w:rPr>
            <w:noProof/>
          </w:rPr>
          <w:t>6</w:t>
        </w:r>
        <w:r>
          <w:fldChar w:fldCharType="end"/>
        </w:r>
      </w:p>
    </w:sdtContent>
  </w:sdt>
  <w:p w:rsidR="0012774A" w:rsidRDefault="0012774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EE" w:rsidRDefault="004C32EE" w:rsidP="0012774A">
      <w:pPr>
        <w:spacing w:after="0" w:line="240" w:lineRule="auto"/>
      </w:pPr>
      <w:r>
        <w:separator/>
      </w:r>
    </w:p>
  </w:footnote>
  <w:footnote w:type="continuationSeparator" w:id="0">
    <w:p w:rsidR="004C32EE" w:rsidRDefault="004C32EE" w:rsidP="0012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ADB"/>
    <w:multiLevelType w:val="hybridMultilevel"/>
    <w:tmpl w:val="AB88F9E2"/>
    <w:lvl w:ilvl="0" w:tplc="3C3E9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FF3"/>
    <w:multiLevelType w:val="hybridMultilevel"/>
    <w:tmpl w:val="B158F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80499"/>
    <w:multiLevelType w:val="hybridMultilevel"/>
    <w:tmpl w:val="80F0EDB8"/>
    <w:lvl w:ilvl="0" w:tplc="104CA4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705D2"/>
    <w:multiLevelType w:val="hybridMultilevel"/>
    <w:tmpl w:val="0A7CB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135FA"/>
    <w:multiLevelType w:val="hybridMultilevel"/>
    <w:tmpl w:val="B158F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D38F7"/>
    <w:multiLevelType w:val="hybridMultilevel"/>
    <w:tmpl w:val="B158F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23954"/>
    <w:multiLevelType w:val="hybridMultilevel"/>
    <w:tmpl w:val="6368F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96493"/>
    <w:multiLevelType w:val="hybridMultilevel"/>
    <w:tmpl w:val="9A5C4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08"/>
    <w:rsid w:val="00006470"/>
    <w:rsid w:val="000245A7"/>
    <w:rsid w:val="00084A81"/>
    <w:rsid w:val="0009287E"/>
    <w:rsid w:val="000D01A6"/>
    <w:rsid w:val="0012774A"/>
    <w:rsid w:val="001A6527"/>
    <w:rsid w:val="001E192D"/>
    <w:rsid w:val="002661FA"/>
    <w:rsid w:val="002B7F8B"/>
    <w:rsid w:val="002C3422"/>
    <w:rsid w:val="00365C95"/>
    <w:rsid w:val="00395551"/>
    <w:rsid w:val="00397C9B"/>
    <w:rsid w:val="003A1FDA"/>
    <w:rsid w:val="003A6CD6"/>
    <w:rsid w:val="003E10DA"/>
    <w:rsid w:val="00413908"/>
    <w:rsid w:val="00494548"/>
    <w:rsid w:val="004C32EE"/>
    <w:rsid w:val="004C72F9"/>
    <w:rsid w:val="004E1374"/>
    <w:rsid w:val="004E1E73"/>
    <w:rsid w:val="004F081B"/>
    <w:rsid w:val="0053144D"/>
    <w:rsid w:val="005C038C"/>
    <w:rsid w:val="005C0B44"/>
    <w:rsid w:val="005E46FF"/>
    <w:rsid w:val="00613669"/>
    <w:rsid w:val="006563C7"/>
    <w:rsid w:val="007109B6"/>
    <w:rsid w:val="007529FB"/>
    <w:rsid w:val="007755C0"/>
    <w:rsid w:val="00776B13"/>
    <w:rsid w:val="007772EA"/>
    <w:rsid w:val="00791B39"/>
    <w:rsid w:val="007A7C3A"/>
    <w:rsid w:val="00815A99"/>
    <w:rsid w:val="00874AFA"/>
    <w:rsid w:val="00965518"/>
    <w:rsid w:val="00983668"/>
    <w:rsid w:val="00987721"/>
    <w:rsid w:val="009E1223"/>
    <w:rsid w:val="009E2963"/>
    <w:rsid w:val="00A31A25"/>
    <w:rsid w:val="00A418F6"/>
    <w:rsid w:val="00A42024"/>
    <w:rsid w:val="00A62AF0"/>
    <w:rsid w:val="00A9257D"/>
    <w:rsid w:val="00B37B3D"/>
    <w:rsid w:val="00B46064"/>
    <w:rsid w:val="00B477D2"/>
    <w:rsid w:val="00B83DF1"/>
    <w:rsid w:val="00C067AE"/>
    <w:rsid w:val="00C10B29"/>
    <w:rsid w:val="00C3656E"/>
    <w:rsid w:val="00CC03BC"/>
    <w:rsid w:val="00CD4496"/>
    <w:rsid w:val="00CD6F28"/>
    <w:rsid w:val="00CF20F5"/>
    <w:rsid w:val="00D02870"/>
    <w:rsid w:val="00D24B63"/>
    <w:rsid w:val="00D802A0"/>
    <w:rsid w:val="00DF78B7"/>
    <w:rsid w:val="00E01151"/>
    <w:rsid w:val="00E33A10"/>
    <w:rsid w:val="00E70BB1"/>
    <w:rsid w:val="00EB1510"/>
    <w:rsid w:val="00EE58C1"/>
    <w:rsid w:val="00F020C0"/>
    <w:rsid w:val="00F36767"/>
    <w:rsid w:val="00F42849"/>
    <w:rsid w:val="00F42F87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6101-C542-4851-B111-C1AD57FA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C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548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365C9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65C95"/>
  </w:style>
  <w:style w:type="paragraph" w:styleId="Zaglavlje">
    <w:name w:val="header"/>
    <w:basedOn w:val="Normal"/>
    <w:link w:val="ZaglavljeChar"/>
    <w:uiPriority w:val="99"/>
    <w:unhideWhenUsed/>
    <w:rsid w:val="0012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774A"/>
  </w:style>
  <w:style w:type="paragraph" w:styleId="Podnoje">
    <w:name w:val="footer"/>
    <w:basedOn w:val="Normal"/>
    <w:link w:val="PodnojeChar"/>
    <w:uiPriority w:val="99"/>
    <w:unhideWhenUsed/>
    <w:rsid w:val="0012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774A"/>
  </w:style>
  <w:style w:type="paragraph" w:styleId="Tekstbalonia">
    <w:name w:val="Balloon Text"/>
    <w:basedOn w:val="Normal"/>
    <w:link w:val="TekstbaloniaChar"/>
    <w:uiPriority w:val="99"/>
    <w:semiHidden/>
    <w:unhideWhenUsed/>
    <w:rsid w:val="00CC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67</cp:revision>
  <cp:lastPrinted>2015-12-15T13:19:00Z</cp:lastPrinted>
  <dcterms:created xsi:type="dcterms:W3CDTF">2015-12-15T08:22:00Z</dcterms:created>
  <dcterms:modified xsi:type="dcterms:W3CDTF">2015-12-16T08:27:00Z</dcterms:modified>
</cp:coreProperties>
</file>